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57" w:rsidRDefault="00A63057" w:rsidP="00A63057">
      <w:pPr>
        <w:ind w:left="6096"/>
        <w:rPr>
          <w:rFonts w:ascii="Arial Narrow" w:hAnsi="Arial Narrow"/>
          <w:sz w:val="32"/>
          <w:szCs w:val="32"/>
        </w:rPr>
      </w:pPr>
      <w:bookmarkStart w:id="0" w:name="_Toc223356879"/>
      <w:bookmarkStart w:id="1" w:name="_Toc426108035"/>
      <w:bookmarkStart w:id="2" w:name="_Toc15331883"/>
      <w:r>
        <w:rPr>
          <w:rFonts w:ascii="Arial Narrow" w:hAnsi="Arial Narrow"/>
          <w:sz w:val="32"/>
          <w:szCs w:val="32"/>
        </w:rPr>
        <w:t>.</w:t>
      </w:r>
    </w:p>
    <w:p w:rsidR="00A63057" w:rsidRDefault="00A63057" w:rsidP="00A63057">
      <w:pPr>
        <w:ind w:left="6096"/>
        <w:jc w:val="center"/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jc w:val="center"/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jc w:val="center"/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jc w:val="center"/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jc w:val="center"/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jc w:val="center"/>
        <w:rPr>
          <w:rFonts w:ascii="Arial Narrow" w:hAnsi="Arial Narrow"/>
          <w:sz w:val="32"/>
          <w:szCs w:val="32"/>
        </w:rPr>
      </w:pPr>
    </w:p>
    <w:p w:rsidR="00A63057" w:rsidRPr="004A3CCA" w:rsidRDefault="00A63057" w:rsidP="00A63057">
      <w:pPr>
        <w:jc w:val="center"/>
        <w:rPr>
          <w:rFonts w:ascii="Arial Narrow" w:hAnsi="Arial Narrow"/>
          <w:b/>
          <w:sz w:val="32"/>
          <w:szCs w:val="32"/>
        </w:rPr>
      </w:pPr>
      <w:r w:rsidRPr="004A3CCA">
        <w:rPr>
          <w:rFonts w:ascii="Arial Narrow" w:hAnsi="Arial Narrow"/>
          <w:b/>
          <w:sz w:val="32"/>
          <w:szCs w:val="32"/>
        </w:rPr>
        <w:t xml:space="preserve">ОТЧЕТ </w:t>
      </w:r>
    </w:p>
    <w:p w:rsidR="00A63057" w:rsidRPr="005D0688" w:rsidRDefault="00A63057" w:rsidP="00A6305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D0688">
        <w:rPr>
          <w:rFonts w:ascii="Times New Roman" w:hAnsi="Times New Roman"/>
          <w:b/>
          <w:caps/>
          <w:sz w:val="28"/>
          <w:szCs w:val="28"/>
        </w:rPr>
        <w:t>ПО сбору</w:t>
      </w:r>
      <w:r w:rsidR="005D0688" w:rsidRPr="005D0688">
        <w:rPr>
          <w:rFonts w:ascii="Times New Roman" w:hAnsi="Times New Roman"/>
          <w:b/>
          <w:caps/>
          <w:sz w:val="28"/>
          <w:szCs w:val="28"/>
        </w:rPr>
        <w:t>,</w:t>
      </w:r>
      <w:r w:rsidRPr="005D0688">
        <w:rPr>
          <w:rFonts w:ascii="Times New Roman" w:hAnsi="Times New Roman"/>
          <w:b/>
          <w:caps/>
          <w:sz w:val="28"/>
          <w:szCs w:val="28"/>
        </w:rPr>
        <w:t xml:space="preserve"> обобщению</w:t>
      </w:r>
      <w:r w:rsidR="005D0688" w:rsidRPr="005D0688">
        <w:rPr>
          <w:rFonts w:ascii="Times New Roman" w:hAnsi="Times New Roman"/>
          <w:b/>
          <w:caps/>
          <w:sz w:val="28"/>
          <w:szCs w:val="28"/>
        </w:rPr>
        <w:t xml:space="preserve"> и анализу</w:t>
      </w:r>
      <w:r w:rsidRPr="005D0688">
        <w:rPr>
          <w:rFonts w:ascii="Times New Roman" w:hAnsi="Times New Roman"/>
          <w:b/>
          <w:caps/>
          <w:sz w:val="28"/>
          <w:szCs w:val="28"/>
        </w:rPr>
        <w:t xml:space="preserve"> информации о качестве условий оказания услуг организациями социального обслуживания</w:t>
      </w:r>
      <w:r w:rsidR="005D0688" w:rsidRPr="005D0688">
        <w:rPr>
          <w:rFonts w:ascii="Times New Roman" w:hAnsi="Times New Roman"/>
          <w:b/>
          <w:caps/>
          <w:sz w:val="28"/>
          <w:szCs w:val="28"/>
        </w:rPr>
        <w:t xml:space="preserve">, </w:t>
      </w:r>
      <w:r w:rsidR="005D0688" w:rsidRPr="005D0688">
        <w:rPr>
          <w:rFonts w:ascii="Times New Roman" w:hAnsi="Times New Roman" w:cs="Times New Roman"/>
          <w:b/>
          <w:sz w:val="28"/>
          <w:szCs w:val="28"/>
        </w:rPr>
        <w:t xml:space="preserve">РАСПОЛОЖЕННЫМИ НА ТЕРРИТОРИИ КАЛИНИНГРАДСКОЙ ОБЛАСТИ, ДЛЯ ПРОВЕДЕНИЯ НЕЗАВИСИМОЙ </w:t>
      </w:r>
      <w:proofErr w:type="gramStart"/>
      <w:r w:rsidR="005D0688" w:rsidRPr="005D0688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="005D0688" w:rsidRPr="005D0688">
        <w:rPr>
          <w:rFonts w:ascii="Times New Roman" w:hAnsi="Times New Roman" w:cs="Times New Roman"/>
          <w:b/>
          <w:sz w:val="28"/>
          <w:szCs w:val="28"/>
        </w:rPr>
        <w:t xml:space="preserve"> ОРГАНИЗАЦИЯМИ СОЦИАЛЬНОГО ОБСЛУЖИВАНИЯ И ФОРМИРОВАНИЕ РЕЙТИНГА ОРГАНИЗАЦИЙ СОЦИАЛЬНОГО ОБСЛУЖИВАНИЯ В 2019 ГОДУ</w:t>
      </w: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jc w:val="center"/>
        <w:rPr>
          <w:rFonts w:ascii="Arial Narrow" w:hAnsi="Arial Narrow"/>
          <w:sz w:val="32"/>
          <w:szCs w:val="32"/>
        </w:rPr>
      </w:pPr>
    </w:p>
    <w:p w:rsidR="00A63057" w:rsidRPr="00EF3BD7" w:rsidRDefault="00A63057" w:rsidP="00A63057">
      <w:pPr>
        <w:rPr>
          <w:rFonts w:ascii="Arial Narrow" w:hAnsi="Arial Narrow"/>
          <w:b/>
          <w:sz w:val="32"/>
          <w:szCs w:val="32"/>
        </w:rPr>
      </w:pP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</w:p>
    <w:p w:rsidR="00A63057" w:rsidRDefault="00A63057" w:rsidP="00A63057">
      <w:pPr>
        <w:rPr>
          <w:rFonts w:ascii="Arial Narrow" w:hAnsi="Arial Narrow"/>
          <w:sz w:val="32"/>
          <w:szCs w:val="32"/>
        </w:rPr>
      </w:pPr>
    </w:p>
    <w:p w:rsidR="00A63057" w:rsidRPr="00DA60C8" w:rsidRDefault="00DA60C8" w:rsidP="00A63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C8">
        <w:rPr>
          <w:rFonts w:ascii="Times New Roman" w:hAnsi="Times New Roman" w:cs="Times New Roman"/>
          <w:b/>
          <w:sz w:val="24"/>
          <w:szCs w:val="24"/>
        </w:rPr>
        <w:t>Калининград</w:t>
      </w:r>
      <w:r w:rsidR="00A63057" w:rsidRPr="00DA60C8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A63057" w:rsidRPr="00F56A40" w:rsidRDefault="00A63057" w:rsidP="00A63057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Arial Narrow" w:hAnsi="Arial Narrow"/>
          <w:b/>
          <w:sz w:val="32"/>
          <w:szCs w:val="32"/>
        </w:rPr>
        <w:br w:type="page"/>
      </w:r>
      <w:bookmarkEnd w:id="0"/>
      <w:bookmarkEnd w:id="1"/>
      <w:r w:rsidRPr="00F56A4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63057" w:rsidRPr="004A3CCA" w:rsidRDefault="00A63057" w:rsidP="00A63057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A63057" w:rsidRPr="004A3CCA">
          <w:footerReference w:type="default" r:id="rId9"/>
          <w:pgSz w:w="11906" w:h="16838"/>
          <w:pgMar w:top="1548" w:right="849" w:bottom="1548" w:left="1276" w:header="720" w:footer="720" w:gutter="0"/>
          <w:cols w:space="720"/>
          <w:titlePg/>
          <w:docGrid w:linePitch="360"/>
        </w:sectPr>
      </w:pPr>
    </w:p>
    <w:p w:rsidR="00D166BB" w:rsidRPr="00D166BB" w:rsidRDefault="00F260DD">
      <w:pPr>
        <w:pStyle w:val="1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66BB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A63057" w:rsidRPr="00D166BB">
        <w:rPr>
          <w:rFonts w:ascii="Times New Roman" w:hAnsi="Times New Roman" w:cs="Times New Roman"/>
          <w:sz w:val="24"/>
          <w:szCs w:val="24"/>
        </w:rPr>
        <w:instrText xml:space="preserve"> TOC </w:instrText>
      </w:r>
      <w:r w:rsidRPr="00D166BB">
        <w:rPr>
          <w:rFonts w:ascii="Times New Roman" w:hAnsi="Times New Roman" w:cs="Times New Roman"/>
          <w:sz w:val="24"/>
          <w:szCs w:val="24"/>
        </w:rPr>
        <w:fldChar w:fldCharType="separate"/>
      </w:r>
      <w:r w:rsidR="00D166BB" w:rsidRPr="00D166BB">
        <w:rPr>
          <w:rFonts w:ascii="Times New Roman" w:hAnsi="Times New Roman" w:cs="Times New Roman"/>
          <w:noProof/>
          <w:sz w:val="24"/>
          <w:szCs w:val="24"/>
        </w:rPr>
        <w:t xml:space="preserve">1. МЕТОДОЛОГИЯ ПРОВЕДЕНИЯ,СБОРА И ОБОБЩЕНИЯ ИНФОРМАЦИИ </w:t>
      </w:r>
      <w:r w:rsidR="00D166BB" w:rsidRPr="00D166BB">
        <w:rPr>
          <w:rFonts w:ascii="Times New Roman" w:hAnsi="Times New Roman" w:cs="Times New Roman"/>
          <w:caps/>
          <w:noProof/>
          <w:sz w:val="24"/>
          <w:szCs w:val="24"/>
        </w:rPr>
        <w:t>о качестве условий оказания социальных услуГ</w:t>
      </w:r>
      <w:r w:rsidR="00D166BB"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="00D166BB"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D166BB"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_Toc26463854 \h </w:instrText>
      </w:r>
      <w:r w:rsidR="00D166BB" w:rsidRPr="00D166BB">
        <w:rPr>
          <w:rFonts w:ascii="Times New Roman" w:hAnsi="Times New Roman" w:cs="Times New Roman"/>
          <w:noProof/>
          <w:sz w:val="24"/>
          <w:szCs w:val="24"/>
        </w:rPr>
      </w:r>
      <w:r w:rsidR="00D166BB"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3</w:t>
      </w:r>
      <w:r w:rsidR="00D166BB"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1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66BB">
        <w:rPr>
          <w:rFonts w:ascii="Times New Roman" w:hAnsi="Times New Roman" w:cs="Times New Roman"/>
          <w:noProof/>
          <w:sz w:val="24"/>
          <w:szCs w:val="24"/>
        </w:rPr>
        <w:t>1.1. Цели и задачи социологического исследования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_Toc26463855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3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1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66BB">
        <w:rPr>
          <w:rFonts w:ascii="Times New Roman" w:hAnsi="Times New Roman" w:cs="Times New Roman"/>
          <w:noProof/>
          <w:sz w:val="24"/>
          <w:szCs w:val="24"/>
        </w:rPr>
        <w:t>1.2. Объект и предмет исследования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_Toc26463856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8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1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66BB">
        <w:rPr>
          <w:rFonts w:ascii="Times New Roman" w:hAnsi="Times New Roman" w:cs="Times New Roman"/>
          <w:noProof/>
          <w:sz w:val="24"/>
          <w:szCs w:val="24"/>
        </w:rPr>
        <w:t>1.3. Генеральная и выборочная совокупности респондентов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_Toc26463857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10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1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66BB">
        <w:rPr>
          <w:rFonts w:ascii="Times New Roman" w:hAnsi="Times New Roman" w:cs="Times New Roman"/>
          <w:noProof/>
          <w:sz w:val="24"/>
          <w:szCs w:val="24"/>
        </w:rPr>
        <w:t>1.4. Методы исследования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_Toc26463858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20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1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66BB">
        <w:rPr>
          <w:rFonts w:ascii="Times New Roman" w:hAnsi="Times New Roman" w:cs="Times New Roman"/>
          <w:noProof/>
          <w:sz w:val="24"/>
          <w:szCs w:val="24"/>
        </w:rPr>
        <w:t>1.5. Инструментарий исследования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_Toc26463859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30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21"/>
        <w:tabs>
          <w:tab w:val="right" w:leader="dot" w:pos="977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66BB">
        <w:rPr>
          <w:rFonts w:ascii="Times New Roman" w:hAnsi="Times New Roman" w:cs="Times New Roman"/>
          <w:noProof/>
          <w:sz w:val="24"/>
          <w:szCs w:val="24"/>
        </w:rPr>
        <w:t>1.5.1. Глоссарий терминов и базовых понятий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_Toc26463860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30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21"/>
        <w:tabs>
          <w:tab w:val="right" w:leader="dot" w:pos="977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66BB">
        <w:rPr>
          <w:rFonts w:ascii="Times New Roman" w:hAnsi="Times New Roman" w:cs="Times New Roman"/>
          <w:noProof/>
          <w:sz w:val="24"/>
          <w:szCs w:val="24"/>
        </w:rPr>
        <w:t>1.5.2 Анкеты (формы для регистрации первичной информации)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_Toc26463861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32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31"/>
        <w:tabs>
          <w:tab w:val="right" w:leader="dot" w:pos="9771"/>
        </w:tabs>
        <w:rPr>
          <w:rFonts w:ascii="Times New Roman" w:hAnsi="Times New Roman" w:cs="Times New Roman"/>
          <w:noProof/>
          <w:sz w:val="24"/>
          <w:szCs w:val="24"/>
        </w:rPr>
      </w:pPr>
      <w:r w:rsidRPr="00D166BB">
        <w:rPr>
          <w:rFonts w:ascii="Times New Roman" w:eastAsia="Calibri" w:hAnsi="Times New Roman" w:cs="Times New Roman"/>
          <w:i/>
          <w:noProof/>
          <w:sz w:val="24"/>
          <w:szCs w:val="24"/>
        </w:rPr>
        <w:t>1.5.2.1 Анкета для опроса получателей услуг о качестве условий оказания услуг организациями социального обслуживания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_Toc26463862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32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31"/>
        <w:tabs>
          <w:tab w:val="right" w:leader="dot" w:pos="9771"/>
        </w:tabs>
        <w:rPr>
          <w:rFonts w:ascii="Times New Roman" w:hAnsi="Times New Roman" w:cs="Times New Roman"/>
          <w:noProof/>
          <w:sz w:val="24"/>
          <w:szCs w:val="24"/>
        </w:rPr>
      </w:pPr>
      <w:r w:rsidRPr="00D166BB">
        <w:rPr>
          <w:rFonts w:ascii="Times New Roman" w:hAnsi="Times New Roman" w:cs="Times New Roman"/>
          <w:i/>
          <w:noProof/>
          <w:sz w:val="24"/>
          <w:szCs w:val="24"/>
        </w:rPr>
        <w:t>1.5.2.2 Анкета для руководителей и сотрудников организаций, предоставляющих социальные услуги в сфере социального обслуживания населения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_Toc26463863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36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31"/>
        <w:tabs>
          <w:tab w:val="right" w:leader="dot" w:pos="9771"/>
        </w:tabs>
        <w:rPr>
          <w:rFonts w:ascii="Times New Roman" w:hAnsi="Times New Roman" w:cs="Times New Roman"/>
          <w:noProof/>
          <w:sz w:val="24"/>
          <w:szCs w:val="24"/>
        </w:rPr>
      </w:pPr>
      <w:r w:rsidRPr="00D166BB">
        <w:rPr>
          <w:rFonts w:ascii="Times New Roman" w:hAnsi="Times New Roman" w:cs="Times New Roman"/>
          <w:i/>
          <w:noProof/>
          <w:sz w:val="24"/>
          <w:szCs w:val="24"/>
        </w:rPr>
        <w:t>1.5.2.3 Анкета для сбора информации об открытости и доступности информации об организации социального обслуживания, обеспечении в организации социального обслуживания комфортных условий оказания услуг методом визуального обследования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_Toc26463864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40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31"/>
        <w:tabs>
          <w:tab w:val="right" w:leader="dot" w:pos="9771"/>
        </w:tabs>
        <w:rPr>
          <w:rFonts w:ascii="Times New Roman" w:hAnsi="Times New Roman" w:cs="Times New Roman"/>
          <w:noProof/>
          <w:sz w:val="24"/>
          <w:szCs w:val="24"/>
        </w:rPr>
      </w:pPr>
      <w:r w:rsidRPr="00D166BB">
        <w:rPr>
          <w:rFonts w:ascii="Times New Roman" w:eastAsia="Times New Roman" w:hAnsi="Times New Roman" w:cs="Times New Roman"/>
          <w:i/>
          <w:noProof/>
          <w:sz w:val="24"/>
          <w:szCs w:val="24"/>
          <w:lang w:bidi="hi-IN"/>
        </w:rPr>
        <w:t>1.5.2.4 Анкета для анализа содержания официальных сайтов организаций социального обслуживания в информационно-телекоммуникационной сети «Интернет» дистанционным методом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_Toc26463865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44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1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66BB">
        <w:rPr>
          <w:rFonts w:ascii="Times New Roman" w:hAnsi="Times New Roman" w:cs="Times New Roman"/>
          <w:caps/>
          <w:noProof/>
          <w:sz w:val="24"/>
          <w:szCs w:val="24"/>
        </w:rPr>
        <w:t>2.</w:t>
      </w:r>
      <w:r w:rsidRPr="00D166B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D166BB">
        <w:rPr>
          <w:rFonts w:ascii="Times New Roman" w:hAnsi="Times New Roman" w:cs="Times New Roman"/>
          <w:caps/>
          <w:noProof/>
          <w:sz w:val="24"/>
          <w:szCs w:val="24"/>
        </w:rPr>
        <w:t>Результаты ОЦЕНКИкачества условий оказания услуг организациями социального обслуживания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_Toc26463866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49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21"/>
        <w:tabs>
          <w:tab w:val="right" w:leader="dot" w:pos="977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66B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2.1 Расчет показателей, характеризующих критерий оценки качества "Открытость и доступность информации об организации социальной сферы"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_Toc26463867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49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21"/>
        <w:tabs>
          <w:tab w:val="right" w:leader="dot" w:pos="977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66B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2.2 Расчет показателей, характеризующих критерий оценки качества "Комфортность условий предоставления услуг"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_Toc26463868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61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21"/>
        <w:tabs>
          <w:tab w:val="right" w:leader="dot" w:pos="977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66B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2.3 Расчет показателей, характеризующих критерий оценки качества "Доступность услуг для инвалидов"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_Toc26463869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72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21"/>
        <w:tabs>
          <w:tab w:val="right" w:leader="dot" w:pos="977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66B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2.4 Расчет показателей, характеризующих критерий оценки качества "Доброжелательность, вежливость работников организации социальной сферы"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_Toc26463870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83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21"/>
        <w:tabs>
          <w:tab w:val="right" w:leader="dot" w:pos="977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66B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2.5 Расчет показателей, характеризующих критерий оценки качества "Удовлетворенность условиями оказания услуг"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_Toc26463871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96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21"/>
        <w:tabs>
          <w:tab w:val="right" w:leader="dot" w:pos="9771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66BB">
        <w:rPr>
          <w:rFonts w:ascii="Times New Roman" w:hAnsi="Times New Roman" w:cs="Times New Roman"/>
          <w:noProof/>
          <w:sz w:val="24"/>
          <w:szCs w:val="24"/>
        </w:rPr>
        <w:t>2.6 Итоговые результаты независимой оценки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_Toc26463872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109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1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66BB">
        <w:rPr>
          <w:rFonts w:ascii="Times New Roman" w:eastAsia="Times New Roman" w:hAnsi="Times New Roman" w:cs="Times New Roman"/>
          <w:noProof/>
          <w:sz w:val="24"/>
          <w:szCs w:val="24"/>
        </w:rPr>
        <w:t>3.ВЫВОДЫ ПО РЕЗУЛЬТАТАМ ИССЛЕДОВАНИЯ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_Toc26463873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120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166BB" w:rsidRPr="00D166BB" w:rsidRDefault="00D166BB">
      <w:pPr>
        <w:pStyle w:val="12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D166BB">
        <w:rPr>
          <w:rFonts w:ascii="Times New Roman" w:hAnsi="Times New Roman" w:cs="Times New Roman"/>
          <w:noProof/>
          <w:sz w:val="24"/>
          <w:szCs w:val="24"/>
        </w:rPr>
        <w:t>4.</w:t>
      </w:r>
      <w:r w:rsidRPr="00D166B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Pr="00D166BB">
        <w:rPr>
          <w:rFonts w:ascii="Times New Roman" w:hAnsi="Times New Roman" w:cs="Times New Roman"/>
          <w:noProof/>
          <w:kern w:val="32"/>
          <w:sz w:val="24"/>
          <w:szCs w:val="24"/>
        </w:rPr>
        <w:t>ПРЕДЛОЖЕНИЯ ПО УЛУЧШЕНИЮ КАЧЕСТВА РАБОТЫ СОЦИАЛЬНЫХ УЧРЕЖДЕНИЙ</w:t>
      </w:r>
      <w:r w:rsidRPr="00D166BB">
        <w:rPr>
          <w:rFonts w:ascii="Times New Roman" w:hAnsi="Times New Roman" w:cs="Times New Roman"/>
          <w:noProof/>
          <w:sz w:val="24"/>
          <w:szCs w:val="24"/>
        </w:rPr>
        <w:t xml:space="preserve"> ПО РЕЗУЛЬТАТАМ ИССЛЕДОВАНИЯ</w:t>
      </w:r>
      <w:r w:rsidRPr="00D166BB">
        <w:rPr>
          <w:rFonts w:ascii="Times New Roman" w:hAnsi="Times New Roman" w:cs="Times New Roman"/>
          <w:noProof/>
          <w:sz w:val="24"/>
          <w:szCs w:val="24"/>
        </w:rPr>
        <w:tab/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66BB">
        <w:rPr>
          <w:rFonts w:ascii="Times New Roman" w:hAnsi="Times New Roman" w:cs="Times New Roman"/>
          <w:noProof/>
          <w:sz w:val="24"/>
          <w:szCs w:val="24"/>
        </w:rPr>
        <w:instrText xml:space="preserve"> PAGEREF _Toc26463874 \h </w:instrText>
      </w:r>
      <w:r w:rsidRPr="00D166BB">
        <w:rPr>
          <w:rFonts w:ascii="Times New Roman" w:hAnsi="Times New Roman" w:cs="Times New Roman"/>
          <w:noProof/>
          <w:sz w:val="24"/>
          <w:szCs w:val="24"/>
        </w:rPr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D0FBA">
        <w:rPr>
          <w:rFonts w:ascii="Times New Roman" w:hAnsi="Times New Roman" w:cs="Times New Roman"/>
          <w:noProof/>
          <w:sz w:val="24"/>
          <w:szCs w:val="24"/>
        </w:rPr>
        <w:t>145</w:t>
      </w:r>
      <w:r w:rsidRPr="00D166B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63057" w:rsidRPr="00790B81" w:rsidRDefault="00F260DD" w:rsidP="00A63057">
      <w:pPr>
        <w:pStyle w:val="12"/>
        <w:tabs>
          <w:tab w:val="right" w:leader="dot" w:pos="9781"/>
        </w:tabs>
        <w:jc w:val="both"/>
        <w:rPr>
          <w:rFonts w:ascii="Times New Roman" w:hAnsi="Times New Roman" w:cs="Times New Roman"/>
          <w:sz w:val="24"/>
          <w:szCs w:val="24"/>
        </w:rPr>
        <w:sectPr w:rsidR="00A63057" w:rsidRPr="00790B81">
          <w:type w:val="continuous"/>
          <w:pgSz w:w="11906" w:h="16838"/>
          <w:pgMar w:top="1548" w:right="849" w:bottom="1548" w:left="1276" w:header="720" w:footer="720" w:gutter="0"/>
          <w:cols w:space="720"/>
          <w:docGrid w:linePitch="360"/>
        </w:sectPr>
      </w:pPr>
      <w:r w:rsidRPr="00D166BB">
        <w:rPr>
          <w:rFonts w:ascii="Times New Roman" w:hAnsi="Times New Roman" w:cs="Times New Roman"/>
          <w:sz w:val="24"/>
          <w:szCs w:val="24"/>
        </w:rPr>
        <w:fldChar w:fldCharType="end"/>
      </w:r>
    </w:p>
    <w:p w:rsidR="00A63057" w:rsidRPr="005D0688" w:rsidRDefault="00A63057" w:rsidP="00A63057">
      <w:pPr>
        <w:pStyle w:val="1"/>
        <w:rPr>
          <w:caps/>
        </w:rPr>
      </w:pPr>
      <w:bookmarkStart w:id="3" w:name="__RefHeading__10_1848690016"/>
      <w:bookmarkStart w:id="4" w:name="__RefHeading__1_381746258"/>
      <w:bookmarkStart w:id="5" w:name="_Toc26463854"/>
      <w:bookmarkEnd w:id="3"/>
      <w:bookmarkEnd w:id="4"/>
      <w:r w:rsidRPr="005D0688">
        <w:lastRenderedPageBreak/>
        <w:t>1. МЕТОДОЛОГИЯ ПРОВЕДЕНИЯ</w:t>
      </w:r>
      <w:proofErr w:type="gramStart"/>
      <w:r w:rsidRPr="005D0688">
        <w:t>,С</w:t>
      </w:r>
      <w:proofErr w:type="gramEnd"/>
      <w:r w:rsidRPr="005D0688">
        <w:t xml:space="preserve">БОРА И ОБОБЩЕНИЯ ИНФОРМАЦИИ </w:t>
      </w:r>
      <w:r w:rsidRPr="005D0688">
        <w:rPr>
          <w:caps/>
        </w:rPr>
        <w:t>о качестве условий оказания социальных услуГ</w:t>
      </w:r>
      <w:bookmarkEnd w:id="5"/>
    </w:p>
    <w:p w:rsidR="001A0465" w:rsidRPr="005D0688" w:rsidRDefault="001A0465" w:rsidP="009A16C3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6" w:name="_Toc26463855"/>
      <w:r w:rsidRPr="005D0688">
        <w:rPr>
          <w:rFonts w:ascii="Times New Roman" w:hAnsi="Times New Roman" w:cs="Times New Roman"/>
          <w:color w:val="auto"/>
        </w:rPr>
        <w:t>1.</w:t>
      </w:r>
      <w:r w:rsidR="00A63057" w:rsidRPr="005D0688">
        <w:rPr>
          <w:rFonts w:ascii="Times New Roman" w:hAnsi="Times New Roman" w:cs="Times New Roman"/>
          <w:color w:val="auto"/>
        </w:rPr>
        <w:t>1.</w:t>
      </w:r>
      <w:r w:rsidRPr="005D0688">
        <w:rPr>
          <w:rFonts w:ascii="Times New Roman" w:hAnsi="Times New Roman" w:cs="Times New Roman"/>
          <w:color w:val="auto"/>
        </w:rPr>
        <w:t xml:space="preserve"> Цели и задачи социологического исследования</w:t>
      </w:r>
      <w:bookmarkEnd w:id="2"/>
      <w:bookmarkEnd w:id="6"/>
    </w:p>
    <w:p w:rsidR="005D0688" w:rsidRPr="00A44673" w:rsidRDefault="005D0688" w:rsidP="005D068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исследования–проведение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оказания услуг организациями социального обслуживания (расположенными на территории Калининградской области) и формирование рейтинга организаций социального обслуживания в 2019 году.</w:t>
      </w:r>
    </w:p>
    <w:p w:rsidR="005D0688" w:rsidRPr="00A44673" w:rsidRDefault="005D0688" w:rsidP="005D068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5D0688" w:rsidRPr="00A44673" w:rsidRDefault="005D0688" w:rsidP="005D0688">
      <w:pPr>
        <w:pStyle w:val="ad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673">
        <w:rPr>
          <w:rFonts w:ascii="Times New Roman" w:hAnsi="Times New Roman" w:cs="Times New Roman"/>
          <w:sz w:val="28"/>
          <w:szCs w:val="28"/>
        </w:rPr>
        <w:t>провести сбор, обобщение и анализ информации о качестве условий оказания услуг оцениваемыми организациями в соответствии с приказом Минтруда России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в соответствии со следующими показателями (</w:t>
      </w:r>
      <w:proofErr w:type="spellStart"/>
      <w:r w:rsidRPr="00A44673">
        <w:rPr>
          <w:rFonts w:ascii="Times New Roman" w:hAnsi="Times New Roman" w:cs="Times New Roman"/>
          <w:sz w:val="28"/>
          <w:szCs w:val="28"/>
        </w:rPr>
        <w:t>согласноприказу</w:t>
      </w:r>
      <w:proofErr w:type="spellEnd"/>
      <w:r w:rsidRPr="00A44673">
        <w:rPr>
          <w:rFonts w:ascii="Times New Roman" w:hAnsi="Times New Roman" w:cs="Times New Roman"/>
          <w:sz w:val="28"/>
          <w:szCs w:val="28"/>
        </w:rPr>
        <w:t xml:space="preserve"> Минтруда России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от 23 мая 2018 г. № 317н):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2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>1. Показатели, характеризующие открытость и доступность информации об организации (учреждении):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t>1.1.</w:t>
      </w:r>
      <w:r w:rsidRPr="00A446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</w:r>
      <w:proofErr w:type="gramEnd"/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на информационных стендах в помещении организации (учреждения);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673">
        <w:rPr>
          <w:rFonts w:ascii="Times New Roman" w:hAnsi="Times New Roman" w:cs="Times New Roman"/>
          <w:sz w:val="28"/>
          <w:szCs w:val="28"/>
        </w:rPr>
        <w:t>- на официальном сайте организаци</w:t>
      </w:r>
      <w:r>
        <w:rPr>
          <w:rFonts w:ascii="Times New Roman" w:hAnsi="Times New Roman" w:cs="Times New Roman"/>
          <w:sz w:val="28"/>
          <w:szCs w:val="28"/>
        </w:rPr>
        <w:t>и (учреждения) в информационно-</w:t>
      </w:r>
      <w:r w:rsidRPr="00A44673">
        <w:rPr>
          <w:rFonts w:ascii="Times New Roman" w:hAnsi="Times New Roman" w:cs="Times New Roman"/>
          <w:sz w:val="28"/>
          <w:szCs w:val="28"/>
        </w:rPr>
        <w:t>телекоммуникационной сети «Интернет» (далее – официальный сайт организации (учреждения).</w:t>
      </w:r>
      <w:proofErr w:type="gramEnd"/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Pr="00A44673">
        <w:rPr>
          <w:rFonts w:ascii="Times New Roman" w:hAnsi="Times New Roman" w:cs="Times New Roman"/>
          <w:b/>
          <w:sz w:val="28"/>
          <w:szCs w:val="28"/>
        </w:rPr>
        <w:tab/>
      </w:r>
      <w:r w:rsidRPr="00A44673">
        <w:rPr>
          <w:rFonts w:ascii="Times New Roman" w:hAnsi="Times New Roman" w:cs="Times New Roman"/>
          <w:sz w:val="28"/>
          <w:szCs w:val="28"/>
        </w:rPr>
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телефона;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электронной почты;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раздела «Часто задаваемые вопросы»;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t>1.3.</w:t>
      </w:r>
      <w:r w:rsidRPr="00A44673">
        <w:rPr>
          <w:rFonts w:ascii="Times New Roman" w:hAnsi="Times New Roman" w:cs="Times New Roman"/>
          <w:b/>
          <w:sz w:val="28"/>
          <w:szCs w:val="28"/>
        </w:rPr>
        <w:tab/>
      </w:r>
      <w:r w:rsidRPr="00A44673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</w:t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>2. Показатели, характеризующие комфортность условий предоставления услуг, в том числе время ожидания предоставления услуг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t>2.1.</w:t>
      </w:r>
      <w:r w:rsidRPr="00A44673">
        <w:rPr>
          <w:rFonts w:ascii="Times New Roman" w:hAnsi="Times New Roman" w:cs="Times New Roman"/>
          <w:sz w:val="28"/>
          <w:szCs w:val="28"/>
        </w:rPr>
        <w:tab/>
        <w:t>Обеспечение в организации (учреждении) комфортных условий для предоставления услуг: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наличие комфортной зоны отдыха (ожидания), оборудованной соответствующей мебелью;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наличие и понятность навигации внутри организации (учреждения);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наличие и доступность питьевой воды;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lastRenderedPageBreak/>
        <w:t xml:space="preserve">- наличие и доступность санитарно-гигиенических помещений; 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санитарное состояние помещений организаций;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транспортная доступность (возможность доехать до организации (учреждения) на общественном транспорте, наличие парковки);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t>2.2.</w:t>
      </w:r>
      <w:r w:rsidRPr="00A44673">
        <w:rPr>
          <w:rFonts w:ascii="Times New Roman" w:hAnsi="Times New Roman" w:cs="Times New Roman"/>
          <w:b/>
          <w:sz w:val="28"/>
          <w:szCs w:val="28"/>
        </w:rPr>
        <w:tab/>
      </w:r>
      <w:r w:rsidRPr="00A44673">
        <w:rPr>
          <w:rFonts w:ascii="Times New Roman" w:hAnsi="Times New Roman" w:cs="Times New Roman"/>
          <w:sz w:val="28"/>
          <w:szCs w:val="28"/>
        </w:rPr>
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t>2.3.</w:t>
      </w:r>
      <w:r w:rsidRPr="00A44673">
        <w:rPr>
          <w:rFonts w:ascii="Times New Roman" w:hAnsi="Times New Roman" w:cs="Times New Roman"/>
          <w:sz w:val="28"/>
          <w:szCs w:val="28"/>
        </w:rPr>
        <w:tab/>
        <w:t>Доля получателей услуг, удовлетворенных комфортностью условий предоставления услуг (</w:t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>3. Показатели, характеризующие доступность услуг для инвалидов: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t>3.1.</w:t>
      </w:r>
      <w:r w:rsidRPr="00A44673">
        <w:rPr>
          <w:rFonts w:ascii="Times New Roman" w:hAnsi="Times New Roman" w:cs="Times New Roman"/>
          <w:sz w:val="28"/>
          <w:szCs w:val="28"/>
        </w:rPr>
        <w:tab/>
        <w:t xml:space="preserve">Оборудование помещений организации (учреждения) и прилегающей к организации (учреждению) территории с учетом доступности для инвалидов: 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оборудование входных групп пандусами (подъемными платформами);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наличие выделенных стоянок для автотранспортных средств инвалидов;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наличие адаптированных лифтов, поручней, расширенных дверных проемов;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наличие сменных кресел-колясок;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lastRenderedPageBreak/>
        <w:t>- наличие специально оборудованных для инвалидов санитарно-гигиенических помещений.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t>3.2.</w:t>
      </w:r>
      <w:r w:rsidRPr="00A44673">
        <w:rPr>
          <w:rFonts w:ascii="Times New Roman" w:hAnsi="Times New Roman" w:cs="Times New Roman"/>
          <w:sz w:val="28"/>
          <w:szCs w:val="28"/>
        </w:rPr>
        <w:tab/>
        <w:t>Обеспечение в организации (учреждении) условий доступности, позволяющих инвалидам получать услуги наравне с другими, включая: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дублирование для инвалидов по слуху и зрению звуковой и зрительной информации;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 xml:space="preserve">- возможность предоставления инвалидам по слуху (слуху и зрению) услуг </w:t>
      </w:r>
      <w:proofErr w:type="spellStart"/>
      <w:r w:rsidRPr="00A4467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446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467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44673">
        <w:rPr>
          <w:rFonts w:ascii="Times New Roman" w:hAnsi="Times New Roman" w:cs="Times New Roman"/>
          <w:sz w:val="28"/>
          <w:szCs w:val="28"/>
        </w:rPr>
        <w:t>);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наличие альтернативной версии официального сайта организации (учреждения) для инвалидов по зрению;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- наличие возможности предоставления услуги в дистанционном режиме или на дому.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t>3.3.</w:t>
      </w:r>
      <w:r w:rsidRPr="00A44673">
        <w:rPr>
          <w:rFonts w:ascii="Times New Roman" w:hAnsi="Times New Roman" w:cs="Times New Roman"/>
          <w:b/>
          <w:sz w:val="28"/>
          <w:szCs w:val="28"/>
        </w:rPr>
        <w:tab/>
      </w:r>
      <w:r w:rsidRPr="00A44673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 (</w:t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 – инвалидов).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>4. Показатели, характеризующие доброжелательность, вежливость работников организации (учреждения):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t>4.1.</w:t>
      </w:r>
      <w:r w:rsidRPr="00A44673">
        <w:rPr>
          <w:rFonts w:ascii="Times New Roman" w:hAnsi="Times New Roman" w:cs="Times New Roman"/>
          <w:sz w:val="28"/>
          <w:szCs w:val="28"/>
        </w:rPr>
        <w:tab/>
        <w:t xml:space="preserve"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</w:t>
      </w:r>
      <w:r w:rsidRPr="00A44673">
        <w:rPr>
          <w:rFonts w:ascii="Times New Roman" w:hAnsi="Times New Roman" w:cs="Times New Roman"/>
          <w:sz w:val="28"/>
          <w:szCs w:val="28"/>
        </w:rPr>
        <w:lastRenderedPageBreak/>
        <w:t>справочной, приемного отделения и прочие работники) при непосредственном обращении в организацию (</w:t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t>4.2.</w:t>
      </w:r>
      <w:r w:rsidRPr="00A44673">
        <w:rPr>
          <w:rFonts w:ascii="Times New Roman" w:hAnsi="Times New Roman" w:cs="Times New Roman"/>
          <w:b/>
          <w:sz w:val="28"/>
          <w:szCs w:val="28"/>
        </w:rPr>
        <w:tab/>
      </w:r>
      <w:r w:rsidRPr="00A44673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 работники) при обращении в организацию (учреждение) (</w:t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t>4.3.</w:t>
      </w:r>
      <w:r w:rsidRPr="00A446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</w:r>
      <w:proofErr w:type="gramEnd"/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>5. Показатели, характеризующие удовлетворенность условиями оказания услуг: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t>5.1.</w:t>
      </w:r>
      <w:r w:rsidRPr="00A446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</w:r>
      <w:proofErr w:type="gramEnd"/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t>5.2.</w:t>
      </w:r>
      <w:r w:rsidRPr="00A44673">
        <w:rPr>
          <w:rFonts w:ascii="Times New Roman" w:hAnsi="Times New Roman" w:cs="Times New Roman"/>
          <w:b/>
          <w:sz w:val="28"/>
          <w:szCs w:val="28"/>
        </w:rPr>
        <w:tab/>
      </w:r>
      <w:r w:rsidRPr="00A44673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p w:rsidR="005D0688" w:rsidRPr="00A44673" w:rsidRDefault="005D0688" w:rsidP="005D0688">
      <w:pPr>
        <w:pStyle w:val="ad"/>
        <w:tabs>
          <w:tab w:val="left" w:pos="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lastRenderedPageBreak/>
        <w:t>5.3.</w:t>
      </w:r>
      <w:r w:rsidRPr="00A44673">
        <w:rPr>
          <w:rFonts w:ascii="Times New Roman" w:hAnsi="Times New Roman" w:cs="Times New Roman"/>
          <w:sz w:val="28"/>
          <w:szCs w:val="28"/>
        </w:rPr>
        <w:tab/>
        <w:t>Доля получателей услуг, удовлетворенных в целом условиями оказания услуг в организации (учреждении) (</w:t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услуг);</w:t>
      </w:r>
    </w:p>
    <w:p w:rsidR="005D0688" w:rsidRPr="00A44673" w:rsidRDefault="005D0688" w:rsidP="005D0688">
      <w:pPr>
        <w:pStyle w:val="ad"/>
        <w:numPr>
          <w:ilvl w:val="0"/>
          <w:numId w:val="18"/>
        </w:numPr>
        <w:tabs>
          <w:tab w:val="left" w:pos="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673">
        <w:rPr>
          <w:rFonts w:ascii="Times New Roman" w:hAnsi="Times New Roman" w:cs="Times New Roman"/>
          <w:sz w:val="28"/>
          <w:szCs w:val="28"/>
        </w:rPr>
        <w:t>провести расчет показателей, характеризующих общие критерии оценки качества условий оказания услуг организациями социального обслуживания и показатель оценка качества по Калининградской области на основании приказа Минтруда России от 31.05.2018 N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экспертизы";</w:t>
      </w:r>
      <w:proofErr w:type="gramEnd"/>
    </w:p>
    <w:p w:rsidR="005D0688" w:rsidRPr="00A44673" w:rsidRDefault="005D0688" w:rsidP="005D0688">
      <w:pPr>
        <w:pStyle w:val="ad"/>
        <w:numPr>
          <w:ilvl w:val="0"/>
          <w:numId w:val="18"/>
        </w:numPr>
        <w:tabs>
          <w:tab w:val="left" w:pos="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 xml:space="preserve">подготовить аналитический отчет по проведению научно-исследовательской деятельности путем социологического исследования в виде сбора, обобщения и анализа информации о качестве условий оказания услуг организациями социального обслуживания независимой </w:t>
      </w:r>
      <w:proofErr w:type="gramStart"/>
      <w:r w:rsidRPr="00A44673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оцениваемыми организациями.</w:t>
      </w:r>
    </w:p>
    <w:p w:rsidR="001A0465" w:rsidRPr="00A44673" w:rsidRDefault="00426FDC" w:rsidP="001A0465">
      <w:pPr>
        <w:pStyle w:val="1"/>
        <w:keepNext w:val="0"/>
        <w:keepLines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7" w:name="_Toc15331884"/>
      <w:bookmarkStart w:id="8" w:name="_Toc26463856"/>
      <w:r>
        <w:rPr>
          <w:rFonts w:ascii="Times New Roman" w:hAnsi="Times New Roman" w:cs="Times New Roman"/>
          <w:color w:val="auto"/>
        </w:rPr>
        <w:t>1.</w:t>
      </w:r>
      <w:r w:rsidR="001A0465" w:rsidRPr="00A44673">
        <w:rPr>
          <w:rFonts w:ascii="Times New Roman" w:hAnsi="Times New Roman" w:cs="Times New Roman"/>
          <w:color w:val="auto"/>
        </w:rPr>
        <w:t>2. Объект и предмет исследования</w:t>
      </w:r>
      <w:bookmarkEnd w:id="7"/>
      <w:bookmarkEnd w:id="8"/>
    </w:p>
    <w:p w:rsidR="001A0465" w:rsidRPr="00A44673" w:rsidRDefault="001A0465" w:rsidP="001A04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Объектами исследования выступа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44673">
        <w:rPr>
          <w:rFonts w:ascii="Times New Roman" w:hAnsi="Times New Roman" w:cs="Times New Roman"/>
          <w:sz w:val="28"/>
          <w:szCs w:val="28"/>
        </w:rPr>
        <w:t>:</w:t>
      </w:r>
    </w:p>
    <w:p w:rsidR="001A0465" w:rsidRPr="00A44673" w:rsidRDefault="001A0465" w:rsidP="001A0465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>Объект №1</w:t>
      </w:r>
      <w:r w:rsidRPr="00A4467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44673">
        <w:rPr>
          <w:rFonts w:ascii="Times New Roman" w:hAnsi="Times New Roman" w:cs="Times New Roman"/>
          <w:sz w:val="28"/>
          <w:szCs w:val="28"/>
        </w:rPr>
        <w:t>официальные сайты организаций социального обслуживания в информационно-телекоммуникационной сети «Интернет»;</w:t>
      </w:r>
    </w:p>
    <w:p w:rsidR="001A0465" w:rsidRPr="00A44673" w:rsidRDefault="001A0465" w:rsidP="001A0465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>Объект №2</w:t>
      </w:r>
      <w:r w:rsidRPr="00A44673">
        <w:rPr>
          <w:rFonts w:ascii="Times New Roman" w:hAnsi="Times New Roman" w:cs="Times New Roman"/>
          <w:sz w:val="28"/>
          <w:szCs w:val="28"/>
        </w:rPr>
        <w:t xml:space="preserve"> - информационные стенды в помещениях организаций социального обслуживания;</w:t>
      </w:r>
    </w:p>
    <w:p w:rsidR="001A0465" w:rsidRPr="00A44673" w:rsidRDefault="001A0465" w:rsidP="001A0465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 xml:space="preserve">Объект №3 </w:t>
      </w:r>
      <w:r w:rsidRPr="00A44673">
        <w:rPr>
          <w:rFonts w:ascii="Times New Roman" w:hAnsi="Times New Roman" w:cs="Times New Roman"/>
          <w:sz w:val="28"/>
          <w:szCs w:val="28"/>
        </w:rPr>
        <w:t xml:space="preserve">- помещения организаций социального обслуживания и территория, прилегающая к организациям социального обслуживания; </w:t>
      </w:r>
    </w:p>
    <w:p w:rsidR="001A0465" w:rsidRDefault="001A0465" w:rsidP="001A0465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 xml:space="preserve">Объект №4 </w:t>
      </w:r>
      <w:r w:rsidRPr="00A44673">
        <w:rPr>
          <w:rFonts w:ascii="Times New Roman" w:hAnsi="Times New Roman" w:cs="Times New Roman"/>
          <w:sz w:val="28"/>
          <w:szCs w:val="28"/>
        </w:rPr>
        <w:t xml:space="preserve">- получатели услуг организаций социального </w:t>
      </w:r>
      <w:r w:rsidRPr="00A44673">
        <w:rPr>
          <w:rFonts w:ascii="Times New Roman" w:hAnsi="Times New Roman" w:cs="Times New Roman"/>
          <w:sz w:val="28"/>
          <w:szCs w:val="28"/>
        </w:rPr>
        <w:lastRenderedPageBreak/>
        <w:t>обслуживания, принимающих участие в независимой оценке.</w:t>
      </w:r>
    </w:p>
    <w:p w:rsidR="005D0688" w:rsidRPr="00A44673" w:rsidRDefault="005D0688" w:rsidP="005D0688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 xml:space="preserve">Объект №5 </w:t>
      </w:r>
      <w:r w:rsidRPr="00A44673">
        <w:rPr>
          <w:rFonts w:ascii="Times New Roman" w:hAnsi="Times New Roman" w:cs="Times New Roman"/>
          <w:sz w:val="28"/>
          <w:szCs w:val="28"/>
        </w:rPr>
        <w:t>- руководители организаций, предоставляющих социальные услуги в сфере социального обслуживания населения;</w:t>
      </w:r>
    </w:p>
    <w:p w:rsidR="005D0688" w:rsidRPr="005D0688" w:rsidRDefault="005D0688" w:rsidP="005D0688">
      <w:pPr>
        <w:pStyle w:val="ad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 xml:space="preserve">Объект №6 </w:t>
      </w:r>
      <w:r w:rsidRPr="00A44673">
        <w:rPr>
          <w:rFonts w:ascii="Times New Roman" w:hAnsi="Times New Roman" w:cs="Times New Roman"/>
          <w:sz w:val="28"/>
          <w:szCs w:val="28"/>
        </w:rPr>
        <w:t>- сотрудники организаций, предоставляющих социальные услуги в сфере социального обслуживания населения.</w:t>
      </w:r>
    </w:p>
    <w:p w:rsidR="001A0465" w:rsidRPr="00A44673" w:rsidRDefault="001A0465" w:rsidP="001A0465">
      <w:pPr>
        <w:widowControl w:val="0"/>
        <w:shd w:val="clear" w:color="auto" w:fill="FFFFFF"/>
        <w:tabs>
          <w:tab w:val="left" w:pos="0"/>
          <w:tab w:val="left" w:pos="142"/>
          <w:tab w:val="left" w:pos="264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Соответственно предметами исследования 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A44673">
        <w:rPr>
          <w:rFonts w:ascii="Times New Roman" w:hAnsi="Times New Roman" w:cs="Times New Roman"/>
          <w:sz w:val="28"/>
          <w:szCs w:val="28"/>
        </w:rPr>
        <w:t>:</w:t>
      </w:r>
    </w:p>
    <w:p w:rsidR="001A0465" w:rsidRPr="00A44673" w:rsidRDefault="001A0465" w:rsidP="001A0465">
      <w:pPr>
        <w:pStyle w:val="ad"/>
        <w:numPr>
          <w:ilvl w:val="0"/>
          <w:numId w:val="9"/>
        </w:numPr>
        <w:shd w:val="clear" w:color="auto" w:fill="FFFFFF"/>
        <w:tabs>
          <w:tab w:val="left" w:pos="0"/>
          <w:tab w:val="left" w:pos="264"/>
        </w:tabs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>Предмет №1</w:t>
      </w:r>
      <w:r w:rsidRPr="00A44673">
        <w:rPr>
          <w:rFonts w:ascii="Times New Roman" w:hAnsi="Times New Roman" w:cs="Times New Roman"/>
          <w:sz w:val="28"/>
          <w:szCs w:val="28"/>
        </w:rPr>
        <w:t xml:space="preserve"> - содержание официальных сайтов организаций социального обслуживания;</w:t>
      </w:r>
    </w:p>
    <w:p w:rsidR="001A0465" w:rsidRPr="00A44673" w:rsidRDefault="001A0465" w:rsidP="001A0465">
      <w:pPr>
        <w:pStyle w:val="ad"/>
        <w:numPr>
          <w:ilvl w:val="0"/>
          <w:numId w:val="9"/>
        </w:numPr>
        <w:shd w:val="clear" w:color="auto" w:fill="FFFFFF"/>
        <w:tabs>
          <w:tab w:val="left" w:pos="0"/>
          <w:tab w:val="left" w:pos="264"/>
        </w:tabs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>Предмет №2</w:t>
      </w:r>
      <w:r w:rsidRPr="00A44673">
        <w:rPr>
          <w:rFonts w:ascii="Times New Roman" w:hAnsi="Times New Roman" w:cs="Times New Roman"/>
          <w:sz w:val="28"/>
          <w:szCs w:val="28"/>
        </w:rPr>
        <w:t xml:space="preserve"> - информация на информационных стендах в помещениях организаций социального обслуживания;</w:t>
      </w:r>
    </w:p>
    <w:p w:rsidR="001A0465" w:rsidRPr="00A44673" w:rsidRDefault="001A0465" w:rsidP="001A0465">
      <w:pPr>
        <w:pStyle w:val="ad"/>
        <w:numPr>
          <w:ilvl w:val="0"/>
          <w:numId w:val="9"/>
        </w:numPr>
        <w:shd w:val="clear" w:color="auto" w:fill="FFFFFF"/>
        <w:tabs>
          <w:tab w:val="left" w:pos="0"/>
          <w:tab w:val="left" w:pos="264"/>
        </w:tabs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>Предмет №3.1</w:t>
      </w:r>
      <w:r w:rsidRPr="00A44673">
        <w:rPr>
          <w:rFonts w:ascii="Times New Roman" w:hAnsi="Times New Roman" w:cs="Times New Roman"/>
          <w:sz w:val="28"/>
          <w:szCs w:val="28"/>
        </w:rPr>
        <w:t xml:space="preserve"> - оборудование территорий, прилегающих к организациям социального обслуживания, и их помещений; </w:t>
      </w:r>
    </w:p>
    <w:p w:rsidR="001A0465" w:rsidRPr="00A44673" w:rsidRDefault="001A0465" w:rsidP="001A0465">
      <w:pPr>
        <w:pStyle w:val="ad"/>
        <w:numPr>
          <w:ilvl w:val="0"/>
          <w:numId w:val="9"/>
        </w:numPr>
        <w:shd w:val="clear" w:color="auto" w:fill="FFFFFF"/>
        <w:tabs>
          <w:tab w:val="left" w:pos="0"/>
          <w:tab w:val="left" w:pos="264"/>
        </w:tabs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>Предмет №3.2</w:t>
      </w:r>
      <w:r w:rsidRPr="00A44673">
        <w:rPr>
          <w:rFonts w:ascii="Times New Roman" w:hAnsi="Times New Roman" w:cs="Times New Roman"/>
          <w:sz w:val="28"/>
          <w:szCs w:val="28"/>
        </w:rPr>
        <w:t xml:space="preserve"> - оборудование территорий, прилегающих к организациям социального обслуживания, и их помещений с учетом доступности для инвалидов; </w:t>
      </w:r>
    </w:p>
    <w:p w:rsidR="001A0465" w:rsidRDefault="001A0465" w:rsidP="001A0465">
      <w:pPr>
        <w:pStyle w:val="ad"/>
        <w:numPr>
          <w:ilvl w:val="0"/>
          <w:numId w:val="9"/>
        </w:numPr>
        <w:shd w:val="clear" w:color="auto" w:fill="FFFFFF"/>
        <w:tabs>
          <w:tab w:val="left" w:pos="0"/>
          <w:tab w:val="left" w:pos="264"/>
        </w:tabs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 xml:space="preserve">Предмет №4 </w:t>
      </w:r>
      <w:r w:rsidRPr="00A44673">
        <w:rPr>
          <w:rFonts w:ascii="Times New Roman" w:hAnsi="Times New Roman" w:cs="Times New Roman"/>
          <w:sz w:val="28"/>
          <w:szCs w:val="28"/>
        </w:rPr>
        <w:t>- мнение получателей услуг организаций социального обслуживания, принимающ</w:t>
      </w:r>
      <w:r w:rsidR="005D0688">
        <w:rPr>
          <w:rFonts w:ascii="Times New Roman" w:hAnsi="Times New Roman" w:cs="Times New Roman"/>
          <w:sz w:val="28"/>
          <w:szCs w:val="28"/>
        </w:rPr>
        <w:t>их участие в независимой оценке;</w:t>
      </w:r>
    </w:p>
    <w:p w:rsidR="005D0688" w:rsidRPr="00A44673" w:rsidRDefault="005D0688" w:rsidP="005D0688">
      <w:pPr>
        <w:pStyle w:val="ad"/>
        <w:numPr>
          <w:ilvl w:val="0"/>
          <w:numId w:val="9"/>
        </w:numPr>
        <w:shd w:val="clear" w:color="auto" w:fill="FFFFFF"/>
        <w:tabs>
          <w:tab w:val="left" w:pos="0"/>
          <w:tab w:val="left" w:pos="264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 xml:space="preserve">Предмет №5 </w:t>
      </w:r>
      <w:r w:rsidRPr="00A44673">
        <w:rPr>
          <w:rFonts w:ascii="Times New Roman" w:hAnsi="Times New Roman" w:cs="Times New Roman"/>
          <w:sz w:val="28"/>
          <w:szCs w:val="28"/>
        </w:rPr>
        <w:t>- мнение руководителей организаций, предоставляющих социальные услуги в сфере социального обслуживания населения, принимающих участие в независимой оценке;</w:t>
      </w:r>
    </w:p>
    <w:p w:rsidR="005D0688" w:rsidRPr="005D0688" w:rsidRDefault="005D0688" w:rsidP="005D0688">
      <w:pPr>
        <w:pStyle w:val="ad"/>
        <w:numPr>
          <w:ilvl w:val="0"/>
          <w:numId w:val="9"/>
        </w:numPr>
        <w:shd w:val="clear" w:color="auto" w:fill="FFFFFF"/>
        <w:tabs>
          <w:tab w:val="left" w:pos="0"/>
          <w:tab w:val="left" w:pos="264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b/>
          <w:i/>
          <w:sz w:val="28"/>
          <w:szCs w:val="28"/>
        </w:rPr>
        <w:t xml:space="preserve">Предмет №6 </w:t>
      </w:r>
      <w:r w:rsidRPr="00A44673">
        <w:rPr>
          <w:rFonts w:ascii="Times New Roman" w:hAnsi="Times New Roman" w:cs="Times New Roman"/>
          <w:sz w:val="28"/>
          <w:szCs w:val="28"/>
        </w:rPr>
        <w:t>- мнение сотрудников организаций, предоставляющих социальные услуги в сфере социального обслуживания населения, принимающ</w:t>
      </w:r>
      <w:r>
        <w:rPr>
          <w:rFonts w:ascii="Times New Roman" w:hAnsi="Times New Roman" w:cs="Times New Roman"/>
          <w:sz w:val="28"/>
          <w:szCs w:val="28"/>
        </w:rPr>
        <w:t>их участие в независимой оценке.</w:t>
      </w:r>
    </w:p>
    <w:p w:rsidR="001A0465" w:rsidRPr="008F72B8" w:rsidRDefault="001A0465" w:rsidP="001A0465">
      <w:pPr>
        <w:pStyle w:val="ad"/>
        <w:shd w:val="clear" w:color="auto" w:fill="FFFFFF"/>
        <w:tabs>
          <w:tab w:val="left" w:pos="0"/>
          <w:tab w:val="left" w:pos="264"/>
        </w:tabs>
        <w:spacing w:after="0" w:line="360" w:lineRule="auto"/>
        <w:ind w:left="15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0465" w:rsidRPr="00A44673" w:rsidRDefault="00426FDC" w:rsidP="001A0465">
      <w:pPr>
        <w:pStyle w:val="1"/>
        <w:keepNext w:val="0"/>
        <w:keepLines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9" w:name="_Toc15331885"/>
      <w:bookmarkStart w:id="10" w:name="_Toc26463857"/>
      <w:r>
        <w:rPr>
          <w:rFonts w:ascii="Times New Roman" w:hAnsi="Times New Roman" w:cs="Times New Roman"/>
          <w:color w:val="auto"/>
        </w:rPr>
        <w:lastRenderedPageBreak/>
        <w:t>1.</w:t>
      </w:r>
      <w:r w:rsidR="001A0465" w:rsidRPr="00A44673">
        <w:rPr>
          <w:rFonts w:ascii="Times New Roman" w:hAnsi="Times New Roman" w:cs="Times New Roman"/>
          <w:color w:val="auto"/>
        </w:rPr>
        <w:t>3. Генеральная и выборочная совокупности респондентов</w:t>
      </w:r>
      <w:bookmarkEnd w:id="9"/>
      <w:bookmarkEnd w:id="10"/>
    </w:p>
    <w:p w:rsidR="001A0465" w:rsidRPr="00A44673" w:rsidRDefault="001A0465" w:rsidP="001A04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Генеральной совокупностью для объектов исследования Объект №1, Объект №2, Объект №3</w:t>
      </w:r>
      <w:r w:rsidR="005D0688">
        <w:rPr>
          <w:rFonts w:ascii="Times New Roman" w:hAnsi="Times New Roman" w:cs="Times New Roman"/>
          <w:sz w:val="28"/>
          <w:szCs w:val="28"/>
        </w:rPr>
        <w:t xml:space="preserve">, </w:t>
      </w:r>
      <w:r w:rsidR="005D0688" w:rsidRPr="00A44673">
        <w:rPr>
          <w:rFonts w:ascii="Times New Roman" w:hAnsi="Times New Roman" w:cs="Times New Roman"/>
          <w:sz w:val="28"/>
          <w:szCs w:val="28"/>
        </w:rPr>
        <w:t>Объект №5 и Объект №6</w:t>
      </w:r>
      <w:r w:rsidRPr="00A44673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44673">
        <w:rPr>
          <w:rFonts w:ascii="Times New Roman" w:hAnsi="Times New Roman" w:cs="Times New Roman"/>
          <w:sz w:val="28"/>
          <w:szCs w:val="28"/>
        </w:rPr>
        <w:t xml:space="preserve"> организации социального обслуживания </w:t>
      </w:r>
      <w:r w:rsidR="005D0688">
        <w:rPr>
          <w:rFonts w:ascii="Times New Roman" w:hAnsi="Times New Roman" w:cs="Times New Roman"/>
          <w:sz w:val="28"/>
          <w:szCs w:val="28"/>
        </w:rPr>
        <w:t>Калининградской</w:t>
      </w:r>
      <w:r w:rsidRPr="00A4467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A0465" w:rsidRDefault="001A0465" w:rsidP="001A04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По условиям Технического задания, объем выборочной совокупности для исследования объектов Объект №1, Объект №2</w:t>
      </w:r>
      <w:r w:rsidR="005D0688">
        <w:rPr>
          <w:rFonts w:ascii="Times New Roman" w:hAnsi="Times New Roman" w:cs="Times New Roman"/>
          <w:sz w:val="28"/>
          <w:szCs w:val="28"/>
        </w:rPr>
        <w:t>,</w:t>
      </w:r>
      <w:r w:rsidRPr="00A44673">
        <w:rPr>
          <w:rFonts w:ascii="Times New Roman" w:hAnsi="Times New Roman" w:cs="Times New Roman"/>
          <w:sz w:val="28"/>
          <w:szCs w:val="28"/>
        </w:rPr>
        <w:t>Объект №3</w:t>
      </w:r>
      <w:r w:rsidR="005D0688">
        <w:rPr>
          <w:rFonts w:ascii="Times New Roman" w:hAnsi="Times New Roman" w:cs="Times New Roman"/>
          <w:sz w:val="28"/>
          <w:szCs w:val="28"/>
        </w:rPr>
        <w:t xml:space="preserve"> и </w:t>
      </w:r>
      <w:r w:rsidR="005D0688" w:rsidRPr="00A44673">
        <w:rPr>
          <w:rFonts w:ascii="Times New Roman" w:hAnsi="Times New Roman" w:cs="Times New Roman"/>
          <w:sz w:val="28"/>
          <w:szCs w:val="28"/>
        </w:rPr>
        <w:t xml:space="preserve">Объект №5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5D0688">
        <w:rPr>
          <w:rFonts w:ascii="Times New Roman" w:hAnsi="Times New Roman" w:cs="Times New Roman"/>
          <w:sz w:val="28"/>
          <w:szCs w:val="28"/>
        </w:rPr>
        <w:t>54</w:t>
      </w:r>
      <w:r w:rsidRPr="00A4467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D0688">
        <w:rPr>
          <w:rFonts w:ascii="Times New Roman" w:hAnsi="Times New Roman" w:cs="Times New Roman"/>
          <w:sz w:val="28"/>
          <w:szCs w:val="28"/>
        </w:rPr>
        <w:t>и</w:t>
      </w:r>
      <w:r w:rsidRPr="00A44673">
        <w:rPr>
          <w:rFonts w:ascii="Times New Roman" w:hAnsi="Times New Roman" w:cs="Times New Roman"/>
          <w:sz w:val="28"/>
          <w:szCs w:val="28"/>
        </w:rPr>
        <w:t xml:space="preserve"> социального обслуживания. Перечень организаций для мониторинга приведен в </w:t>
      </w:r>
      <w:r w:rsidRPr="001577B5">
        <w:rPr>
          <w:rFonts w:ascii="Times New Roman" w:hAnsi="Times New Roman" w:cs="Times New Roman"/>
          <w:sz w:val="28"/>
          <w:szCs w:val="28"/>
        </w:rPr>
        <w:t>таблице 1.</w:t>
      </w:r>
    </w:p>
    <w:p w:rsidR="005D0688" w:rsidRPr="00A44673" w:rsidRDefault="005D0688" w:rsidP="005D06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Объем выборочной совокупности для Объекта №6 согласно Техническомузаданию составляет 112 человек (2-3 специалиста в каждой организации).</w:t>
      </w:r>
    </w:p>
    <w:p w:rsidR="001A0465" w:rsidRDefault="001A0465" w:rsidP="001A04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Генеральной совокупностью для Объекта №4 выступа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44673">
        <w:rPr>
          <w:rFonts w:ascii="Times New Roman" w:hAnsi="Times New Roman" w:cs="Times New Roman"/>
          <w:sz w:val="28"/>
          <w:szCs w:val="28"/>
        </w:rPr>
        <w:t xml:space="preserve"> общая численность получателей услуг конкретной организации социального обслуживания. По условиям Технического задания, объем выборочной </w:t>
      </w:r>
      <w:proofErr w:type="spellStart"/>
      <w:r w:rsidRPr="00A44673">
        <w:rPr>
          <w:rFonts w:ascii="Times New Roman" w:hAnsi="Times New Roman" w:cs="Times New Roman"/>
          <w:sz w:val="28"/>
          <w:szCs w:val="28"/>
        </w:rPr>
        <w:t>совокупностидля</w:t>
      </w:r>
      <w:proofErr w:type="spellEnd"/>
      <w:r w:rsidRPr="00A44673">
        <w:rPr>
          <w:rFonts w:ascii="Times New Roman" w:hAnsi="Times New Roman" w:cs="Times New Roman"/>
          <w:sz w:val="28"/>
          <w:szCs w:val="28"/>
        </w:rPr>
        <w:t xml:space="preserve"> Объекта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составил</w:t>
      </w:r>
      <w:r w:rsidRPr="008F72B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F72B8">
        <w:rPr>
          <w:rFonts w:ascii="Times New Roman" w:hAnsi="Times New Roman" w:cs="Times New Roman"/>
          <w:sz w:val="28"/>
          <w:szCs w:val="28"/>
        </w:rPr>
        <w:t xml:space="preserve"> менее 40% от общей численности получателей услуг в каждой организации социального обслуживания в течение 2018 года, но не более 600 респондентов в одной организации. </w:t>
      </w:r>
      <w:r>
        <w:rPr>
          <w:rFonts w:ascii="Times New Roman" w:hAnsi="Times New Roman" w:cs="Times New Roman"/>
          <w:sz w:val="28"/>
          <w:szCs w:val="28"/>
        </w:rPr>
        <w:t>Объем выборки (к</w:t>
      </w:r>
      <w:r w:rsidRPr="008F72B8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72B8">
        <w:rPr>
          <w:rFonts w:ascii="Times New Roman" w:hAnsi="Times New Roman" w:cs="Times New Roman"/>
          <w:sz w:val="28"/>
          <w:szCs w:val="28"/>
        </w:rPr>
        <w:t xml:space="preserve"> анкет в </w:t>
      </w:r>
      <w:r w:rsidR="005D0688">
        <w:rPr>
          <w:rFonts w:ascii="Times New Roman" w:hAnsi="Times New Roman" w:cs="Times New Roman"/>
          <w:sz w:val="28"/>
          <w:szCs w:val="28"/>
        </w:rPr>
        <w:t>5</w:t>
      </w:r>
      <w:r w:rsidRPr="008F72B8">
        <w:rPr>
          <w:rFonts w:ascii="Times New Roman" w:hAnsi="Times New Roman" w:cs="Times New Roman"/>
          <w:sz w:val="28"/>
          <w:szCs w:val="28"/>
        </w:rPr>
        <w:t xml:space="preserve">4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D0688">
        <w:rPr>
          <w:rFonts w:ascii="Times New Roman" w:hAnsi="Times New Roman" w:cs="Times New Roman"/>
          <w:sz w:val="28"/>
          <w:szCs w:val="28"/>
        </w:rPr>
        <w:t>3129</w:t>
      </w:r>
      <w:r w:rsidRPr="008F72B8">
        <w:rPr>
          <w:rFonts w:ascii="Times New Roman" w:hAnsi="Times New Roman" w:cs="Times New Roman"/>
          <w:sz w:val="28"/>
          <w:szCs w:val="28"/>
        </w:rPr>
        <w:t xml:space="preserve"> анкет.</w:t>
      </w:r>
      <w:r w:rsidRPr="00A44673">
        <w:rPr>
          <w:rFonts w:ascii="Times New Roman" w:hAnsi="Times New Roman" w:cs="Times New Roman"/>
          <w:sz w:val="28"/>
          <w:szCs w:val="28"/>
        </w:rPr>
        <w:t>В качестве респондентов выступа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44673">
        <w:rPr>
          <w:rFonts w:ascii="Times New Roman" w:hAnsi="Times New Roman" w:cs="Times New Roman"/>
          <w:sz w:val="28"/>
          <w:szCs w:val="28"/>
        </w:rPr>
        <w:t xml:space="preserve"> получатели (их законные представители) услуг организаций социального обслуживания </w:t>
      </w:r>
      <w:r w:rsidR="005D0688">
        <w:rPr>
          <w:rFonts w:ascii="Times New Roman" w:hAnsi="Times New Roman" w:cs="Times New Roman"/>
          <w:sz w:val="28"/>
          <w:szCs w:val="28"/>
        </w:rPr>
        <w:t>Калининградской</w:t>
      </w:r>
      <w:r w:rsidRPr="00A44673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1007B9" w:rsidRPr="0094780A" w:rsidRDefault="001007B9" w:rsidP="00DB7A80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94780A">
        <w:rPr>
          <w:sz w:val="24"/>
          <w:szCs w:val="24"/>
        </w:rPr>
        <w:t xml:space="preserve">Таблица </w:t>
      </w:r>
      <w:r w:rsidR="00F260DD" w:rsidRPr="0094780A">
        <w:rPr>
          <w:sz w:val="24"/>
          <w:szCs w:val="24"/>
        </w:rPr>
        <w:fldChar w:fldCharType="begin"/>
      </w:r>
      <w:r w:rsidRPr="0094780A">
        <w:rPr>
          <w:sz w:val="24"/>
          <w:szCs w:val="24"/>
        </w:rPr>
        <w:instrText xml:space="preserve"> SEQ Таблица \* ARABIC </w:instrText>
      </w:r>
      <w:r w:rsidR="00F260DD" w:rsidRPr="0094780A">
        <w:rPr>
          <w:sz w:val="24"/>
          <w:szCs w:val="24"/>
        </w:rPr>
        <w:fldChar w:fldCharType="separate"/>
      </w:r>
      <w:r w:rsidR="004D0FBA">
        <w:rPr>
          <w:noProof/>
          <w:sz w:val="24"/>
          <w:szCs w:val="24"/>
        </w:rPr>
        <w:t>1</w:t>
      </w:r>
      <w:r w:rsidR="00F260DD" w:rsidRPr="0094780A">
        <w:rPr>
          <w:sz w:val="24"/>
          <w:szCs w:val="24"/>
        </w:rPr>
        <w:fldChar w:fldCharType="end"/>
      </w:r>
    </w:p>
    <w:p w:rsidR="005D0688" w:rsidRPr="00A44673" w:rsidRDefault="005D0688" w:rsidP="005D0688">
      <w:pPr>
        <w:tabs>
          <w:tab w:val="left" w:pos="10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t>Выборочная совокупность для объекта исследования №4</w:t>
      </w:r>
    </w:p>
    <w:tbl>
      <w:tblPr>
        <w:tblStyle w:val="13"/>
        <w:tblpPr w:leftFromText="180" w:rightFromText="180" w:vertAnchor="text" w:tblpXSpec="center" w:tblpY="1"/>
        <w:tblW w:w="9541" w:type="dxa"/>
        <w:tblLook w:val="04A0" w:firstRow="1" w:lastRow="0" w:firstColumn="1" w:lastColumn="0" w:noHBand="0" w:noVBand="1"/>
      </w:tblPr>
      <w:tblGrid>
        <w:gridCol w:w="533"/>
        <w:gridCol w:w="2736"/>
        <w:gridCol w:w="3175"/>
        <w:gridCol w:w="1480"/>
        <w:gridCol w:w="1646"/>
      </w:tblGrid>
      <w:tr w:rsidR="005D0688" w:rsidRPr="00A44673" w:rsidTr="005D0688">
        <w:trPr>
          <w:tblHeader/>
        </w:trPr>
        <w:tc>
          <w:tcPr>
            <w:tcW w:w="525" w:type="dxa"/>
            <w:vAlign w:val="center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6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446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4467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9" w:type="dxa"/>
            <w:vAlign w:val="center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673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96" w:type="dxa"/>
            <w:vAlign w:val="center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673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643" w:type="dxa"/>
            <w:vAlign w:val="center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673">
              <w:rPr>
                <w:rFonts w:ascii="Times New Roman" w:hAnsi="Times New Roman"/>
                <w:b/>
                <w:sz w:val="24"/>
                <w:szCs w:val="24"/>
              </w:rPr>
              <w:t>Общая численность получателей услуг, чел.</w:t>
            </w:r>
          </w:p>
        </w:tc>
        <w:tc>
          <w:tcPr>
            <w:tcW w:w="1608" w:type="dxa"/>
            <w:vAlign w:val="center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673">
              <w:rPr>
                <w:rFonts w:ascii="Times New Roman" w:hAnsi="Times New Roman"/>
                <w:b/>
                <w:sz w:val="24"/>
                <w:szCs w:val="24"/>
              </w:rPr>
              <w:t>Объем выборочной совокупности, чел.</w:t>
            </w:r>
          </w:p>
        </w:tc>
      </w:tr>
      <w:tr w:rsidR="005D0688" w:rsidRPr="00A44673" w:rsidTr="005D0688">
        <w:tc>
          <w:tcPr>
            <w:tcW w:w="525" w:type="dxa"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социального обслуживания калининградской области «Центр помощи детям, оставшимся без </w:t>
            </w: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родителей, «Колосок»</w:t>
            </w:r>
          </w:p>
        </w:tc>
        <w:tc>
          <w:tcPr>
            <w:tcW w:w="3096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238420, Калининградская область, г. Багратионовск, </w:t>
            </w:r>
            <w:proofErr w:type="spellStart"/>
            <w:proofErr w:type="gramStart"/>
            <w:r w:rsidRPr="00A4467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44673">
              <w:rPr>
                <w:rFonts w:ascii="Times New Roman" w:hAnsi="Times New Roman"/>
                <w:sz w:val="24"/>
                <w:szCs w:val="24"/>
              </w:rPr>
              <w:t>  Калининградская, д.55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A44673">
              <w:rPr>
                <w:rFonts w:ascii="Times New Roman" w:hAnsi="Times New Roman"/>
                <w:sz w:val="24"/>
                <w:szCs w:val="24"/>
              </w:rPr>
              <w:t>Долгоруковский</w:t>
            </w:r>
            <w:proofErr w:type="spellEnd"/>
            <w:r w:rsidRPr="00A44673">
              <w:rPr>
                <w:rFonts w:ascii="Times New Roman" w:hAnsi="Times New Roman"/>
                <w:sz w:val="24"/>
                <w:szCs w:val="24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673">
              <w:rPr>
                <w:rFonts w:ascii="Times New Roman" w:hAnsi="Times New Roman"/>
                <w:sz w:val="24"/>
                <w:szCs w:val="24"/>
              </w:rPr>
              <w:t>238430, Калининградская область, Багратионовский район, п. Долгоруково, ул. Молодежная, д. 23</w:t>
            </w:r>
            <w:proofErr w:type="gramEnd"/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238051, Российская Федерация, Калининградская обл., г. Гусев, 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ул. Зои Космодемьянской, д.21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«Наш дом»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673">
              <w:rPr>
                <w:rFonts w:ascii="Times New Roman" w:hAnsi="Times New Roman"/>
                <w:sz w:val="24"/>
                <w:szCs w:val="24"/>
              </w:rPr>
              <w:t>238326, РФ, Калининградская область, Зеленоградский район, г. Зеленоградск, ул. Октябрьская, д.7</w:t>
            </w:r>
            <w:proofErr w:type="gramEnd"/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236023, Калининградская область, город Калининград, ул. Комсомольская, 89-91, 91 а, б, </w:t>
            </w:r>
            <w:proofErr w:type="gramStart"/>
            <w:r w:rsidRPr="00A4467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236023, Калининградская область, город Калининград, ул. Камская, 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д. 2-2а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rPr>
          <w:trHeight w:val="1406"/>
        </w:trPr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236040, г. Калининград, ул. Подполковника Иванникова, д.3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«Детство»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236006, Калининградская область, г. Калининград, ул. Красноярская, 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дом 5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«Социальный приют для детей и подростков в городе Калининграде»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236008, г</w:t>
            </w:r>
            <w:proofErr w:type="gramStart"/>
            <w:r w:rsidRPr="00A446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4673">
              <w:rPr>
                <w:rFonts w:ascii="Times New Roman" w:hAnsi="Times New Roman"/>
                <w:sz w:val="24"/>
                <w:szCs w:val="24"/>
              </w:rPr>
              <w:t>алининград, ул.Тургенева, д.53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Отделение №1 - Дом ночного пребывания: г. Калининград, ул. 2-я </w:t>
            </w:r>
            <w:proofErr w:type="gramStart"/>
            <w:r w:rsidRPr="00A44673">
              <w:rPr>
                <w:rFonts w:ascii="Times New Roman" w:hAnsi="Times New Roman"/>
                <w:sz w:val="24"/>
                <w:szCs w:val="24"/>
              </w:rPr>
              <w:t>Алтайская</w:t>
            </w:r>
            <w:proofErr w:type="gramEnd"/>
            <w:r w:rsidRPr="00A44673">
              <w:rPr>
                <w:rFonts w:ascii="Times New Roman" w:hAnsi="Times New Roman"/>
                <w:sz w:val="24"/>
                <w:szCs w:val="24"/>
              </w:rPr>
              <w:t>, д.1.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Отделение №2 - Социальная гостиница: г. Калининград, ул. Ялтинская, д. 67.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Отделение №3 - Отделение социальной адаптации для лиц без определённого места жительства: г. Советск, ул. Луначарского, д.22 «А»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673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Калининградской области «Центр социальной помощи семье и детям»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236022 г. Калининград, ул. </w:t>
            </w:r>
            <w:proofErr w:type="gramStart"/>
            <w:r w:rsidRPr="00A44673">
              <w:rPr>
                <w:rFonts w:ascii="Times New Roman" w:hAnsi="Times New Roman"/>
                <w:color w:val="333333"/>
                <w:sz w:val="24"/>
                <w:szCs w:val="24"/>
              </w:rPr>
              <w:t>Коммунальная</w:t>
            </w:r>
            <w:proofErr w:type="gramEnd"/>
            <w:r w:rsidRPr="00A44673">
              <w:rPr>
                <w:rFonts w:ascii="Times New Roman" w:hAnsi="Times New Roman"/>
                <w:color w:val="333333"/>
                <w:sz w:val="24"/>
                <w:szCs w:val="24"/>
              </w:rPr>
              <w:t>, д. 6 (отделения по области)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Государственное бюджетное стационарное учреждение социального обслуживания «Добровольский психоневрологический интернат «Дубрава»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673">
              <w:rPr>
                <w:rFonts w:ascii="Times New Roman" w:hAnsi="Times New Roman"/>
                <w:sz w:val="24"/>
                <w:szCs w:val="24"/>
              </w:rPr>
              <w:t>238743, Калининградская  обл., Краснознаменский р-н, пос. Добровольск, ул. Советская, д. 6</w:t>
            </w:r>
            <w:proofErr w:type="gramEnd"/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«Региональный реабилитационный центр для инвалидов «Новые горизонты»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238460, Калининградская область, Багратионовский район, город Ладушкин, улица Победы, д.3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«Геронтопсихиатрический центр»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color w:val="333333"/>
                <w:sz w:val="24"/>
                <w:szCs w:val="24"/>
              </w:rPr>
              <w:t>238710, РФ, Калининградская область, г. Неман, ул. Победы, д.4в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«Социальный приют для детей и подростков «Надежда»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238123, Калининградская область, Озёрский р-н, 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пос. Рязанское, ул. Центральная, д. 10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Калининградской области «Областной кризисный центр помощи женщинам»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238590, Калининградская область, г. </w:t>
            </w:r>
            <w:proofErr w:type="gramStart"/>
            <w:r w:rsidRPr="00A44673">
              <w:rPr>
                <w:rFonts w:ascii="Times New Roman" w:hAnsi="Times New Roman"/>
                <w:sz w:val="24"/>
                <w:szCs w:val="24"/>
              </w:rPr>
              <w:t>Пионерский</w:t>
            </w:r>
            <w:proofErr w:type="gramEnd"/>
            <w:r w:rsidRPr="00A446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ул. Советская, д. 23 «А».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стационарное </w:t>
            </w: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Калининградской области «Дом-интернат для престарелых и инвалидов «Сосновая усадьба»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238590, РФ, Калининградская область, г. </w:t>
            </w:r>
            <w:proofErr w:type="gramStart"/>
            <w:r w:rsidRPr="00A44673">
              <w:rPr>
                <w:rFonts w:ascii="Times New Roman" w:hAnsi="Times New Roman"/>
                <w:sz w:val="24"/>
                <w:szCs w:val="24"/>
              </w:rPr>
              <w:t>Пионерский</w:t>
            </w:r>
            <w:proofErr w:type="gramEnd"/>
            <w:r w:rsidRPr="00A446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ул. Гагарина, д.14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238630, Калининградская область, г. Полесск, 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ул. Театральная, д. 21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238641,Калининградская область, </w:t>
            </w:r>
            <w:proofErr w:type="spellStart"/>
            <w:r w:rsidRPr="00A44673">
              <w:rPr>
                <w:rFonts w:ascii="Times New Roman" w:hAnsi="Times New Roman"/>
                <w:sz w:val="24"/>
                <w:szCs w:val="24"/>
              </w:rPr>
              <w:t>Полесский</w:t>
            </w:r>
            <w:proofErr w:type="spellEnd"/>
            <w:r w:rsidRPr="00A44673">
              <w:rPr>
                <w:rFonts w:ascii="Times New Roman" w:hAnsi="Times New Roman"/>
                <w:sz w:val="24"/>
                <w:szCs w:val="24"/>
              </w:rPr>
              <w:t xml:space="preserve"> район, пос. </w:t>
            </w:r>
            <w:proofErr w:type="gramStart"/>
            <w:r w:rsidRPr="00A44673">
              <w:rPr>
                <w:rFonts w:ascii="Times New Roman" w:hAnsi="Times New Roman"/>
                <w:sz w:val="24"/>
                <w:szCs w:val="24"/>
              </w:rPr>
              <w:t>Февральское</w:t>
            </w:r>
            <w:proofErr w:type="gramEnd"/>
            <w:r w:rsidRPr="00A44673">
              <w:rPr>
                <w:rFonts w:ascii="Times New Roman" w:hAnsi="Times New Roman"/>
                <w:sz w:val="24"/>
                <w:szCs w:val="24"/>
              </w:rPr>
              <w:t xml:space="preserve">, ул. Советская 4«А»  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673">
              <w:rPr>
                <w:rFonts w:ascii="Times New Roman" w:hAnsi="Times New Roman"/>
                <w:sz w:val="24"/>
                <w:szCs w:val="24"/>
              </w:rPr>
              <w:t>238414, Калининградская область, Правдинский район, пос. Крылово, ул. Центральная, д.63</w:t>
            </w:r>
            <w:proofErr w:type="gramEnd"/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«Берег надежды»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238400, Калининградская область, г. Правдинск, 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ул. Кутузова, 13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</w:t>
            </w:r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стационарное учреждение социального обслуживания Калининградской области «Светлогорский социально-оздоровительный центр «Мечта»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673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238561, Калининградская область, г. Светлогорск, </w:t>
            </w:r>
            <w:r w:rsidRPr="00A44673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п. Отрадное, ул. Фрунзе, д. 6</w:t>
            </w:r>
            <w:proofErr w:type="gramEnd"/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t>Большаковский</w:t>
            </w:r>
            <w:proofErr w:type="spellEnd"/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238620, Калининградская область, </w:t>
            </w:r>
            <w:proofErr w:type="spellStart"/>
            <w:r w:rsidRPr="00A44673">
              <w:rPr>
                <w:rFonts w:ascii="Times New Roman" w:hAnsi="Times New Roman"/>
                <w:sz w:val="24"/>
                <w:szCs w:val="24"/>
              </w:rPr>
              <w:t>Славский</w:t>
            </w:r>
            <w:proofErr w:type="spellEnd"/>
            <w:r w:rsidRPr="00A4467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пос. Большаково, ул. Черняховского, д. 2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t>Громовский</w:t>
            </w:r>
            <w:proofErr w:type="spellEnd"/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238604, </w:t>
            </w:r>
            <w:proofErr w:type="gramStart"/>
            <w:r w:rsidRPr="00A44673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  <w:proofErr w:type="gramEnd"/>
            <w:r w:rsidRPr="00A44673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A44673">
              <w:rPr>
                <w:rFonts w:ascii="Times New Roman" w:hAnsi="Times New Roman"/>
                <w:sz w:val="24"/>
                <w:szCs w:val="24"/>
              </w:rPr>
              <w:t>Славский</w:t>
            </w:r>
            <w:proofErr w:type="spellEnd"/>
            <w:r w:rsidRPr="00A44673">
              <w:rPr>
                <w:rFonts w:ascii="Times New Roman" w:hAnsi="Times New Roman"/>
                <w:sz w:val="24"/>
                <w:szCs w:val="24"/>
              </w:rPr>
              <w:t xml:space="preserve"> р-н, пос. </w:t>
            </w:r>
            <w:proofErr w:type="spellStart"/>
            <w:r w:rsidRPr="00A44673">
              <w:rPr>
                <w:rFonts w:ascii="Times New Roman" w:hAnsi="Times New Roman"/>
                <w:sz w:val="24"/>
                <w:szCs w:val="24"/>
              </w:rPr>
              <w:t>Громово</w:t>
            </w:r>
            <w:proofErr w:type="spellEnd"/>
            <w:r w:rsidRPr="00A44673">
              <w:rPr>
                <w:rFonts w:ascii="Times New Roman" w:hAnsi="Times New Roman"/>
                <w:sz w:val="24"/>
                <w:szCs w:val="24"/>
              </w:rPr>
              <w:t>, ул. Зеленая, д.76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социальное учреждение Калининградской области профессиональная образовательная организация «Советский техникум-интернат»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238750, Калининградская область, город Советск,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 ул. Кировоградская, д. 6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Калининградской области «Советский дом-интернат для престарелых и </w:t>
            </w:r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инвалидов»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238751, Калининградская область, город Советск, 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ул. Чапаева, д. 20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«Советский психоневрологический интернат»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238750, Калининградская область, г. Советск, 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ул. Кутузова, д.6а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238755, Калининградская область, г. Советск, ул. Тургенева, д.3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«Социальный центр «Два поколения»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238177, Калининградская область, Черняховский район, посёлок Междуречье, 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ул. Театральная, д. 2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обслуживание Калининградской области «Центр помощи детям, оставшимся без попечения родителей, «Тёплый дом» (идет перепрофилирование в дом-интернат для престарелых и инвалидов)</w:t>
            </w:r>
            <w:proofErr w:type="gramEnd"/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238150, Калининградская область г. Черняховск, ул.</w:t>
            </w:r>
            <w:r w:rsidRPr="00A44673">
              <w:rPr>
                <w:rFonts w:ascii="Times New Roman" w:hAnsi="Times New Roman"/>
              </w:rPr>
              <w:t> </w:t>
            </w:r>
            <w:r w:rsidRPr="00A44673">
              <w:rPr>
                <w:rFonts w:ascii="Times New Roman" w:hAnsi="Times New Roman"/>
                <w:sz w:val="24"/>
                <w:szCs w:val="24"/>
              </w:rPr>
              <w:t>Калининградская, д. 9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стационарное учреждение </w:t>
            </w:r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социального обслуживания Калининградской области «</w:t>
            </w:r>
            <w:proofErr w:type="spellStart"/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t>Гусевский</w:t>
            </w:r>
            <w:proofErr w:type="spellEnd"/>
            <w:r w:rsidRPr="00A4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238042, РФ, Калининградская область, </w:t>
            </w:r>
            <w:proofErr w:type="spellStart"/>
            <w:r w:rsidRPr="00A44673">
              <w:rPr>
                <w:rFonts w:ascii="Times New Roman" w:hAnsi="Times New Roman"/>
                <w:sz w:val="24"/>
                <w:szCs w:val="24"/>
              </w:rPr>
              <w:t>Гусевский</w:t>
            </w:r>
            <w:proofErr w:type="spellEnd"/>
            <w:r w:rsidRPr="00A44673">
              <w:rPr>
                <w:rFonts w:ascii="Times New Roman" w:hAnsi="Times New Roman"/>
                <w:sz w:val="24"/>
                <w:szCs w:val="24"/>
              </w:rPr>
              <w:t xml:space="preserve"> район, пос. Фурманово, </w:t>
            </w: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ул. Центральная, дом 31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DA1CDB" w:rsidTr="005D0688">
        <w:tc>
          <w:tcPr>
            <w:tcW w:w="525" w:type="dxa"/>
            <w:hideMark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69" w:type="dxa"/>
            <w:hideMark/>
          </w:tcPr>
          <w:p w:rsidR="005D0688" w:rsidRPr="00A44673" w:rsidRDefault="005D0688" w:rsidP="005D0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3096" w:type="dxa"/>
            <w:hideMark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36008, Российская Федерация, город Калининград, улица Гагарина, дом 237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673">
              <w:rPr>
                <w:rFonts w:ascii="Times New Roman" w:hAnsi="Times New Roman"/>
                <w:sz w:val="24"/>
                <w:szCs w:val="24"/>
                <w:lang w:val="en-US"/>
              </w:rPr>
              <w:t>e-mail: jeniakgn@mail.ru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688" w:rsidRPr="00DA1CDB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«Благо»</w:t>
            </w: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238730,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Калининградская область,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г. Краснознаменск,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4467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Start"/>
            <w:r w:rsidRPr="00A4467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A44673">
              <w:rPr>
                <w:rFonts w:ascii="Times New Roman" w:hAnsi="Times New Roman"/>
                <w:sz w:val="24"/>
                <w:szCs w:val="24"/>
              </w:rPr>
              <w:t>. 26;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место предоставления услуг: по Краснознаменскому округу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44673">
              <w:rPr>
                <w:lang w:val="en-US"/>
              </w:rPr>
              <w:t xml:space="preserve">e-mail: </w:t>
            </w:r>
            <w:hyperlink r:id="rId10" w:history="1"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ano.blago@bk.ru</w:t>
              </w:r>
            </w:hyperlink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688" w:rsidRPr="00A44673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«Благополучие»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238710, Калининградская область,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г. Неман,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ул. Красноармейская д. 13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t>e-</w:t>
            </w:r>
            <w:proofErr w:type="spellStart"/>
            <w:r w:rsidRPr="00A44673">
              <w:t>mail</w:t>
            </w:r>
            <w:proofErr w:type="spellEnd"/>
            <w:r w:rsidRPr="00A44673">
              <w:t xml:space="preserve">: </w:t>
            </w:r>
            <w:hyperlink r:id="rId11" w:history="1"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nemanano</w:t>
              </w:r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</w:rPr>
                <w:t>@</w:t>
              </w:r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DA1CDB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социального обслуживания населения «Гармония»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238520,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Балтийский район,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г. Балтийск,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ул. В. Егорова,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д. 1, кабинет № 9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44673">
              <w:rPr>
                <w:lang w:val="en-US"/>
              </w:rPr>
              <w:t xml:space="preserve">e-mail: </w:t>
            </w:r>
            <w:hyperlink r:id="rId12" w:history="1">
              <w:r w:rsidRPr="00A44673">
                <w:rPr>
                  <w:rStyle w:val="af0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ano.garmonia@mail.ru</w:t>
              </w:r>
            </w:hyperlink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688" w:rsidRPr="00A44673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</w:t>
            </w:r>
            <w:proofErr w:type="spellStart"/>
            <w:r w:rsidRPr="00A44673">
              <w:rPr>
                <w:rFonts w:ascii="Times New Roman" w:hAnsi="Times New Roman"/>
                <w:sz w:val="24"/>
                <w:szCs w:val="24"/>
              </w:rPr>
              <w:t>Гурьевский</w:t>
            </w:r>
            <w:proofErr w:type="spellEnd"/>
            <w:r w:rsidRPr="00A44673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обслуживания»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238300,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Калининградская область,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г. Гурьевск, 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ул. Ленина, д. 5.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4467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446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4467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A44673">
              <w:rPr>
                <w:rFonts w:ascii="Times New Roman" w:hAnsi="Times New Roman"/>
                <w:sz w:val="24"/>
                <w:szCs w:val="24"/>
              </w:rPr>
              <w:t>с</w:t>
            </w:r>
            <w:r w:rsidRPr="00A4467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A44673">
              <w:rPr>
                <w:rFonts w:ascii="Times New Roman" w:hAnsi="Times New Roman"/>
                <w:sz w:val="24"/>
                <w:szCs w:val="24"/>
              </w:rPr>
              <w:t>9891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DA1CDB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</w:t>
            </w: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«Региональный центр социального обслуживания населения «Доброе сердце»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238750, Калининградская область, г. Советск, ул. Ленина</w:t>
            </w:r>
            <w:r w:rsidRPr="00A446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44673">
              <w:rPr>
                <w:rFonts w:ascii="Times New Roman" w:hAnsi="Times New Roman"/>
                <w:sz w:val="24"/>
                <w:szCs w:val="24"/>
              </w:rPr>
              <w:t>д</w:t>
            </w:r>
            <w:r w:rsidRPr="00A44673">
              <w:rPr>
                <w:rFonts w:ascii="Times New Roman" w:hAnsi="Times New Roman"/>
                <w:sz w:val="24"/>
                <w:szCs w:val="24"/>
                <w:lang w:val="en-US"/>
              </w:rPr>
              <w:t>. 16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67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e-mail: skuridina-tatyana87@ mail.ru</w:t>
            </w:r>
          </w:p>
          <w:p w:rsidR="005D0688" w:rsidRPr="00A44673" w:rsidRDefault="005D0688" w:rsidP="005D06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688" w:rsidRPr="00DA1CDB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социального обслуживания населения  «Добрые руки»</w:t>
            </w: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238340,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Калининградская область,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г. Светлый,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ул. Молодежная,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д</w:t>
            </w:r>
            <w:r w:rsidRPr="00A44673">
              <w:rPr>
                <w:rFonts w:ascii="Times New Roman" w:hAnsi="Times New Roman"/>
                <w:sz w:val="24"/>
                <w:szCs w:val="24"/>
                <w:lang w:val="en-US"/>
              </w:rPr>
              <w:t>. 12;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673">
              <w:rPr>
                <w:rFonts w:ascii="Times New Roman" w:hAnsi="Times New Roman"/>
                <w:sz w:val="24"/>
                <w:szCs w:val="24"/>
                <w:lang w:val="en-US"/>
              </w:rPr>
              <w:t>Email: cson-dobryeruki@mail.ru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688" w:rsidRPr="00DA1CDB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«Доверие»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238420, Калининградская область,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г. Багратионовск,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44673"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 w:rsidRPr="00A44673">
              <w:rPr>
                <w:rFonts w:ascii="Times New Roman" w:hAnsi="Times New Roman"/>
                <w:sz w:val="24"/>
                <w:szCs w:val="24"/>
              </w:rPr>
              <w:t>, д.13, каб.14.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673">
              <w:rPr>
                <w:lang w:val="en-US"/>
              </w:rPr>
              <w:t xml:space="preserve">e-mail: </w:t>
            </w:r>
            <w:hyperlink r:id="rId13" w:history="1"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mukcsonbagrat@mail.ru</w:t>
              </w:r>
            </w:hyperlink>
          </w:p>
        </w:tc>
        <w:tc>
          <w:tcPr>
            <w:tcW w:w="1643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688" w:rsidRPr="00A44673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«Забота»</w:t>
            </w: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238042, Калининградская область,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673">
              <w:rPr>
                <w:rFonts w:ascii="Times New Roman" w:hAnsi="Times New Roman"/>
                <w:sz w:val="24"/>
                <w:szCs w:val="24"/>
              </w:rPr>
              <w:t>Гусевский</w:t>
            </w:r>
            <w:proofErr w:type="spellEnd"/>
            <w:r w:rsidRPr="00A44673">
              <w:rPr>
                <w:rFonts w:ascii="Times New Roman" w:hAnsi="Times New Roman"/>
                <w:sz w:val="24"/>
                <w:szCs w:val="24"/>
              </w:rPr>
              <w:t xml:space="preserve"> район, пос. Фурманово,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д. 31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lang w:val="en-US"/>
              </w:rPr>
              <w:t>e</w:t>
            </w:r>
            <w:r w:rsidRPr="00A44673">
              <w:t>-</w:t>
            </w:r>
            <w:r w:rsidRPr="00A44673">
              <w:rPr>
                <w:lang w:val="en-US"/>
              </w:rPr>
              <w:t>mail</w:t>
            </w:r>
            <w:r w:rsidRPr="00A44673">
              <w:t xml:space="preserve">: </w:t>
            </w:r>
            <w:hyperlink r:id="rId14" w:history="1"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gusevzabota</w:t>
              </w:r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</w:rPr>
                <w:t>2018@</w:t>
              </w:r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43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Региональная автономная некоммерческая организация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«Социальная служба «Рука помощи»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236010,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г. Калининград,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467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44673">
              <w:rPr>
                <w:rFonts w:ascii="Times New Roman" w:hAnsi="Times New Roman"/>
                <w:sz w:val="24"/>
                <w:szCs w:val="24"/>
              </w:rPr>
              <w:t>льштынская,д.6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proofErr w:type="gramStart"/>
            <w:r w:rsidRPr="00A4467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44673"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 w:rsidRPr="00A4467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44673">
              <w:rPr>
                <w:rFonts w:ascii="Times New Roman" w:hAnsi="Times New Roman"/>
                <w:sz w:val="24"/>
                <w:szCs w:val="24"/>
              </w:rPr>
              <w:t>: ruka.pomoshi2018@mail.ru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Калининградское региональное отделение Общероссийской общественной организации «Российский Красный крест» </w:t>
            </w: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236006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г. Калининград,</w:t>
            </w:r>
          </w:p>
          <w:p w:rsidR="005D0688" w:rsidRPr="00A44673" w:rsidRDefault="005D0688" w:rsidP="005D06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ул. Зарайская, д.19, e-</w:t>
            </w:r>
            <w:proofErr w:type="spellStart"/>
            <w:r w:rsidRPr="00A4467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446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</w:rPr>
                <w:t>redcross@kaliningrad.ru</w:t>
              </w:r>
            </w:hyperlink>
          </w:p>
          <w:p w:rsidR="005D0688" w:rsidRPr="00A44673" w:rsidRDefault="005D0688" w:rsidP="005D0688">
            <w:pPr>
              <w:snapToGrid w:val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«Лада»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D0688" w:rsidRPr="00A44673" w:rsidRDefault="005D0688" w:rsidP="005D0688">
            <w:pPr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4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238120, Калининградская область, г. Озерск,</w:t>
            </w:r>
          </w:p>
          <w:p w:rsidR="005D0688" w:rsidRPr="00A44673" w:rsidRDefault="005D0688" w:rsidP="005D0688">
            <w:pPr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46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пл. Победы, д. 5;</w:t>
            </w:r>
          </w:p>
          <w:p w:rsidR="005D0688" w:rsidRPr="00A44673" w:rsidRDefault="005D0688" w:rsidP="005D06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4673">
              <w:t>e-</w:t>
            </w:r>
            <w:proofErr w:type="spellStart"/>
            <w:r w:rsidRPr="00A44673">
              <w:t>mail</w:t>
            </w:r>
            <w:proofErr w:type="spellEnd"/>
            <w:r w:rsidRPr="00A44673">
              <w:t xml:space="preserve">: </w:t>
            </w:r>
            <w:hyperlink r:id="rId16" w:history="1">
              <w:r w:rsidRPr="00A44673">
                <w:rPr>
                  <w:rStyle w:val="af0"/>
                  <w:rFonts w:ascii="Times New Roman" w:eastAsia="Times New Roman" w:hAnsi="Times New Roman"/>
                  <w:color w:val="000000"/>
                  <w:sz w:val="24"/>
                  <w:szCs w:val="24"/>
                  <w:lang w:val="en-US"/>
                </w:rPr>
                <w:t>anolada</w:t>
              </w:r>
              <w:r w:rsidRPr="00A44673">
                <w:rPr>
                  <w:rStyle w:val="af0"/>
                  <w:rFonts w:ascii="Times New Roman" w:eastAsia="Times New Roman" w:hAnsi="Times New Roman"/>
                  <w:color w:val="000000"/>
                  <w:sz w:val="24"/>
                  <w:szCs w:val="24"/>
                </w:rPr>
                <w:t>@</w:t>
              </w:r>
              <w:r w:rsidRPr="00A44673">
                <w:rPr>
                  <w:rStyle w:val="af0"/>
                  <w:rFonts w:ascii="Times New Roman" w:eastAsia="Times New Roman" w:hAnsi="Times New Roman"/>
                  <w:color w:val="000000"/>
                  <w:sz w:val="24"/>
                  <w:szCs w:val="24"/>
                  <w:lang w:val="en-US"/>
                </w:rPr>
                <w:t>mail</w:t>
              </w:r>
              <w:r w:rsidRPr="00A44673">
                <w:rPr>
                  <w:rStyle w:val="af0"/>
                  <w:rFonts w:ascii="Times New Roman" w:eastAsia="Times New Roman" w:hAnsi="Times New Roman"/>
                  <w:color w:val="000000"/>
                  <w:sz w:val="24"/>
                  <w:szCs w:val="24"/>
                </w:rPr>
                <w:t>.</w:t>
              </w:r>
              <w:r w:rsidRPr="00A44673">
                <w:rPr>
                  <w:rStyle w:val="af0"/>
                  <w:rFonts w:ascii="Times New Roman" w:eastAsia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5D0688" w:rsidRPr="00A44673" w:rsidRDefault="005D0688" w:rsidP="005D0688">
            <w:pPr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D0688" w:rsidRPr="00DA1CDB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«Милосердие»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238210, Калининградская область,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г. Гвардейск,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ул. Ленина, д. 3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673">
              <w:rPr>
                <w:lang w:val="en-US"/>
              </w:rPr>
              <w:t xml:space="preserve">e-mail: </w:t>
            </w:r>
            <w:hyperlink r:id="rId17" w:history="1"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gvardeysk.miloserdie@mail.ru</w:t>
              </w:r>
            </w:hyperlink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688" w:rsidRPr="004D0FBA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«Надежда и опора»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238530, Калининградская область,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г. Зеленоградск,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пр. Курортный,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д</w:t>
            </w:r>
            <w:r w:rsidRPr="00A44673">
              <w:rPr>
                <w:rFonts w:ascii="Times New Roman" w:hAnsi="Times New Roman"/>
                <w:sz w:val="24"/>
                <w:szCs w:val="24"/>
                <w:lang w:val="en-US"/>
              </w:rPr>
              <w:t>. 20,</w:t>
            </w:r>
          </w:p>
          <w:p w:rsidR="005D0688" w:rsidRPr="00A44673" w:rsidRDefault="005D0688" w:rsidP="005D0688">
            <w:pPr>
              <w:jc w:val="center"/>
              <w:rPr>
                <w:sz w:val="24"/>
                <w:szCs w:val="24"/>
                <w:lang w:val="en-US"/>
              </w:rPr>
            </w:pPr>
            <w:r w:rsidRPr="00A44673">
              <w:rPr>
                <w:lang w:val="en-US"/>
              </w:rPr>
              <w:t xml:space="preserve">e-mail: </w:t>
            </w:r>
            <w:hyperlink r:id="rId18" w:history="1"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zelenogkcson@mail.ru</w:t>
              </w:r>
            </w:hyperlink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688" w:rsidRPr="00A44673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673">
              <w:rPr>
                <w:rFonts w:ascii="Times New Roman" w:eastAsia="Times New Roman" w:hAnsi="Times New Roman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«Нота добра»</w:t>
            </w: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673">
              <w:rPr>
                <w:rFonts w:ascii="Times New Roman" w:eastAsia="Times New Roman" w:hAnsi="Times New Roman"/>
                <w:sz w:val="24"/>
                <w:szCs w:val="24"/>
              </w:rPr>
              <w:t>238151, Калининградская область,</w:t>
            </w:r>
          </w:p>
          <w:p w:rsidR="005D0688" w:rsidRPr="00A44673" w:rsidRDefault="005D0688" w:rsidP="005D06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673">
              <w:rPr>
                <w:rFonts w:ascii="Times New Roman" w:eastAsia="Times New Roman" w:hAnsi="Times New Roman"/>
                <w:sz w:val="24"/>
                <w:szCs w:val="24"/>
              </w:rPr>
              <w:t>г. Черняховск,</w:t>
            </w:r>
          </w:p>
          <w:p w:rsidR="005D0688" w:rsidRPr="00A44673" w:rsidRDefault="005D0688" w:rsidP="005D06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673">
              <w:rPr>
                <w:rFonts w:ascii="Times New Roman" w:eastAsia="Times New Roman" w:hAnsi="Times New Roman"/>
                <w:sz w:val="24"/>
                <w:szCs w:val="24"/>
              </w:rPr>
              <w:t>ул. Дачная, д. 7</w:t>
            </w:r>
          </w:p>
          <w:p w:rsidR="005D0688" w:rsidRPr="00A44673" w:rsidRDefault="005D0688" w:rsidP="005D06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67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A4467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4467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A4467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D0688" w:rsidRPr="00A44673" w:rsidRDefault="00DA1CDB" w:rsidP="005D06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5D0688" w:rsidRPr="00A44673">
                <w:rPr>
                  <w:rStyle w:val="af0"/>
                  <w:rFonts w:ascii="Times New Roman" w:eastAsia="Times New Roman" w:hAnsi="Times New Roman"/>
                  <w:sz w:val="24"/>
                  <w:szCs w:val="24"/>
                  <w:lang w:val="en-US"/>
                </w:rPr>
                <w:t>kcson</w:t>
              </w:r>
              <w:r w:rsidR="005D0688" w:rsidRPr="00A44673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39@</w:t>
              </w:r>
              <w:r w:rsidR="005D0688" w:rsidRPr="00A44673">
                <w:rPr>
                  <w:rStyle w:val="af0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mail</w:t>
              </w:r>
              <w:r w:rsidR="005D0688" w:rsidRPr="00A44673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5D0688" w:rsidRPr="00A44673">
                <w:rPr>
                  <w:rStyle w:val="af0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0688" w:rsidRPr="00A44673" w:rsidRDefault="005D0688" w:rsidP="005D06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</w:tcPr>
          <w:p w:rsidR="005D0688" w:rsidRPr="00A44673" w:rsidRDefault="005D0688" w:rsidP="005D06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688" w:rsidRPr="00DA1CDB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Автономная </w:t>
            </w:r>
            <w:proofErr w:type="spellStart"/>
            <w:r w:rsidRPr="00A44673">
              <w:rPr>
                <w:rFonts w:ascii="Times New Roman" w:hAnsi="Times New Roman"/>
                <w:sz w:val="24"/>
                <w:szCs w:val="24"/>
              </w:rPr>
              <w:t>некомерческаяоргаизация</w:t>
            </w:r>
            <w:proofErr w:type="spellEnd"/>
            <w:r w:rsidRPr="00A44673">
              <w:rPr>
                <w:rFonts w:ascii="Times New Roman" w:hAnsi="Times New Roman"/>
                <w:sz w:val="24"/>
                <w:szCs w:val="24"/>
              </w:rPr>
              <w:t xml:space="preserve"> «Региональный центр социального обслуживания населения «Отрада»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238560, Калининградская область,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г. Светлогорск,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ул. Пригородная,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д</w:t>
            </w:r>
            <w:r w:rsidRPr="00A44673">
              <w:rPr>
                <w:rFonts w:ascii="Times New Roman" w:hAnsi="Times New Roman"/>
                <w:sz w:val="24"/>
                <w:szCs w:val="24"/>
                <w:lang w:val="en-US"/>
              </w:rPr>
              <w:t>. 38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673">
              <w:rPr>
                <w:lang w:val="en-US"/>
              </w:rPr>
              <w:t xml:space="preserve">e-mail: </w:t>
            </w:r>
            <w:hyperlink r:id="rId20" w:history="1"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otrada-rcon@mail.ru</w:t>
              </w:r>
            </w:hyperlink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0688" w:rsidRPr="00DA1CDB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</w:rPr>
            </w:pPr>
            <w:r w:rsidRPr="00A44673">
              <w:rPr>
                <w:rFonts w:ascii="Times New Roman" w:hAnsi="Times New Roman"/>
              </w:rPr>
              <w:t>Автономная некоммерческая организация «</w:t>
            </w:r>
            <w:proofErr w:type="spellStart"/>
            <w:r w:rsidRPr="00A44673">
              <w:rPr>
                <w:rFonts w:ascii="Times New Roman" w:hAnsi="Times New Roman"/>
              </w:rPr>
              <w:t>Полесский</w:t>
            </w:r>
            <w:proofErr w:type="spellEnd"/>
            <w:r w:rsidRPr="00A44673">
              <w:rPr>
                <w:rFonts w:ascii="Times New Roman" w:hAnsi="Times New Roman"/>
              </w:rPr>
              <w:t xml:space="preserve"> центр социального обслуживания»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</w:rPr>
            </w:pPr>
            <w:r w:rsidRPr="00A44673">
              <w:rPr>
                <w:rFonts w:ascii="Times New Roman" w:hAnsi="Times New Roman"/>
              </w:rPr>
              <w:t>238630, Калининградская область,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</w:rPr>
            </w:pPr>
            <w:r w:rsidRPr="00A44673">
              <w:rPr>
                <w:rFonts w:ascii="Times New Roman" w:hAnsi="Times New Roman"/>
              </w:rPr>
              <w:t>г. Полесск,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</w:rPr>
            </w:pPr>
            <w:r w:rsidRPr="00A44673">
              <w:rPr>
                <w:rFonts w:ascii="Times New Roman" w:hAnsi="Times New Roman"/>
              </w:rPr>
              <w:t>ул. Калининградская, д.8</w:t>
            </w:r>
          </w:p>
          <w:p w:rsidR="005D0688" w:rsidRPr="00A44673" w:rsidRDefault="005D0688" w:rsidP="005D0688">
            <w:pPr>
              <w:ind w:right="-250"/>
              <w:jc w:val="center"/>
              <w:rPr>
                <w:rFonts w:ascii="Times New Roman" w:hAnsi="Times New Roman"/>
                <w:lang w:val="en-US"/>
              </w:rPr>
            </w:pPr>
            <w:r w:rsidRPr="00A44673">
              <w:rPr>
                <w:lang w:val="en-US"/>
              </w:rPr>
              <w:t xml:space="preserve">e-mail: </w:t>
            </w:r>
            <w:hyperlink r:id="rId21" w:history="1">
              <w:r w:rsidRPr="00A44673">
                <w:rPr>
                  <w:rStyle w:val="af0"/>
                  <w:rFonts w:ascii="Times New Roman" w:hAnsi="Times New Roman"/>
                  <w:lang w:val="en-US"/>
                </w:rPr>
                <w:t>polessk_zso@mail.ru</w:t>
              </w:r>
            </w:hyperlink>
          </w:p>
          <w:p w:rsidR="005D0688" w:rsidRPr="00A44673" w:rsidRDefault="005D0688" w:rsidP="005D0688">
            <w:pPr>
              <w:ind w:right="-25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3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D0688" w:rsidRPr="00A44673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"Региональный центр социального обслуживания населения"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236023, Калининградская область,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г. Калининград,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ул. Комсомольская д. 89,91,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t>e-</w:t>
            </w:r>
            <w:proofErr w:type="spellStart"/>
            <w:r w:rsidRPr="00A44673">
              <w:t>mail</w:t>
            </w:r>
            <w:proofErr w:type="spellEnd"/>
            <w:r w:rsidRPr="00A44673">
              <w:t xml:space="preserve">: </w:t>
            </w:r>
            <w:hyperlink r:id="rId22" w:history="1"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</w:rPr>
                <w:t>sob_@mail.ru</w:t>
              </w:r>
            </w:hyperlink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</w:t>
            </w: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«Региональный центр социального обслуживания населения «Парус»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238010, Калининградская область, г. Нестеров ул. Черняховского д.14,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A4467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4467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A4467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hyperlink r:id="rId23" w:history="1"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nesterovparus</w:t>
              </w:r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</w:rPr>
                <w:t>2018@</w:t>
              </w:r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r w:rsidRPr="00A44673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«Региональный центр социального обслуживания «Участие»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238500, Калининградская область, г. Славск, ул. Советская, д. 85,</w:t>
            </w:r>
          </w:p>
          <w:p w:rsidR="005D0688" w:rsidRPr="00FC4298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C4298">
              <w:rPr>
                <w:rFonts w:ascii="Times New Roman" w:hAnsi="Times New Roman"/>
                <w:sz w:val="24"/>
                <w:szCs w:val="24"/>
              </w:rPr>
              <w:t>-</w:t>
            </w:r>
            <w:r w:rsidRPr="00A4467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C429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446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ouchastie</w:t>
            </w:r>
            <w:proofErr w:type="spellEnd"/>
            <w:r w:rsidRPr="00FC42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r w:rsidRPr="00A446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C42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446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43" w:type="dxa"/>
          </w:tcPr>
          <w:p w:rsidR="005D0688" w:rsidRPr="00FC4298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0688" w:rsidRPr="00FC4298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688" w:rsidRPr="00A44673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«Шаг навстречу»</w:t>
            </w:r>
          </w:p>
        </w:tc>
        <w:tc>
          <w:tcPr>
            <w:tcW w:w="3096" w:type="dxa"/>
          </w:tcPr>
          <w:p w:rsidR="005D0688" w:rsidRPr="00A44673" w:rsidRDefault="005D0688" w:rsidP="005D0688">
            <w:pPr>
              <w:pStyle w:val="ac"/>
              <w:jc w:val="center"/>
              <w:rPr>
                <w:sz w:val="24"/>
                <w:szCs w:val="24"/>
                <w:lang w:eastAsia="en-US"/>
              </w:rPr>
            </w:pPr>
            <w:r w:rsidRPr="00A44673">
              <w:rPr>
                <w:sz w:val="24"/>
                <w:szCs w:val="24"/>
                <w:lang w:eastAsia="en-US"/>
              </w:rPr>
              <w:t>238400, Калининградская область,</w:t>
            </w:r>
          </w:p>
          <w:p w:rsidR="005D0688" w:rsidRPr="00A44673" w:rsidRDefault="005D0688" w:rsidP="005D0688">
            <w:pPr>
              <w:pStyle w:val="ac"/>
              <w:jc w:val="center"/>
              <w:rPr>
                <w:sz w:val="24"/>
                <w:szCs w:val="24"/>
                <w:lang w:eastAsia="en-US"/>
              </w:rPr>
            </w:pPr>
            <w:r w:rsidRPr="00A44673">
              <w:rPr>
                <w:sz w:val="24"/>
                <w:szCs w:val="24"/>
                <w:lang w:eastAsia="en-US"/>
              </w:rPr>
              <w:t>г. Правдинск,</w:t>
            </w:r>
          </w:p>
          <w:p w:rsidR="005D0688" w:rsidRPr="00A44673" w:rsidRDefault="005D0688" w:rsidP="005D0688">
            <w:pPr>
              <w:pStyle w:val="ac"/>
              <w:jc w:val="center"/>
              <w:rPr>
                <w:sz w:val="24"/>
                <w:szCs w:val="24"/>
                <w:lang w:eastAsia="en-US"/>
              </w:rPr>
            </w:pPr>
            <w:r w:rsidRPr="00A44673">
              <w:rPr>
                <w:sz w:val="24"/>
                <w:szCs w:val="24"/>
                <w:lang w:eastAsia="en-US"/>
              </w:rPr>
              <w:t xml:space="preserve">ул. Кутузова, д. 17, </w:t>
            </w:r>
          </w:p>
          <w:p w:rsidR="005D0688" w:rsidRPr="00A44673" w:rsidRDefault="005D0688" w:rsidP="005D0688">
            <w:pPr>
              <w:pStyle w:val="ac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44673">
              <w:rPr>
                <w:sz w:val="24"/>
                <w:szCs w:val="24"/>
                <w:lang w:eastAsia="en-US"/>
              </w:rPr>
              <w:t>е</w:t>
            </w:r>
            <w:proofErr w:type="gramEnd"/>
            <w:r w:rsidRPr="00A44673">
              <w:rPr>
                <w:sz w:val="24"/>
                <w:szCs w:val="24"/>
                <w:lang w:eastAsia="en-US"/>
              </w:rPr>
              <w:t>-</w:t>
            </w:r>
            <w:r w:rsidRPr="00A44673">
              <w:rPr>
                <w:sz w:val="24"/>
                <w:szCs w:val="24"/>
                <w:lang w:val="en-US" w:eastAsia="en-US"/>
              </w:rPr>
              <w:t>mail</w:t>
            </w:r>
            <w:r w:rsidRPr="00A44673">
              <w:rPr>
                <w:sz w:val="24"/>
                <w:szCs w:val="24"/>
                <w:lang w:eastAsia="en-US"/>
              </w:rPr>
              <w:t>:</w:t>
            </w:r>
            <w:proofErr w:type="spellStart"/>
            <w:r w:rsidRPr="00A44673">
              <w:rPr>
                <w:sz w:val="24"/>
                <w:szCs w:val="24"/>
                <w:lang w:val="en-US" w:eastAsia="en-US"/>
              </w:rPr>
              <w:t>kcson</w:t>
            </w:r>
            <w:proofErr w:type="spellEnd"/>
            <w:r w:rsidRPr="00A44673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A44673">
              <w:rPr>
                <w:sz w:val="24"/>
                <w:szCs w:val="24"/>
                <w:lang w:val="en-US" w:eastAsia="en-US"/>
              </w:rPr>
              <w:t>pravdinsk</w:t>
            </w:r>
            <w:proofErr w:type="spellEnd"/>
            <w:r w:rsidRPr="00A44673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A44673">
              <w:rPr>
                <w:sz w:val="24"/>
                <w:szCs w:val="24"/>
                <w:lang w:val="en-US" w:eastAsia="en-US"/>
              </w:rPr>
              <w:t>bk</w:t>
            </w:r>
            <w:proofErr w:type="spellEnd"/>
            <w:r w:rsidRPr="00A44673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A44673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D0688" w:rsidRPr="00A44673" w:rsidRDefault="005D0688" w:rsidP="005D0688">
            <w:pPr>
              <w:pStyle w:val="ac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pStyle w:val="ac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0688" w:rsidRPr="005D0688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социального обслуживания населения «Жизненное равновесие»</w:t>
            </w:r>
          </w:p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D0688" w:rsidRPr="00A44673" w:rsidRDefault="005D0688" w:rsidP="005D0688">
            <w:pPr>
              <w:pStyle w:val="ac"/>
              <w:jc w:val="center"/>
              <w:rPr>
                <w:sz w:val="24"/>
                <w:szCs w:val="24"/>
                <w:lang w:eastAsia="en-US"/>
              </w:rPr>
            </w:pPr>
            <w:r w:rsidRPr="00A44673">
              <w:rPr>
                <w:sz w:val="24"/>
                <w:szCs w:val="24"/>
                <w:lang w:eastAsia="en-US"/>
              </w:rPr>
              <w:t>238460, Калининградская область, Багратионовский район, г. Ладушкин, ул. Победы, 18,</w:t>
            </w:r>
          </w:p>
          <w:p w:rsidR="005D0688" w:rsidRPr="00A44673" w:rsidRDefault="005D0688" w:rsidP="005D0688">
            <w:pPr>
              <w:pStyle w:val="ac"/>
              <w:jc w:val="center"/>
              <w:rPr>
                <w:sz w:val="24"/>
                <w:szCs w:val="24"/>
                <w:lang w:val="en-US" w:eastAsia="en-US"/>
              </w:rPr>
            </w:pPr>
            <w:r w:rsidRPr="00A44673">
              <w:rPr>
                <w:sz w:val="24"/>
                <w:szCs w:val="24"/>
                <w:lang w:val="en-US" w:eastAsia="en-US"/>
              </w:rPr>
              <w:t>e-mail: svietlana.tolochko@mail.ru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pStyle w:val="ac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pStyle w:val="ac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5D0688" w:rsidRPr="00A44673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669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73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«Центр социального обслуживания населения «Социальная помощь» </w:t>
            </w:r>
          </w:p>
        </w:tc>
        <w:tc>
          <w:tcPr>
            <w:tcW w:w="3096" w:type="dxa"/>
          </w:tcPr>
          <w:p w:rsidR="005D0688" w:rsidRPr="00A44673" w:rsidRDefault="005D0688" w:rsidP="005D0688">
            <w:pPr>
              <w:pStyle w:val="ac"/>
              <w:jc w:val="center"/>
              <w:rPr>
                <w:sz w:val="24"/>
                <w:szCs w:val="24"/>
                <w:lang w:eastAsia="en-US"/>
              </w:rPr>
            </w:pPr>
            <w:r w:rsidRPr="00A44673">
              <w:rPr>
                <w:sz w:val="24"/>
                <w:szCs w:val="24"/>
                <w:lang w:eastAsia="en-US"/>
              </w:rPr>
              <w:t xml:space="preserve">Калининградская область, г. </w:t>
            </w:r>
            <w:proofErr w:type="gramStart"/>
            <w:r w:rsidRPr="00A44673">
              <w:rPr>
                <w:sz w:val="24"/>
                <w:szCs w:val="24"/>
                <w:lang w:eastAsia="en-US"/>
              </w:rPr>
              <w:t>Пионерский</w:t>
            </w:r>
            <w:proofErr w:type="gramEnd"/>
            <w:r w:rsidRPr="00A44673">
              <w:rPr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A44673">
              <w:rPr>
                <w:sz w:val="24"/>
                <w:szCs w:val="24"/>
                <w:lang w:eastAsia="en-US"/>
              </w:rPr>
              <w:t>Рензаева</w:t>
            </w:r>
            <w:proofErr w:type="spellEnd"/>
            <w:r w:rsidRPr="00A44673">
              <w:rPr>
                <w:sz w:val="24"/>
                <w:szCs w:val="24"/>
                <w:lang w:eastAsia="en-US"/>
              </w:rPr>
              <w:t>, д. 32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pStyle w:val="ac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pStyle w:val="ac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0688" w:rsidRPr="00A44673" w:rsidTr="005D0688">
        <w:tc>
          <w:tcPr>
            <w:tcW w:w="525" w:type="dxa"/>
          </w:tcPr>
          <w:p w:rsidR="005D0688" w:rsidRPr="00A44673" w:rsidRDefault="005D0688" w:rsidP="005D06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5" w:type="dxa"/>
            <w:gridSpan w:val="2"/>
          </w:tcPr>
          <w:p w:rsidR="005D0688" w:rsidRPr="00A44673" w:rsidRDefault="005D0688" w:rsidP="005D0688">
            <w:pPr>
              <w:pStyle w:val="ac"/>
              <w:jc w:val="right"/>
              <w:rPr>
                <w:b/>
                <w:sz w:val="24"/>
                <w:szCs w:val="24"/>
                <w:lang w:eastAsia="en-US"/>
              </w:rPr>
            </w:pPr>
            <w:r w:rsidRPr="00A44673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643" w:type="dxa"/>
          </w:tcPr>
          <w:p w:rsidR="005D0688" w:rsidRPr="00A44673" w:rsidRDefault="005D0688" w:rsidP="005D0688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</w:tcPr>
          <w:p w:rsidR="005D0688" w:rsidRPr="00A44673" w:rsidRDefault="005D0688" w:rsidP="005D0688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D0688" w:rsidRDefault="005D0688" w:rsidP="00DB7A80">
      <w:pPr>
        <w:keepNext/>
        <w:keepLines/>
        <w:tabs>
          <w:tab w:val="left" w:pos="10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465" w:rsidRPr="00A44673" w:rsidRDefault="00426FDC" w:rsidP="001A0465">
      <w:pPr>
        <w:pStyle w:val="1"/>
        <w:keepNext w:val="0"/>
        <w:keepLines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11" w:name="_Toc15331886"/>
      <w:bookmarkStart w:id="12" w:name="_Toc26463858"/>
      <w:r>
        <w:rPr>
          <w:rFonts w:ascii="Times New Roman" w:hAnsi="Times New Roman" w:cs="Times New Roman"/>
          <w:color w:val="auto"/>
        </w:rPr>
        <w:t>1.</w:t>
      </w:r>
      <w:r w:rsidR="001A0465" w:rsidRPr="00A44673">
        <w:rPr>
          <w:rFonts w:ascii="Times New Roman" w:hAnsi="Times New Roman" w:cs="Times New Roman"/>
          <w:color w:val="auto"/>
        </w:rPr>
        <w:t>4. Методы исследования</w:t>
      </w:r>
      <w:bookmarkEnd w:id="11"/>
      <w:bookmarkEnd w:id="12"/>
    </w:p>
    <w:p w:rsidR="001A0465" w:rsidRPr="00A44673" w:rsidRDefault="001A0465" w:rsidP="001A0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Методика исследования подразумева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44673">
        <w:rPr>
          <w:rFonts w:ascii="Times New Roman" w:hAnsi="Times New Roman" w:cs="Times New Roman"/>
          <w:sz w:val="28"/>
          <w:szCs w:val="28"/>
        </w:rPr>
        <w:t xml:space="preserve"> одновременное применение следующих методов сбора информации:</w:t>
      </w:r>
    </w:p>
    <w:p w:rsidR="001A0465" w:rsidRPr="00A44673" w:rsidRDefault="001A0465" w:rsidP="001A0465">
      <w:pPr>
        <w:pStyle w:val="ad"/>
        <w:numPr>
          <w:ilvl w:val="0"/>
          <w:numId w:val="10"/>
        </w:numPr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дистанционный - анализ содержания официальных сайтов организаций социального обслуживания в информационно-телекоммуникационной сети «Интернет;</w:t>
      </w:r>
    </w:p>
    <w:p w:rsidR="001A0465" w:rsidRPr="00A44673" w:rsidRDefault="001A0465" w:rsidP="001A0465">
      <w:pPr>
        <w:pStyle w:val="ad"/>
        <w:numPr>
          <w:ilvl w:val="0"/>
          <w:numId w:val="10"/>
        </w:numPr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673">
        <w:rPr>
          <w:rFonts w:ascii="Times New Roman" w:hAnsi="Times New Roman" w:cs="Times New Roman"/>
          <w:sz w:val="28"/>
          <w:szCs w:val="28"/>
        </w:rPr>
        <w:lastRenderedPageBreak/>
        <w:t>очный</w:t>
      </w:r>
      <w:proofErr w:type="gramEnd"/>
      <w:r w:rsidRPr="00A44673">
        <w:rPr>
          <w:rFonts w:ascii="Times New Roman" w:hAnsi="Times New Roman" w:cs="Times New Roman"/>
          <w:sz w:val="28"/>
          <w:szCs w:val="28"/>
        </w:rPr>
        <w:t xml:space="preserve"> – полевое исследование, которое проводи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A44673">
        <w:rPr>
          <w:rFonts w:ascii="Times New Roman" w:hAnsi="Times New Roman" w:cs="Times New Roman"/>
          <w:sz w:val="28"/>
          <w:szCs w:val="28"/>
        </w:rPr>
        <w:t xml:space="preserve"> непосредственно в организации и включа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A44673">
        <w:rPr>
          <w:rFonts w:ascii="Times New Roman" w:hAnsi="Times New Roman" w:cs="Times New Roman"/>
          <w:sz w:val="28"/>
          <w:szCs w:val="28"/>
        </w:rPr>
        <w:t>:</w:t>
      </w:r>
    </w:p>
    <w:p w:rsidR="001A0465" w:rsidRPr="00A44673" w:rsidRDefault="001A0465" w:rsidP="001A0465">
      <w:pPr>
        <w:pStyle w:val="ad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сбор информации об открытости и доступности информации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44673">
        <w:rPr>
          <w:rFonts w:ascii="Times New Roman" w:hAnsi="Times New Roman" w:cs="Times New Roman"/>
          <w:sz w:val="28"/>
          <w:szCs w:val="28"/>
        </w:rPr>
        <w:t xml:space="preserve"> организации социального обслуживания, обеспечении в организации социального обслуживания комфортных условий оказания услуг посредством заполнения матриц соответствия (присутствуют в бланках соответствующей анкеты) в процессе визуального обследования помещений организаций социального обслуживания и прилегающей к организациям территории во время проведения полевого исследования,</w:t>
      </w:r>
    </w:p>
    <w:p w:rsidR="001A0465" w:rsidRPr="00A44673" w:rsidRDefault="001A0465" w:rsidP="001A0465">
      <w:pPr>
        <w:pStyle w:val="ad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 xml:space="preserve">анкетирование, очное интервьюирование и (или) телефонный опрос получателей услуг организаций социального обслуживания с </w:t>
      </w:r>
      <w:r w:rsidRPr="00A44673">
        <w:rPr>
          <w:rFonts w:ascii="Times New Roman" w:hAnsi="Times New Roman" w:cs="Times New Roman"/>
          <w:spacing w:val="-1"/>
          <w:sz w:val="28"/>
          <w:szCs w:val="28"/>
        </w:rPr>
        <w:t>использованием разработанных анкет</w:t>
      </w:r>
      <w:r w:rsidRPr="006312E5">
        <w:rPr>
          <w:rFonts w:ascii="Times New Roman" w:hAnsi="Times New Roman" w:cs="Times New Roman"/>
          <w:spacing w:val="-1"/>
          <w:sz w:val="28"/>
          <w:szCs w:val="28"/>
        </w:rPr>
        <w:t>с выездом в организацию.</w:t>
      </w:r>
    </w:p>
    <w:p w:rsidR="001A0465" w:rsidRDefault="001A0465" w:rsidP="001A046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 xml:space="preserve">По результатам полученных в процессе интервьюирования данных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Pr="00A44673">
        <w:rPr>
          <w:rFonts w:ascii="Times New Roman" w:hAnsi="Times New Roman" w:cs="Times New Roman"/>
          <w:sz w:val="28"/>
          <w:szCs w:val="28"/>
        </w:rPr>
        <w:t xml:space="preserve"> выборочн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44673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 работы интервьюеров на предмет отсутствия пропусков в ответах.</w:t>
      </w:r>
    </w:p>
    <w:p w:rsidR="001A0465" w:rsidRPr="00A44673" w:rsidRDefault="001A0465" w:rsidP="001A046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 xml:space="preserve">Заполненные респондентами данные анкет </w:t>
      </w:r>
      <w:r>
        <w:rPr>
          <w:rFonts w:ascii="Times New Roman" w:hAnsi="Times New Roman" w:cs="Times New Roman"/>
          <w:sz w:val="28"/>
          <w:szCs w:val="28"/>
        </w:rPr>
        <w:t>обрабатывались</w:t>
      </w:r>
      <w:r w:rsidRPr="00A44673">
        <w:rPr>
          <w:rFonts w:ascii="Times New Roman" w:hAnsi="Times New Roman" w:cs="Times New Roman"/>
          <w:sz w:val="28"/>
          <w:szCs w:val="28"/>
        </w:rPr>
        <w:t xml:space="preserve"> в программном обеспечении </w:t>
      </w:r>
      <w:r w:rsidRPr="00A44673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A446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4673">
        <w:rPr>
          <w:rFonts w:ascii="Times New Roman" w:hAnsi="Times New Roman" w:cs="Times New Roman"/>
          <w:sz w:val="28"/>
          <w:szCs w:val="28"/>
          <w:lang w:val="en-US"/>
        </w:rPr>
        <w:t>MSExcel</w:t>
      </w:r>
      <w:proofErr w:type="spellEnd"/>
      <w:r>
        <w:rPr>
          <w:rFonts w:ascii="Times New Roman" w:hAnsi="Times New Roman" w:cs="Times New Roman"/>
          <w:sz w:val="28"/>
          <w:szCs w:val="28"/>
        </w:rPr>
        <w:t>, в формате которых представлен м</w:t>
      </w:r>
      <w:r w:rsidRPr="00A44673">
        <w:rPr>
          <w:rFonts w:ascii="Times New Roman" w:hAnsi="Times New Roman" w:cs="Times New Roman"/>
          <w:spacing w:val="-1"/>
          <w:sz w:val="28"/>
          <w:szCs w:val="28"/>
        </w:rPr>
        <w:t>ассив исходных данных.</w:t>
      </w:r>
    </w:p>
    <w:p w:rsidR="001A0465" w:rsidRPr="00A44673" w:rsidRDefault="001A0465" w:rsidP="001A046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A44673">
        <w:rPr>
          <w:rFonts w:ascii="Times New Roman" w:hAnsi="Times New Roman" w:cs="Times New Roman"/>
          <w:sz w:val="28"/>
          <w:szCs w:val="28"/>
        </w:rPr>
        <w:t xml:space="preserve">По результатам сбора и обработки данных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A44673">
        <w:rPr>
          <w:rFonts w:ascii="Times New Roman" w:hAnsi="Times New Roman" w:cs="Times New Roman"/>
          <w:sz w:val="28"/>
          <w:szCs w:val="28"/>
        </w:rPr>
        <w:t xml:space="preserve"> рассчитаны интегральные показатели </w:t>
      </w:r>
      <w:r w:rsidRPr="00A44673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организаций социального обслуживания на основании приказа Министерством труда и социальной защиты Российской Федерации от 23.05.2018 года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в соответствии с порядком, утвержденным </w:t>
      </w:r>
      <w:r w:rsidRPr="00A44673">
        <w:rPr>
          <w:rFonts w:ascii="Times New Roman" w:hAnsi="Times New Roman" w:cs="Times New Roman"/>
          <w:bCs/>
          <w:spacing w:val="-7"/>
          <w:sz w:val="28"/>
          <w:szCs w:val="28"/>
        </w:rPr>
        <w:t>Приказом Минтруда России от 31.05.2019 № 344н «Об утверждении Единого</w:t>
      </w:r>
      <w:proofErr w:type="gramEnd"/>
      <w:r w:rsidRPr="00A4467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порядка расчета показателей, характеризующих общие критерии </w:t>
      </w:r>
      <w:proofErr w:type="gramStart"/>
      <w:r w:rsidRPr="00A4467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оценки качества </w:t>
      </w:r>
      <w:r w:rsidRPr="00A44673"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>условий оказания услуг</w:t>
      </w:r>
      <w:proofErr w:type="gramEnd"/>
      <w:r w:rsidRPr="00A4467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A44673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1A0465" w:rsidRPr="00A44673" w:rsidRDefault="001A0465" w:rsidP="001A04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Интегральный показатель оценки качества по организации социального обслуживания, в отношении которой проведена независимая оценка качества, </w:t>
      </w:r>
      <w:r w:rsidRPr="00A44673">
        <w:rPr>
          <w:rFonts w:ascii="Times New Roman" w:eastAsia="Calibri" w:hAnsi="Times New Roman" w:cs="Times New Roman"/>
          <w:color w:val="000000"/>
          <w:sz w:val="28"/>
          <w:szCs w:val="28"/>
        </w:rPr>
        <w:t>рассчитыва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A44673">
        <w:rPr>
          <w:rFonts w:ascii="Times New Roman" w:eastAsia="Calibri" w:hAnsi="Times New Roman" w:cs="Times New Roman"/>
          <w:color w:val="000000"/>
          <w:sz w:val="28"/>
          <w:szCs w:val="28"/>
        </w:rPr>
        <w:t>ся по формуле:</w:t>
      </w:r>
    </w:p>
    <w:p w:rsidR="001A0465" w:rsidRPr="00A44673" w:rsidRDefault="001A0465" w:rsidP="001A0465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>=∑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m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/5,  </w:t>
      </w:r>
      <w:r w:rsidRPr="00A44673">
        <w:rPr>
          <w:rFonts w:ascii="Times New Roman" w:eastAsia="Calibri" w:hAnsi="Times New Roman" w:cs="Times New Roman"/>
          <w:sz w:val="28"/>
          <w:szCs w:val="28"/>
        </w:rPr>
        <w:tab/>
      </w:r>
      <w:r w:rsidRPr="00A44673">
        <w:rPr>
          <w:rFonts w:ascii="Times New Roman" w:eastAsia="Calibri" w:hAnsi="Times New Roman" w:cs="Times New Roman"/>
          <w:sz w:val="28"/>
          <w:szCs w:val="28"/>
        </w:rPr>
        <w:tab/>
      </w:r>
      <w:r w:rsidRPr="00A44673">
        <w:rPr>
          <w:rFonts w:ascii="Times New Roman" w:eastAsia="Calibri" w:hAnsi="Times New Roman" w:cs="Times New Roman"/>
          <w:sz w:val="28"/>
          <w:szCs w:val="28"/>
        </w:rPr>
        <w:tab/>
      </w:r>
      <w:r w:rsidRPr="00A44673">
        <w:rPr>
          <w:rFonts w:ascii="Times New Roman" w:eastAsia="Calibri" w:hAnsi="Times New Roman" w:cs="Times New Roman"/>
          <w:sz w:val="28"/>
          <w:szCs w:val="28"/>
        </w:rPr>
        <w:tab/>
      </w:r>
      <w:r w:rsidRPr="00A44673">
        <w:rPr>
          <w:rFonts w:ascii="Times New Roman" w:eastAsia="Calibri" w:hAnsi="Times New Roman" w:cs="Times New Roman"/>
          <w:sz w:val="28"/>
          <w:szCs w:val="28"/>
        </w:rPr>
        <w:tab/>
      </w:r>
      <w:r w:rsidRPr="00A44673">
        <w:rPr>
          <w:rFonts w:ascii="Times New Roman" w:eastAsia="Calibri" w:hAnsi="Times New Roman" w:cs="Times New Roman"/>
          <w:sz w:val="28"/>
          <w:szCs w:val="28"/>
        </w:rPr>
        <w:tab/>
        <w:t>(1)</w:t>
      </w:r>
    </w:p>
    <w:p w:rsidR="001A0465" w:rsidRPr="00A44673" w:rsidRDefault="001A0465" w:rsidP="001A0465">
      <w:pPr>
        <w:spacing w:after="0" w:line="360" w:lineRule="auto"/>
        <w:ind w:firstLine="709"/>
        <w:rPr>
          <w:rFonts w:ascii="Times New Roman" w:eastAsia="Calibri" w:hAnsi="Times New Roman" w:cs="Times New Roman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где</w:t>
      </w:r>
      <w:r w:rsidRPr="00A44673">
        <w:rPr>
          <w:rFonts w:ascii="Times New Roman" w:eastAsia="Calibri" w:hAnsi="Times New Roman" w:cs="Times New Roman"/>
        </w:rPr>
        <w:t>:</w:t>
      </w:r>
    </w:p>
    <w:p w:rsidR="001A0465" w:rsidRPr="00A44673" w:rsidRDefault="001A0465" w:rsidP="001A046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gramStart"/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Pr="00A44673">
        <w:rPr>
          <w:rFonts w:ascii="Times New Roman" w:eastAsia="Calibri" w:hAnsi="Times New Roman" w:cs="Times New Roman"/>
          <w:color w:val="000000"/>
          <w:sz w:val="28"/>
          <w:szCs w:val="28"/>
        </w:rPr>
        <w:t>оценки</w:t>
      </w:r>
      <w:proofErr w:type="spellEnd"/>
      <w:proofErr w:type="gramEnd"/>
      <w:r w:rsidRPr="00A446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качества </w:t>
      </w:r>
      <w:r w:rsidRPr="00A4467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>-ой организации;</w:t>
      </w:r>
    </w:p>
    <w:p w:rsidR="001A0465" w:rsidRPr="00A44673" w:rsidRDefault="001A0465" w:rsidP="001A04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4673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Start"/>
      <w:proofErr w:type="gramEnd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m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– средневзвешенная сумма показателей, характеризующих </w:t>
      </w:r>
      <w:r w:rsidRPr="00A44673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A44673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критерий оценки качества в </w:t>
      </w:r>
      <w:r w:rsidRPr="00A4467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>–ой организации, рассчитываемая по формулам:</w:t>
      </w:r>
    </w:p>
    <w:p w:rsidR="001A0465" w:rsidRPr="00A44673" w:rsidRDefault="001A0465" w:rsidP="001A0465">
      <w:pPr>
        <w:spacing w:after="0" w:line="360" w:lineRule="auto"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К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>=(0,3×П</w:t>
      </w:r>
      <w:proofErr w:type="gramStart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инф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+ 0,3×П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дист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+ 0,4× 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откр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A0465" w:rsidRPr="00A44673" w:rsidRDefault="001A0465" w:rsidP="001A0465">
      <w:pPr>
        <w:spacing w:after="0" w:line="360" w:lineRule="auto"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К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>=(0,3×П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комф</w:t>
      </w:r>
      <w:proofErr w:type="gramStart"/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.у</w:t>
      </w:r>
      <w:proofErr w:type="gramEnd"/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сл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+ 0,4×П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ожид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+ 0,3×П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комф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A0465" w:rsidRPr="00A44673" w:rsidRDefault="001A0465" w:rsidP="001A0465">
      <w:pPr>
        <w:spacing w:after="0" w:line="360" w:lineRule="auto"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К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>=(0,3×П</w:t>
      </w:r>
      <w:proofErr w:type="gramStart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+ 0,4×П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услуг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дост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+ 0,3× 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дост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A0465" w:rsidRPr="00A44673" w:rsidRDefault="001A0465" w:rsidP="001A0465">
      <w:pPr>
        <w:spacing w:after="0" w:line="360" w:lineRule="auto"/>
        <w:ind w:firstLine="1701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К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>=(0,4×П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перв</w:t>
      </w:r>
      <w:proofErr w:type="gramStart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.к</w:t>
      </w:r>
      <w:proofErr w:type="gramEnd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онт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уд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+ 0,4×П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оказ.услуг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+ 0,2×П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вежл.дист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A0465" w:rsidRPr="00A44673" w:rsidRDefault="001A0465" w:rsidP="001A0465">
      <w:pPr>
        <w:spacing w:after="0" w:line="36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К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>=(0,3×П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реком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+ 0,2×П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орг</w:t>
      </w:r>
      <w:proofErr w:type="gramStart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.у</w:t>
      </w:r>
      <w:proofErr w:type="gramEnd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t>сл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+ 0,5×П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>уд</w:t>
      </w:r>
      <w:r w:rsidRPr="00A44673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1A0465" w:rsidRPr="00A44673" w:rsidRDefault="001A0465" w:rsidP="001A04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инф  </w:t>
      </w:r>
      <w:r w:rsidRPr="00A44673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...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proofErr w:type="gramStart"/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A4467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уд 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A4467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-ой организации, рассчитанные по формулам, приведенным в </w:t>
      </w:r>
      <w:r w:rsidRPr="001577B5">
        <w:rPr>
          <w:rFonts w:ascii="Times New Roman" w:eastAsia="Calibri" w:hAnsi="Times New Roman" w:cs="Times New Roman"/>
          <w:sz w:val="28"/>
          <w:szCs w:val="28"/>
        </w:rPr>
        <w:t>Таблице 2.</w:t>
      </w:r>
    </w:p>
    <w:p w:rsidR="001A0465" w:rsidRPr="00A44673" w:rsidRDefault="001A0465" w:rsidP="001A046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44673">
        <w:rPr>
          <w:rFonts w:ascii="Times New Roman" w:hAnsi="Times New Roman" w:cs="Times New Roman"/>
          <w:spacing w:val="-1"/>
          <w:sz w:val="28"/>
          <w:szCs w:val="28"/>
        </w:rPr>
        <w:t>По значению интегрального показателя определя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44673">
        <w:rPr>
          <w:rFonts w:ascii="Times New Roman" w:hAnsi="Times New Roman" w:cs="Times New Roman"/>
          <w:spacing w:val="-1"/>
          <w:sz w:val="28"/>
          <w:szCs w:val="28"/>
        </w:rPr>
        <w:t xml:space="preserve">ся рейтинг организаций социального обслуживания </w:t>
      </w:r>
      <w:r w:rsidR="00111102">
        <w:rPr>
          <w:rFonts w:ascii="Times New Roman" w:hAnsi="Times New Roman" w:cs="Times New Roman"/>
          <w:spacing w:val="-1"/>
          <w:sz w:val="28"/>
          <w:szCs w:val="28"/>
        </w:rPr>
        <w:t>Калининградской</w:t>
      </w:r>
      <w:r w:rsidRPr="00A44673">
        <w:rPr>
          <w:rFonts w:ascii="Times New Roman" w:hAnsi="Times New Roman" w:cs="Times New Roman"/>
          <w:spacing w:val="-1"/>
          <w:sz w:val="28"/>
          <w:szCs w:val="28"/>
        </w:rPr>
        <w:t xml:space="preserve"> области.</w:t>
      </w:r>
    </w:p>
    <w:p w:rsidR="001A0465" w:rsidRPr="00A44673" w:rsidRDefault="001A0465" w:rsidP="001A0465">
      <w:pPr>
        <w:spacing w:after="0" w:line="360" w:lineRule="auto"/>
        <w:sectPr w:rsidR="001A0465" w:rsidRPr="00A44673" w:rsidSect="001A0465">
          <w:footerReference w:type="default" r:id="rId2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616D8" w:rsidRDefault="001007B9" w:rsidP="006616D8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94780A">
        <w:rPr>
          <w:sz w:val="24"/>
          <w:szCs w:val="24"/>
        </w:rPr>
        <w:lastRenderedPageBreak/>
        <w:t xml:space="preserve">Таблица </w:t>
      </w:r>
      <w:r w:rsidR="00F260DD" w:rsidRPr="0094780A">
        <w:rPr>
          <w:sz w:val="24"/>
          <w:szCs w:val="24"/>
        </w:rPr>
        <w:fldChar w:fldCharType="begin"/>
      </w:r>
      <w:r w:rsidRPr="0094780A">
        <w:rPr>
          <w:sz w:val="24"/>
          <w:szCs w:val="24"/>
        </w:rPr>
        <w:instrText xml:space="preserve"> SEQ Таблица \* ARABIC </w:instrText>
      </w:r>
      <w:r w:rsidR="00F260DD" w:rsidRPr="0094780A">
        <w:rPr>
          <w:sz w:val="24"/>
          <w:szCs w:val="24"/>
        </w:rPr>
        <w:fldChar w:fldCharType="separate"/>
      </w:r>
      <w:r w:rsidR="004D0FBA">
        <w:rPr>
          <w:noProof/>
          <w:sz w:val="24"/>
          <w:szCs w:val="24"/>
        </w:rPr>
        <w:t>2</w:t>
      </w:r>
      <w:r w:rsidR="00F260DD" w:rsidRPr="0094780A">
        <w:rPr>
          <w:sz w:val="24"/>
          <w:szCs w:val="24"/>
        </w:rPr>
        <w:fldChar w:fldCharType="end"/>
      </w:r>
    </w:p>
    <w:p w:rsidR="001A0465" w:rsidRPr="006616D8" w:rsidRDefault="001A0465" w:rsidP="006616D8">
      <w:pPr>
        <w:pStyle w:val="ab"/>
        <w:keepNext/>
        <w:keepLines/>
        <w:contextualSpacing/>
        <w:jc w:val="center"/>
        <w:rPr>
          <w:sz w:val="28"/>
          <w:szCs w:val="28"/>
        </w:rPr>
      </w:pPr>
      <w:r w:rsidRPr="006616D8">
        <w:rPr>
          <w:sz w:val="28"/>
          <w:szCs w:val="28"/>
        </w:rPr>
        <w:t>Перечень показателей для монитори</w:t>
      </w:r>
      <w:r w:rsidR="001577B5" w:rsidRPr="006616D8">
        <w:rPr>
          <w:sz w:val="28"/>
          <w:szCs w:val="28"/>
        </w:rPr>
        <w:t>нга организаций социального обслуж</w:t>
      </w:r>
      <w:r w:rsidRPr="006616D8">
        <w:rPr>
          <w:sz w:val="28"/>
          <w:szCs w:val="28"/>
        </w:rPr>
        <w:t>ивания и методика сбора информации для определения их числовых значений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693"/>
        <w:gridCol w:w="929"/>
        <w:gridCol w:w="5544"/>
        <w:gridCol w:w="1397"/>
        <w:gridCol w:w="1617"/>
        <w:gridCol w:w="1616"/>
      </w:tblGrid>
      <w:tr w:rsidR="001A0465" w:rsidRPr="00A44673" w:rsidTr="001A0465">
        <w:trPr>
          <w:trHeight w:val="171"/>
          <w:tblHeader/>
          <w:jc w:val="center"/>
        </w:trPr>
        <w:tc>
          <w:tcPr>
            <w:tcW w:w="800" w:type="dxa"/>
            <w:vAlign w:val="center"/>
            <w:hideMark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 </w:t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vAlign w:val="center"/>
            <w:hideMark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29" w:type="dxa"/>
            <w:vAlign w:val="center"/>
            <w:hideMark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Ед. </w:t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-я</w:t>
            </w:r>
          </w:p>
        </w:tc>
        <w:tc>
          <w:tcPr>
            <w:tcW w:w="5544" w:type="dxa"/>
            <w:vAlign w:val="center"/>
            <w:hideMark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 показателя</w:t>
            </w:r>
          </w:p>
        </w:tc>
        <w:tc>
          <w:tcPr>
            <w:tcW w:w="1397" w:type="dxa"/>
            <w:vAlign w:val="center"/>
            <w:hideMark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в баллах</w:t>
            </w:r>
          </w:p>
        </w:tc>
        <w:tc>
          <w:tcPr>
            <w:tcW w:w="1617" w:type="dxa"/>
            <w:vAlign w:val="center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Методика сбора информации</w:t>
            </w:r>
          </w:p>
        </w:tc>
        <w:tc>
          <w:tcPr>
            <w:tcW w:w="1616" w:type="dxa"/>
            <w:vAlign w:val="center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 исследования</w:t>
            </w:r>
          </w:p>
        </w:tc>
      </w:tr>
      <w:tr w:rsidR="001A0465" w:rsidRPr="00A44673" w:rsidTr="001A0465">
        <w:trPr>
          <w:trHeight w:val="334"/>
          <w:jc w:val="center"/>
        </w:trPr>
        <w:tc>
          <w:tcPr>
            <w:tcW w:w="14596" w:type="dxa"/>
            <w:gridSpan w:val="7"/>
            <w:shd w:val="clear" w:color="auto" w:fill="D9D9D9"/>
            <w:hideMark/>
          </w:tcPr>
          <w:p w:rsidR="001A0465" w:rsidRPr="00A44673" w:rsidRDefault="001A0465" w:rsidP="001A04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44673">
              <w:rPr>
                <w:rFonts w:ascii="Times New Roman" w:hAnsi="Times New Roman" w:cs="Times New Roman"/>
                <w:b/>
                <w:i/>
                <w:sz w:val="20"/>
              </w:rPr>
              <w:t>1. Показатели, характеризующие критерий оценки качества</w:t>
            </w:r>
          </w:p>
          <w:p w:rsidR="001A0465" w:rsidRPr="00A44673" w:rsidRDefault="001A0465" w:rsidP="001A0465">
            <w:pPr>
              <w:spacing w:after="0" w:line="360" w:lineRule="auto"/>
              <w:jc w:val="center"/>
            </w:pPr>
            <w:r w:rsidRPr="00A44673">
              <w:rPr>
                <w:rFonts w:ascii="Times New Roman" w:hAnsi="Times New Roman" w:cs="Times New Roman"/>
                <w:b/>
                <w:i/>
                <w:sz w:val="20"/>
              </w:rPr>
              <w:t>«Открытость и доступность информации об организации социального обслуживания»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800" w:type="dxa"/>
            <w:hideMark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hideMark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информации о деятельности организации социального обслуживания,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</w:tc>
        <w:tc>
          <w:tcPr>
            <w:tcW w:w="929" w:type="dxa"/>
            <w:hideMark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  <w:hideMark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5E44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345470" cy="411516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470" cy="41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465" w:rsidRPr="00A467AF" w:rsidRDefault="001A0465" w:rsidP="001A0465">
            <w:pPr>
              <w:tabs>
                <w:tab w:val="left" w:pos="115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7AF">
              <w:rPr>
                <w:rFonts w:ascii="Times New Roman" w:eastAsia="Calibri" w:hAnsi="Times New Roman" w:cs="Times New Roman"/>
                <w:sz w:val="20"/>
                <w:szCs w:val="20"/>
              </w:rPr>
              <w:t>где</w:t>
            </w:r>
          </w:p>
          <w:p w:rsidR="001A0465" w:rsidRPr="00A467AF" w:rsidRDefault="001A0465" w:rsidP="001A0465">
            <w:pPr>
              <w:tabs>
                <w:tab w:val="left" w:pos="115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7AF">
              <w:rPr>
                <w:rFonts w:ascii="Times New Roman" w:eastAsia="Calibri" w:hAnsi="Times New Roman" w:cs="Times New Roman"/>
                <w:sz w:val="20"/>
                <w:szCs w:val="20"/>
              </w:rPr>
              <w:t>Истенд</w:t>
            </w:r>
            <w:proofErr w:type="spellEnd"/>
            <w:r w:rsidRPr="00A467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объем информации (количество материалов/единиц информации), размещенной на информационных стендах в помещении организации;</w:t>
            </w:r>
          </w:p>
          <w:p w:rsidR="001A0465" w:rsidRPr="00A467AF" w:rsidRDefault="001A0465" w:rsidP="001A0465">
            <w:pPr>
              <w:tabs>
                <w:tab w:val="left" w:pos="115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7AF">
              <w:rPr>
                <w:rFonts w:ascii="Times New Roman" w:eastAsia="Calibri" w:hAnsi="Times New Roman" w:cs="Times New Roman"/>
                <w:sz w:val="20"/>
                <w:szCs w:val="20"/>
              </w:rPr>
              <w:t>Исайт</w:t>
            </w:r>
            <w:proofErr w:type="spellEnd"/>
            <w:r w:rsidRPr="00A467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объем информации (количество материалов/единиц информации), размещенной на официальном сайте организации социальной сферы в сети "Интернет» (далее – официальный сайт организации);</w:t>
            </w:r>
          </w:p>
          <w:p w:rsidR="001A0465" w:rsidRPr="00A467AF" w:rsidRDefault="001A0465" w:rsidP="001A0465">
            <w:pPr>
              <w:tabs>
                <w:tab w:val="left" w:pos="115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7AF">
              <w:rPr>
                <w:rFonts w:ascii="Times New Roman" w:eastAsia="Calibri" w:hAnsi="Times New Roman" w:cs="Times New Roman"/>
                <w:sz w:val="20"/>
                <w:szCs w:val="20"/>
              </w:rPr>
              <w:t>Инорм</w:t>
            </w:r>
            <w:proofErr w:type="spellEnd"/>
            <w:r w:rsidRPr="00A467AF">
              <w:rPr>
                <w:rFonts w:ascii="Times New Roman" w:eastAsia="Calibri" w:hAnsi="Times New Roman" w:cs="Times New Roman"/>
                <w:sz w:val="20"/>
                <w:szCs w:val="20"/>
              </w:rPr>
              <w:t>-стенд – объем информации (количество материалов/единиц информации), размещение которой на стенде в помещении организации социальной сферы установлено нормативными правовыми актами;</w:t>
            </w:r>
          </w:p>
          <w:p w:rsidR="001A0465" w:rsidRPr="00A44673" w:rsidRDefault="001A0465" w:rsidP="001A0465">
            <w:pPr>
              <w:tabs>
                <w:tab w:val="left" w:pos="115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7AF">
              <w:rPr>
                <w:rFonts w:ascii="Times New Roman" w:eastAsia="Calibri" w:hAnsi="Times New Roman" w:cs="Times New Roman"/>
                <w:sz w:val="20"/>
                <w:szCs w:val="20"/>
              </w:rPr>
              <w:t>Инорм</w:t>
            </w:r>
            <w:proofErr w:type="spellEnd"/>
            <w:r w:rsidRPr="00A467AF">
              <w:rPr>
                <w:rFonts w:ascii="Times New Roman" w:eastAsia="Calibri" w:hAnsi="Times New Roman" w:cs="Times New Roman"/>
                <w:sz w:val="20"/>
                <w:szCs w:val="20"/>
              </w:rPr>
              <w:t>-сайт – объем информации (количество материалов/единиц информации), размещение которой на официальном сайте организации социальной сферы в сети «Интернет» установлено нормативными правовыми актами.</w:t>
            </w:r>
          </w:p>
        </w:tc>
        <w:tc>
          <w:tcPr>
            <w:tcW w:w="1397" w:type="dxa"/>
            <w:hideMark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Дистанционный метод / Очный метод (визуальное обследование)</w:t>
            </w:r>
          </w:p>
        </w:tc>
        <w:tc>
          <w:tcPr>
            <w:tcW w:w="1616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Объекты исследования №1 и №2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800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693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929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00339" cy="32768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339" cy="32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465" w:rsidRPr="00A44673" w:rsidRDefault="001A0465" w:rsidP="001A0465">
            <w:pPr>
              <w:tabs>
                <w:tab w:val="left" w:pos="206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Тдист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баллов за наличие на официальном сайте организации социального обслуживания информации о дистанционных способах взаимодействия с получателями услуг (по 30 баллов за каждый дистанционный способ); </w:t>
            </w:r>
          </w:p>
          <w:p w:rsidR="001A0465" w:rsidRPr="00A44673" w:rsidRDefault="001A0465" w:rsidP="001A0465">
            <w:pPr>
              <w:tabs>
                <w:tab w:val="left" w:pos="206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Сдист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социального обслуживания.</w:t>
            </w:r>
          </w:p>
        </w:tc>
        <w:tc>
          <w:tcPr>
            <w:tcW w:w="139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Дистанционный метод</w:t>
            </w:r>
          </w:p>
        </w:tc>
        <w:tc>
          <w:tcPr>
            <w:tcW w:w="1616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№1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800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</w:t>
            </w: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деятельностиорганизации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социального обслуживания</w:t>
            </w:r>
          </w:p>
        </w:tc>
        <w:tc>
          <w:tcPr>
            <w:tcW w:w="929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5749" cy="617273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749" cy="61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465" w:rsidRPr="00A44673" w:rsidRDefault="001A0465" w:rsidP="001A04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Устенд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      </w: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помещенииорганизации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социального обслуживания;</w:t>
            </w:r>
          </w:p>
          <w:p w:rsidR="001A0465" w:rsidRPr="00A44673" w:rsidRDefault="001A0465" w:rsidP="001A04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Усайт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 социального обслуживания;</w:t>
            </w:r>
          </w:p>
          <w:p w:rsidR="001A0465" w:rsidRPr="00A44673" w:rsidRDefault="001A0465" w:rsidP="001A04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общее число опрошенных получателей услуг.</w:t>
            </w:r>
          </w:p>
        </w:tc>
        <w:tc>
          <w:tcPr>
            <w:tcW w:w="139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14596" w:type="dxa"/>
            <w:gridSpan w:val="7"/>
            <w:shd w:val="clear" w:color="auto" w:fill="D9D9D9" w:themeFill="background1" w:themeFillShade="D9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2. Показатели, характеризующие критерий оценки качества  </w:t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«Комфортность условий предоставления услуг, в том числе время ожидания предоставления услуг»</w:t>
            </w:r>
          </w:p>
        </w:tc>
      </w:tr>
      <w:tr w:rsidR="001A0465" w:rsidRPr="00A44673" w:rsidTr="001A0465">
        <w:trPr>
          <w:trHeight w:val="1994"/>
          <w:jc w:val="center"/>
        </w:trPr>
        <w:tc>
          <w:tcPr>
            <w:tcW w:w="800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693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в организации социального </w:t>
            </w: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обслуживаниякомфортных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условий предоставления услуг</w:t>
            </w:r>
          </w:p>
        </w:tc>
        <w:tc>
          <w:tcPr>
            <w:tcW w:w="929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84166" cy="297206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166" cy="29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465" w:rsidRPr="00A44673" w:rsidRDefault="001A0465" w:rsidP="001A0465">
            <w:pPr>
              <w:tabs>
                <w:tab w:val="left" w:pos="145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Тком</w:t>
            </w:r>
            <w:proofErr w:type="gram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gram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баллов за наличие в организации социального обслуживания комфортных условий предоставления услуг (по 20 баллов за каждое комфортное условие);</w:t>
            </w:r>
          </w:p>
          <w:p w:rsidR="001A0465" w:rsidRPr="00A44673" w:rsidRDefault="001A0465" w:rsidP="001A0465">
            <w:pPr>
              <w:tabs>
                <w:tab w:val="left" w:pos="145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Скомф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комфортных условий предоставления услуг.</w:t>
            </w:r>
          </w:p>
        </w:tc>
        <w:tc>
          <w:tcPr>
            <w:tcW w:w="139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(визуальное обследование)</w:t>
            </w:r>
          </w:p>
        </w:tc>
        <w:tc>
          <w:tcPr>
            <w:tcW w:w="1616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№3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800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Время ожидания предоставления услуги  (среднее время ожидания и своевременность предоставления услуги)</w:t>
            </w:r>
          </w:p>
        </w:tc>
        <w:tc>
          <w:tcPr>
            <w:tcW w:w="929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28027" cy="495343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027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465" w:rsidRPr="00A44673" w:rsidRDefault="001A0465" w:rsidP="001A0465">
            <w:pPr>
              <w:tabs>
                <w:tab w:val="left" w:pos="181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Усвоевр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число получателей услуг, которым услуга предоставлена своевременно;</w:t>
            </w:r>
          </w:p>
          <w:p w:rsidR="001A0465" w:rsidRPr="00A44673" w:rsidRDefault="001A0465" w:rsidP="001A0465">
            <w:pPr>
              <w:tabs>
                <w:tab w:val="left" w:pos="181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общее число опрошенных получателей услуг;</w:t>
            </w:r>
          </w:p>
        </w:tc>
        <w:tc>
          <w:tcPr>
            <w:tcW w:w="139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800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 удовлетворенных комфортностью предоставления услуг организацией социального обслуживания</w:t>
            </w:r>
          </w:p>
        </w:tc>
        <w:tc>
          <w:tcPr>
            <w:tcW w:w="929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59441" cy="480102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41" cy="48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465" w:rsidRPr="00A44673" w:rsidRDefault="001A0465" w:rsidP="001A04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Укомф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число получателей услуг, удовлетворенных комфортностью предоставления услуг организацией социального обслуживания;</w:t>
            </w:r>
          </w:p>
          <w:p w:rsidR="001A0465" w:rsidRPr="00A44673" w:rsidRDefault="001A0465" w:rsidP="001A04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общее число опрошенных получателей услуг.</w:t>
            </w:r>
          </w:p>
          <w:p w:rsidR="001A0465" w:rsidRPr="00A44673" w:rsidRDefault="001A0465" w:rsidP="001A04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14596" w:type="dxa"/>
            <w:gridSpan w:val="7"/>
            <w:shd w:val="clear" w:color="auto" w:fill="D9D9D9" w:themeFill="background1" w:themeFillShade="D9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3. Показатели, характеризующие критерий оценки качества  </w:t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«Доступность услуг для инвалидов»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800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693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помещений организации социального обслуживания и прилегающей к ней территории с учетом доступности для инвалидов</w:t>
            </w:r>
          </w:p>
        </w:tc>
        <w:tc>
          <w:tcPr>
            <w:tcW w:w="929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65199" cy="38865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99" cy="38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Торгдост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баллов за обеспечение условий </w:t>
            </w: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доступностиорганизации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социального обслуживания для инвалидов (по 20 баллов за каждое условие доступности);</w:t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Соргдост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– количество условий </w:t>
            </w: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доступностиорганизации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социального обслуживания для инвалидов.</w:t>
            </w:r>
          </w:p>
        </w:tc>
        <w:tc>
          <w:tcPr>
            <w:tcW w:w="139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(визуальное обследование)</w:t>
            </w:r>
          </w:p>
        </w:tc>
        <w:tc>
          <w:tcPr>
            <w:tcW w:w="1616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№3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800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693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 организации социального обслуживания условий доступности, позволяющих инвалидам получать услуги наравне с другими</w:t>
            </w:r>
          </w:p>
        </w:tc>
        <w:tc>
          <w:tcPr>
            <w:tcW w:w="929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324301" cy="2895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301" cy="2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Туслугдост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Суслугдост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условий доступности, позволяющих инвалидам получать услуги наравне с другими.</w:t>
            </w:r>
          </w:p>
        </w:tc>
        <w:tc>
          <w:tcPr>
            <w:tcW w:w="139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(визуальное обследование)</w:t>
            </w:r>
          </w:p>
        </w:tc>
        <w:tc>
          <w:tcPr>
            <w:tcW w:w="1616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№3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800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693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929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65199" cy="487722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99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Удост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число получателей услуг-инвалидов, удовлетворенных доступностью услуг для инвалидов;</w:t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Чинв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число опрошенных получателей услуг-инвалидов.</w:t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14596" w:type="dxa"/>
            <w:gridSpan w:val="7"/>
            <w:shd w:val="clear" w:color="auto" w:fill="D9D9D9" w:themeFill="background1" w:themeFillShade="D9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4. Показатели, характеризующие критерий оценки качества  </w:t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«Доброжелательность, вежливость работников организации социального обслуживания»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800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3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</w:t>
            </w:r>
          </w:p>
        </w:tc>
        <w:tc>
          <w:tcPr>
            <w:tcW w:w="929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76715" cy="50296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15" cy="50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465" w:rsidRPr="00A44673" w:rsidRDefault="001A0465" w:rsidP="001A0465">
            <w:pPr>
              <w:tabs>
                <w:tab w:val="left" w:pos="15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Уперв</w:t>
            </w:r>
            <w:proofErr w:type="gram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онт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число получателей услуг, удовлетворенных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услуги;</w:t>
            </w:r>
          </w:p>
          <w:p w:rsidR="001A0465" w:rsidRPr="00A44673" w:rsidRDefault="001A0465" w:rsidP="001A0465">
            <w:pPr>
              <w:tabs>
                <w:tab w:val="left" w:pos="15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общее число опрошенных получателей услуг;</w:t>
            </w:r>
          </w:p>
        </w:tc>
        <w:tc>
          <w:tcPr>
            <w:tcW w:w="139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800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93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 социального обслуживания, обеспечивающих непосредственное оказание услуги при обращении в </w:t>
            </w: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организацию социального обслуживания</w:t>
            </w:r>
          </w:p>
        </w:tc>
        <w:tc>
          <w:tcPr>
            <w:tcW w:w="929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баллы</w:t>
            </w:r>
          </w:p>
        </w:tc>
        <w:tc>
          <w:tcPr>
            <w:tcW w:w="5544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99577" cy="59441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577" cy="59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Уоказ</w:t>
            </w:r>
            <w:proofErr w:type="gram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слуг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число получателей услуг, удовлетворенных доброжелательностью, вежливостью работников организации социального обслуживания, обеспечивающих непосредственное оказание услуги;</w:t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общее число опрошенных получателей услуг;</w:t>
            </w:r>
          </w:p>
        </w:tc>
        <w:tc>
          <w:tcPr>
            <w:tcW w:w="139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800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693" w:type="dxa"/>
          </w:tcPr>
          <w:p w:rsidR="001A0465" w:rsidRDefault="001A0465" w:rsidP="001A046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социального обслуживания при использовании дистанционных форм взаимодействия</w:t>
            </w:r>
          </w:p>
          <w:p w:rsidR="001A0465" w:rsidRDefault="001A0465" w:rsidP="001A046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07197" cy="487722"/>
                  <wp:effectExtent l="0" t="0" r="762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197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465" w:rsidRPr="00A44673" w:rsidRDefault="001A0465" w:rsidP="001A0465">
            <w:pPr>
              <w:tabs>
                <w:tab w:val="left" w:pos="172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Увежл</w:t>
            </w:r>
            <w:proofErr w:type="gram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ист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число получателей услуг, удовлетворенных доброжелательностью, вежливостью </w:t>
            </w: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работниковорганизации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социального обслуживания при использовании дистанционных форм взаимодействия;</w:t>
            </w:r>
          </w:p>
          <w:p w:rsidR="001A0465" w:rsidRPr="00A44673" w:rsidRDefault="001A0465" w:rsidP="001A0465">
            <w:pPr>
              <w:tabs>
                <w:tab w:val="left" w:pos="172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общее число опрошенных получателей услуг.</w:t>
            </w:r>
          </w:p>
        </w:tc>
        <w:tc>
          <w:tcPr>
            <w:tcW w:w="139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14596" w:type="dxa"/>
            <w:gridSpan w:val="7"/>
            <w:shd w:val="clear" w:color="auto" w:fill="D9D9D9" w:themeFill="background1" w:themeFillShade="D9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5. Показатели, характеризующие критерий оценки качества  </w:t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«Удовлетворенность условиями оказания услуг»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800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3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получателей услуг, которые готовы </w:t>
            </w: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рекомендоватьорганизацию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социального обслуживания родственникам и знакомым (могли бы ее рекомендовать, если бы была возможность выбора организации </w:t>
            </w: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социальной сферы)</w:t>
            </w:r>
          </w:p>
        </w:tc>
        <w:tc>
          <w:tcPr>
            <w:tcW w:w="929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баллы</w:t>
            </w:r>
          </w:p>
        </w:tc>
        <w:tc>
          <w:tcPr>
            <w:tcW w:w="5544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71888" cy="5182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888" cy="51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465" w:rsidRPr="00A44673" w:rsidRDefault="001A0465" w:rsidP="001A04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Уреком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число получателей услуг, которые готовы рекомендовать организацию социального обслуживания родственникам и знакомым (могли бы ее рекомендовать, если бы была возможность выбора организации социального обслуживания);</w:t>
            </w:r>
          </w:p>
          <w:p w:rsidR="001A0465" w:rsidRPr="00A44673" w:rsidRDefault="001A0465" w:rsidP="001A04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общее число опрошенных получателей услуг;</w:t>
            </w:r>
          </w:p>
        </w:tc>
        <w:tc>
          <w:tcPr>
            <w:tcW w:w="139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800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693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(навигацией внутри организации социального обслуживания)</w:t>
            </w:r>
          </w:p>
        </w:tc>
        <w:tc>
          <w:tcPr>
            <w:tcW w:w="929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46232" cy="46486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232" cy="46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Уорг</w:t>
            </w:r>
            <w:proofErr w:type="gram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сл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число получателей услуг, удовлетворенных организационными условиями предоставления услуг (навигацией внутри организации социального обслуживания);</w:t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общее число опрошенных получателей услуг;</w:t>
            </w:r>
          </w:p>
        </w:tc>
        <w:tc>
          <w:tcPr>
            <w:tcW w:w="139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  <w:tr w:rsidR="001A0465" w:rsidRPr="00A44673" w:rsidTr="001A0465">
        <w:trPr>
          <w:trHeight w:val="171"/>
          <w:jc w:val="center"/>
        </w:trPr>
        <w:tc>
          <w:tcPr>
            <w:tcW w:w="800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693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социального обслуживания</w:t>
            </w:r>
          </w:p>
        </w:tc>
        <w:tc>
          <w:tcPr>
            <w:tcW w:w="929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544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11854" cy="449619"/>
                  <wp:effectExtent l="0" t="0" r="762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54" cy="44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Ууд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число получателей услуг, удовлетворенных в целом условиями оказания услуг в организации социального обслуживания;</w:t>
            </w:r>
          </w:p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Чобщ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общее число опрошенных получателей услуг.</w:t>
            </w:r>
          </w:p>
        </w:tc>
        <w:tc>
          <w:tcPr>
            <w:tcW w:w="139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0 - 100</w:t>
            </w:r>
          </w:p>
        </w:tc>
        <w:tc>
          <w:tcPr>
            <w:tcW w:w="1617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Очный метод (анкетирование, очное интервьюирование, телефонный опрос)</w:t>
            </w:r>
          </w:p>
        </w:tc>
        <w:tc>
          <w:tcPr>
            <w:tcW w:w="1616" w:type="dxa"/>
          </w:tcPr>
          <w:p w:rsidR="001A0465" w:rsidRPr="00A44673" w:rsidRDefault="001A0465" w:rsidP="001A0465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673">
              <w:rPr>
                <w:rFonts w:ascii="Times New Roman" w:eastAsia="Calibri" w:hAnsi="Times New Roman" w:cs="Times New Roman"/>
                <w:sz w:val="20"/>
                <w:szCs w:val="20"/>
              </w:rPr>
              <w:t>Объект исследования №4</w:t>
            </w:r>
          </w:p>
        </w:tc>
      </w:tr>
    </w:tbl>
    <w:p w:rsidR="001A0465" w:rsidRDefault="001A0465" w:rsidP="001A0465">
      <w:pPr>
        <w:spacing w:after="0" w:line="360" w:lineRule="auto"/>
      </w:pPr>
    </w:p>
    <w:p w:rsidR="006616D8" w:rsidRDefault="006616D8" w:rsidP="001A0465">
      <w:pPr>
        <w:spacing w:after="0" w:line="360" w:lineRule="auto"/>
        <w:sectPr w:rsidR="006616D8" w:rsidSect="006616D8">
          <w:footerReference w:type="default" r:id="rId4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616D8" w:rsidRPr="006616D8" w:rsidRDefault="006616D8" w:rsidP="006616D8">
      <w:pPr>
        <w:pStyle w:val="1"/>
        <w:keepNext w:val="0"/>
        <w:keepLines w:val="0"/>
        <w:spacing w:before="0" w:line="360" w:lineRule="auto"/>
        <w:rPr>
          <w:rFonts w:ascii="Times New Roman" w:hAnsi="Times New Roman" w:cs="Times New Roman"/>
          <w:color w:val="auto"/>
        </w:rPr>
      </w:pPr>
      <w:bookmarkStart w:id="13" w:name="_Toc26463859"/>
      <w:r>
        <w:rPr>
          <w:rFonts w:ascii="Times New Roman" w:hAnsi="Times New Roman" w:cs="Times New Roman"/>
          <w:color w:val="auto"/>
        </w:rPr>
        <w:lastRenderedPageBreak/>
        <w:t>1.5</w:t>
      </w:r>
      <w:r w:rsidRPr="00A44673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Инструментарий исследования</w:t>
      </w:r>
      <w:bookmarkEnd w:id="13"/>
    </w:p>
    <w:p w:rsidR="006616D8" w:rsidRPr="009A16C3" w:rsidRDefault="006616D8" w:rsidP="009A16C3">
      <w:pPr>
        <w:pStyle w:val="2"/>
        <w:rPr>
          <w:color w:val="auto"/>
        </w:rPr>
      </w:pPr>
      <w:bookmarkStart w:id="14" w:name="_Toc15331888"/>
      <w:bookmarkStart w:id="15" w:name="_Toc26463860"/>
      <w:r w:rsidRPr="009A16C3">
        <w:rPr>
          <w:color w:val="auto"/>
        </w:rPr>
        <w:t>1.5.1. Глоссарий терминов и базовых понятий</w:t>
      </w:r>
      <w:bookmarkEnd w:id="14"/>
      <w:bookmarkEnd w:id="15"/>
    </w:p>
    <w:p w:rsidR="006616D8" w:rsidRPr="00A44673" w:rsidRDefault="006616D8" w:rsidP="006616D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</w:pPr>
      <w:r w:rsidRPr="00A44673">
        <w:rPr>
          <w:rFonts w:ascii="Times New Roman" w:eastAsia="Calibri" w:hAnsi="Times New Roman" w:cs="Times New Roman"/>
          <w:sz w:val="28"/>
          <w:szCs w:val="28"/>
          <w:lang w:eastAsia="zh-CN"/>
        </w:rPr>
        <w:t>Базовыми теоретическими понятиями настоящего исследования являются:</w:t>
      </w:r>
    </w:p>
    <w:p w:rsidR="006616D8" w:rsidRPr="00A44673" w:rsidRDefault="006616D8" w:rsidP="006616D8">
      <w:pPr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4673">
        <w:rPr>
          <w:rFonts w:ascii="Times New Roman" w:eastAsia="Calibri" w:hAnsi="Times New Roman" w:cs="Times New Roman"/>
          <w:sz w:val="28"/>
          <w:szCs w:val="28"/>
          <w:lang w:eastAsia="zh-CN"/>
        </w:rPr>
        <w:t>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6616D8" w:rsidRPr="00A44673" w:rsidRDefault="006616D8" w:rsidP="006616D8">
      <w:pPr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4673">
        <w:rPr>
          <w:rFonts w:ascii="Times New Roman" w:eastAsia="Calibri" w:hAnsi="Times New Roman" w:cs="Times New Roman"/>
          <w:sz w:val="28"/>
          <w:szCs w:val="28"/>
          <w:lang w:eastAsia="zh-CN"/>
        </w:rPr>
        <w:t>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6616D8" w:rsidRPr="00A44673" w:rsidRDefault="006616D8" w:rsidP="006616D8">
      <w:pPr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4673">
        <w:rPr>
          <w:rFonts w:ascii="Times New Roman" w:eastAsia="Calibri" w:hAnsi="Times New Roman" w:cs="Times New Roman"/>
          <w:sz w:val="28"/>
          <w:szCs w:val="28"/>
          <w:lang w:eastAsia="zh-CN"/>
        </w:rPr>
        <w:t>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6616D8" w:rsidRPr="00A44673" w:rsidRDefault="006616D8" w:rsidP="006616D8">
      <w:pPr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4673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организации социального обслуживания -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6616D8" w:rsidRPr="00A44673" w:rsidRDefault="006616D8" w:rsidP="006616D8">
      <w:pPr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4673">
        <w:rPr>
          <w:rFonts w:ascii="Times New Roman" w:eastAsia="Calibri" w:hAnsi="Times New Roman" w:cs="Times New Roman"/>
          <w:sz w:val="28"/>
          <w:szCs w:val="28"/>
          <w:lang w:eastAsia="zh-CN"/>
        </w:rPr>
        <w:t>генеральная совокупность - совокупность всех объектов (единиц), относительно которых необходимосделать выводы при изучении конкретной проблемы;</w:t>
      </w:r>
    </w:p>
    <w:p w:rsidR="006616D8" w:rsidRPr="00A44673" w:rsidRDefault="006616D8" w:rsidP="006616D8">
      <w:pPr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4673">
        <w:rPr>
          <w:rFonts w:ascii="Times New Roman" w:eastAsia="Calibri" w:hAnsi="Times New Roman" w:cs="Times New Roman"/>
          <w:sz w:val="28"/>
          <w:szCs w:val="28"/>
          <w:lang w:eastAsia="zh-CN"/>
        </w:rPr>
        <w:t>выборка (выборочная совокупность) - множество случаев (испытуемых, объектов, событий, образцов), с помощью определённой процедуры выбранных из генеральной совокупности для участия в исследовании;</w:t>
      </w:r>
    </w:p>
    <w:p w:rsidR="006616D8" w:rsidRPr="00A44673" w:rsidRDefault="006616D8" w:rsidP="006616D8">
      <w:pPr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4673">
        <w:rPr>
          <w:rFonts w:ascii="Times New Roman" w:eastAsia="Calibri" w:hAnsi="Times New Roman" w:cs="Times New Roman"/>
          <w:sz w:val="28"/>
          <w:szCs w:val="28"/>
          <w:lang w:eastAsia="zh-CN"/>
        </w:rPr>
        <w:t>объем выборки - число случаев (испытуемых, объектов, событий, образцов), включённых в выборочную совокупность;</w:t>
      </w:r>
    </w:p>
    <w:p w:rsidR="006616D8" w:rsidRPr="00A44673" w:rsidRDefault="006616D8" w:rsidP="006616D8">
      <w:pPr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4673">
        <w:rPr>
          <w:rFonts w:ascii="Times New Roman" w:eastAsia="Calibri" w:hAnsi="Times New Roman" w:cs="Times New Roman"/>
          <w:sz w:val="28"/>
          <w:szCs w:val="28"/>
          <w:lang w:eastAsia="zh-CN"/>
        </w:rPr>
        <w:t>интервьюер – лицо, ведущее социологический опрос;</w:t>
      </w:r>
    </w:p>
    <w:p w:rsidR="006616D8" w:rsidRPr="00A44673" w:rsidRDefault="006616D8" w:rsidP="006616D8">
      <w:pPr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467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респондент - лицо, обследуемое с помощью социологического опроса.</w:t>
      </w:r>
    </w:p>
    <w:p w:rsidR="006616D8" w:rsidRPr="00A44673" w:rsidRDefault="006616D8" w:rsidP="006616D8">
      <w:pPr>
        <w:spacing w:after="0" w:line="360" w:lineRule="auto"/>
      </w:pPr>
    </w:p>
    <w:p w:rsidR="006616D8" w:rsidRPr="009A16C3" w:rsidRDefault="009A16C3" w:rsidP="009A16C3">
      <w:pPr>
        <w:pStyle w:val="2"/>
        <w:keepNext w:val="0"/>
        <w:keepLines w:val="0"/>
        <w:pageBreakBefore/>
        <w:spacing w:line="360" w:lineRule="auto"/>
        <w:rPr>
          <w:color w:val="auto"/>
        </w:rPr>
      </w:pPr>
      <w:bookmarkStart w:id="16" w:name="_Toc15331889"/>
      <w:bookmarkStart w:id="17" w:name="_Toc26463861"/>
      <w:r w:rsidRPr="009A16C3">
        <w:rPr>
          <w:color w:val="auto"/>
        </w:rPr>
        <w:lastRenderedPageBreak/>
        <w:t>1.</w:t>
      </w:r>
      <w:r w:rsidR="006616D8" w:rsidRPr="009A16C3">
        <w:rPr>
          <w:color w:val="auto"/>
        </w:rPr>
        <w:t>5.2 Анкеты (формы для регистрации первичной информации)</w:t>
      </w:r>
      <w:bookmarkEnd w:id="16"/>
      <w:bookmarkEnd w:id="17"/>
    </w:p>
    <w:p w:rsidR="002B2AAE" w:rsidRPr="00A44673" w:rsidRDefault="002B2AAE" w:rsidP="002B2AAE">
      <w:pPr>
        <w:pStyle w:val="3"/>
        <w:spacing w:before="0" w:line="360" w:lineRule="auto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bookmarkStart w:id="18" w:name="_Toc26463862"/>
      <w:bookmarkStart w:id="19" w:name="_Toc3933792"/>
      <w:r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1.5.2.1 </w:t>
      </w:r>
      <w:r w:rsidRPr="00A44673">
        <w:rPr>
          <w:rFonts w:ascii="Times New Roman" w:eastAsia="Calibri" w:hAnsi="Times New Roman" w:cs="Times New Roman"/>
          <w:i/>
          <w:color w:val="auto"/>
          <w:sz w:val="28"/>
          <w:szCs w:val="28"/>
        </w:rPr>
        <w:t>Анкета для опроса получателей услуг о качестве условий оказания услуг организациями социального обслуживания</w:t>
      </w:r>
      <w:bookmarkEnd w:id="18"/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>Уважаемый участник опроса!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4673">
        <w:rPr>
          <w:rFonts w:ascii="Times New Roman" w:eastAsia="Calibri" w:hAnsi="Times New Roman" w:cs="Times New Roman"/>
          <w:i/>
          <w:sz w:val="28"/>
          <w:szCs w:val="28"/>
        </w:rPr>
        <w:t xml:space="preserve">Опрос проводится в целях выявления мнения граждан о качестве условий оказания услуг организациями социального обслуживания Калининградской области. 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4673">
        <w:rPr>
          <w:rFonts w:ascii="Times New Roman" w:eastAsia="Calibri" w:hAnsi="Times New Roman" w:cs="Times New Roman"/>
          <w:i/>
          <w:sz w:val="28"/>
          <w:szCs w:val="28"/>
        </w:rPr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4673">
        <w:rPr>
          <w:rFonts w:ascii="Times New Roman" w:eastAsia="Calibri" w:hAnsi="Times New Roman" w:cs="Times New Roman"/>
          <w:i/>
          <w:sz w:val="28"/>
          <w:szCs w:val="28"/>
        </w:rPr>
        <w:t>Опрос проводится анонимно. Ваши фамилия, имя, отчество, контактные телефоны указывать необязательно.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4673">
        <w:rPr>
          <w:rFonts w:ascii="Times New Roman" w:eastAsia="Calibri" w:hAnsi="Times New Roman" w:cs="Times New Roman"/>
          <w:i/>
          <w:sz w:val="28"/>
          <w:szCs w:val="28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AAE" w:rsidRPr="00A44673" w:rsidRDefault="002B2AAE" w:rsidP="002B2A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44673">
        <w:rPr>
          <w:rFonts w:ascii="Times New Roman" w:eastAsia="Times New Roman" w:hAnsi="Times New Roman" w:cs="Times New Roman"/>
          <w:sz w:val="28"/>
          <w:szCs w:val="28"/>
          <w:lang w:bidi="hi-IN"/>
        </w:rPr>
        <w:t>Субъект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2B2AAE" w:rsidRPr="00A44673" w:rsidTr="0014086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2B2AAE" w:rsidRPr="00A44673" w:rsidRDefault="002B2AAE" w:rsidP="002B2A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44673">
        <w:rPr>
          <w:rFonts w:ascii="Times New Roman" w:eastAsia="Times New Roman" w:hAnsi="Times New Roman" w:cs="Times New Roman"/>
          <w:sz w:val="28"/>
          <w:szCs w:val="28"/>
          <w:lang w:bidi="hi-IN"/>
        </w:rPr>
        <w:t>Полное наименование организации социального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2B2AAE" w:rsidRPr="00A44673" w:rsidTr="0014086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2B2AAE" w:rsidRPr="00A44673" w:rsidRDefault="002B2AAE" w:rsidP="002B2A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44673">
        <w:rPr>
          <w:rFonts w:ascii="Times New Roman" w:eastAsia="Times New Roman" w:hAnsi="Times New Roman" w:cs="Times New Roman"/>
          <w:sz w:val="28"/>
          <w:szCs w:val="28"/>
          <w:lang w:bidi="hi-IN"/>
        </w:rPr>
        <w:t>Месяц, год текущий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2B2AAE" w:rsidRPr="00A44673" w:rsidTr="0014086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2B2AAE" w:rsidRPr="00A44673" w:rsidRDefault="002B2AAE" w:rsidP="002B2A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>1. При посещении организации обращались ли Вы к информац</w:t>
      </w:r>
      <w:proofErr w:type="gramStart"/>
      <w:r w:rsidRPr="00A44673">
        <w:rPr>
          <w:rFonts w:ascii="Times New Roman" w:eastAsia="Calibri" w:hAnsi="Times New Roman" w:cs="Times New Roman"/>
          <w:b/>
          <w:sz w:val="28"/>
          <w:szCs w:val="28"/>
        </w:rPr>
        <w:t>ии о ее</w:t>
      </w:r>
      <w:proofErr w:type="gramEnd"/>
      <w:r w:rsidRPr="00A44673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деятельности, размещенной на информационных стендах в помещениях организации?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1. Да 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2. Нет (переход к вопросу 3)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 xml:space="preserve">2. Удовлетворены ли </w:t>
      </w:r>
      <w:proofErr w:type="spellStart"/>
      <w:r w:rsidRPr="00A44673">
        <w:rPr>
          <w:rFonts w:ascii="Times New Roman" w:eastAsia="Calibri" w:hAnsi="Times New Roman" w:cs="Times New Roman"/>
          <w:b/>
          <w:sz w:val="28"/>
          <w:szCs w:val="28"/>
        </w:rPr>
        <w:t>Выоткрытостью</w:t>
      </w:r>
      <w:proofErr w:type="spellEnd"/>
      <w:r w:rsidRPr="00A44673">
        <w:rPr>
          <w:rFonts w:ascii="Times New Roman" w:eastAsia="Calibri" w:hAnsi="Times New Roman" w:cs="Times New Roman"/>
          <w:b/>
          <w:sz w:val="28"/>
          <w:szCs w:val="28"/>
        </w:rPr>
        <w:t>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1. Да 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2. Нет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Пользовались ли Вы официальным сайтом организации, чтобы получить информацию о ее деятельности?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1. Да 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2. Нет (переход к вопросу 5)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 xml:space="preserve">4. Удовлетворены ли </w:t>
      </w:r>
      <w:proofErr w:type="spellStart"/>
      <w:r w:rsidRPr="00A44673">
        <w:rPr>
          <w:rFonts w:ascii="Times New Roman" w:eastAsia="Calibri" w:hAnsi="Times New Roman" w:cs="Times New Roman"/>
          <w:b/>
          <w:sz w:val="28"/>
          <w:szCs w:val="28"/>
        </w:rPr>
        <w:t>Выоткрытостью</w:t>
      </w:r>
      <w:proofErr w:type="spellEnd"/>
      <w:r w:rsidRPr="00A44673">
        <w:rPr>
          <w:rFonts w:ascii="Times New Roman" w:eastAsia="Calibri" w:hAnsi="Times New Roman" w:cs="Times New Roman"/>
          <w:b/>
          <w:sz w:val="28"/>
          <w:szCs w:val="28"/>
        </w:rPr>
        <w:t>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1. Да 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2. Нет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 xml:space="preserve">5. Своевременно ли Вам была предоставлена услуга в организации, в которую Вы обратились </w:t>
      </w:r>
      <w:r w:rsidRPr="00A44673">
        <w:rPr>
          <w:rFonts w:ascii="Times New Roman" w:eastAsia="Calibri" w:hAnsi="Times New Roman" w:cs="Times New Roman"/>
          <w:sz w:val="28"/>
          <w:szCs w:val="28"/>
        </w:rPr>
        <w:t>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</w:t>
      </w:r>
      <w:r w:rsidRPr="00A44673">
        <w:rPr>
          <w:rFonts w:ascii="Times New Roman" w:eastAsia="Calibri" w:hAnsi="Times New Roman" w:cs="Times New Roman"/>
          <w:b/>
          <w:sz w:val="28"/>
          <w:szCs w:val="28"/>
        </w:rPr>
        <w:t xml:space="preserve">? </w:t>
      </w:r>
      <w:r w:rsidRPr="00A4467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1. Да (услуга предоставлена своевременно или ранее установленного срока)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2. Нет (услуга предоставлена с опозданием)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>6. Удовлетворены ли Вы комфортностью условий предоставления услуг в организации (</w:t>
      </w:r>
      <w:r w:rsidRPr="00A44673">
        <w:rPr>
          <w:rFonts w:ascii="Times New Roman" w:eastAsia="Calibri" w:hAnsi="Times New Roman" w:cs="Times New Roman"/>
          <w:sz w:val="28"/>
          <w:szCs w:val="28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1. Да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2. Нет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>7. Имеете ли Вы (или лицо, представителем которого Вы являетесь) установленную группу инвалидности?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1. Да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2. Нет (переход к вопросу 9)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>8. Удовлетворены ли Вы доступностью предоставления услуг для инвалидов в организации?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lastRenderedPageBreak/>
        <w:t>1. Да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2. Нет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 xml:space="preserve"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(работники регистратуры, 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</w:rPr>
        <w:t>справочнойи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прочие работники)</w:t>
      </w:r>
      <w:r w:rsidRPr="00A44673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1. Да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2. Нет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 xml:space="preserve"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(социальные работники, работники, осуществляющие экспертно-реабилитационную 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</w:rPr>
        <w:t>диагностикуи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прочие работники)</w:t>
      </w:r>
      <w:r w:rsidRPr="00A44673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1. Да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2. Нет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 xml:space="preserve">11. Пользовались ли Вы какими-либо дистанционными способами взаимодействия с организацией </w:t>
      </w:r>
      <w:r w:rsidRPr="00A44673">
        <w:rPr>
          <w:rFonts w:ascii="Times New Roman" w:eastAsia="Calibri" w:hAnsi="Times New Roman" w:cs="Times New Roman"/>
          <w:sz w:val="28"/>
          <w:szCs w:val="28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A44673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1. Да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2. Нет (переход к вопросу 13)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 xml:space="preserve">12. 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A44673">
        <w:rPr>
          <w:rFonts w:ascii="Times New Roman" w:eastAsia="Calibri" w:hAnsi="Times New Roman" w:cs="Times New Roman"/>
          <w:sz w:val="28"/>
          <w:szCs w:val="28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A44673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1. Да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2. Нет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1. Да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2. Нет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proofErr w:type="gramStart"/>
      <w:r w:rsidRPr="00A44673">
        <w:rPr>
          <w:rFonts w:ascii="Times New Roman" w:eastAsia="Calibri" w:hAnsi="Times New Roman" w:cs="Times New Roman"/>
          <w:b/>
          <w:sz w:val="28"/>
          <w:szCs w:val="28"/>
        </w:rPr>
        <w:t>Удовлетворены ли Вы организационными условиями предоставления услуг (графиком работы организации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(подразделения, </w:t>
      </w:r>
      <w:r w:rsidRPr="00A446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отдельных специалистов, периодичностью прихода социального работника на дом и прочие); </w:t>
      </w:r>
      <w:r w:rsidRPr="00A44673">
        <w:rPr>
          <w:rFonts w:ascii="Times New Roman" w:eastAsia="Calibri" w:hAnsi="Times New Roman" w:cs="Times New Roman"/>
          <w:b/>
          <w:sz w:val="28"/>
          <w:szCs w:val="28"/>
        </w:rPr>
        <w:t>навигацией внутри организации</w:t>
      </w: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(наличие информационных табличек, указателей, сигнальных табло, </w:t>
      </w:r>
      <w:proofErr w:type="spellStart"/>
      <w:r w:rsidRPr="00A44673">
        <w:rPr>
          <w:rFonts w:ascii="Times New Roman" w:eastAsia="Calibri" w:hAnsi="Times New Roman" w:cs="Times New Roman"/>
          <w:sz w:val="28"/>
          <w:szCs w:val="28"/>
        </w:rPr>
        <w:t>инфоматов</w:t>
      </w:r>
      <w:proofErr w:type="spellEnd"/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 и прочие)</w:t>
      </w:r>
      <w:r w:rsidRPr="00A44673">
        <w:rPr>
          <w:rFonts w:ascii="Times New Roman" w:eastAsia="Calibri" w:hAnsi="Times New Roman" w:cs="Times New Roman"/>
          <w:b/>
          <w:sz w:val="28"/>
          <w:szCs w:val="28"/>
        </w:rPr>
        <w:t>?</w:t>
      </w:r>
      <w:proofErr w:type="gramEnd"/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1. Да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2. Нет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>15. Удовлетворены ли Вы в целом условиями оказания услуг в организации?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1. Да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2. Нет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>16. Ваши предложения по улучшению условий оказания услуг в данной организации:</w:t>
      </w:r>
    </w:p>
    <w:p w:rsidR="002B2AAE" w:rsidRPr="00A44673" w:rsidRDefault="002B2AAE" w:rsidP="002B2AAE">
      <w:pPr>
        <w:widowControl w:val="0"/>
        <w:pBdr>
          <w:bottom w:val="single" w:sz="6" w:space="1" w:color="auto"/>
        </w:pBdr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B2AAE" w:rsidRPr="00A44673" w:rsidRDefault="002B2AAE" w:rsidP="002B2AAE">
      <w:pPr>
        <w:widowControl w:val="0"/>
        <w:pBdr>
          <w:bottom w:val="single" w:sz="6" w:space="1" w:color="auto"/>
        </w:pBdr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AAE" w:rsidRPr="00A44673" w:rsidRDefault="002B2AAE" w:rsidP="002B2AAE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 xml:space="preserve">Сообщите, пожалуйста, некоторые сведения о себе: 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AAE" w:rsidRPr="00A44673" w:rsidRDefault="002B2AAE" w:rsidP="002B2AAE">
      <w:pPr>
        <w:widowControl w:val="0"/>
        <w:tabs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>17. Ваш пол</w:t>
      </w:r>
    </w:p>
    <w:p w:rsidR="002B2AAE" w:rsidRPr="00A44673" w:rsidRDefault="002B2AAE" w:rsidP="002B2AAE">
      <w:pPr>
        <w:widowControl w:val="0"/>
        <w:tabs>
          <w:tab w:val="left" w:pos="4824"/>
        </w:tabs>
        <w:spacing w:before="120"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1. Мужской</w:t>
      </w:r>
    </w:p>
    <w:p w:rsidR="002B2AAE" w:rsidRPr="00A44673" w:rsidRDefault="002B2AAE" w:rsidP="002B2AAE">
      <w:pPr>
        <w:widowControl w:val="0"/>
        <w:tabs>
          <w:tab w:val="left" w:pos="4824"/>
        </w:tabs>
        <w:spacing w:before="120"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 xml:space="preserve">2. Женский 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>18. Ваш возраст __________(</w:t>
      </w:r>
      <w:proofErr w:type="gramStart"/>
      <w:r w:rsidRPr="00A44673">
        <w:rPr>
          <w:rFonts w:ascii="Times New Roman" w:eastAsia="Calibri" w:hAnsi="Times New Roman" w:cs="Times New Roman"/>
          <w:b/>
          <w:sz w:val="28"/>
          <w:szCs w:val="28"/>
        </w:rPr>
        <w:t>укажите</w:t>
      </w:r>
      <w:proofErr w:type="gramEnd"/>
      <w:r w:rsidRPr="00A44673">
        <w:rPr>
          <w:rFonts w:ascii="Times New Roman" w:eastAsia="Calibri" w:hAnsi="Times New Roman" w:cs="Times New Roman"/>
          <w:b/>
          <w:sz w:val="28"/>
          <w:szCs w:val="28"/>
        </w:rPr>
        <w:t xml:space="preserve"> сколько  Вам полных лет)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>Благодарим Вас за участие в опросе!</w:t>
      </w:r>
    </w:p>
    <w:p w:rsidR="002B2AAE" w:rsidRPr="00A44673" w:rsidRDefault="002B2AAE" w:rsidP="002B2AAE">
      <w:pPr>
        <w:widowControl w:val="0"/>
        <w:tabs>
          <w:tab w:val="left" w:pos="48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2AAE" w:rsidRPr="00A44673" w:rsidRDefault="002B2AAE" w:rsidP="002B2AAE">
      <w:pPr>
        <w:widowControl w:val="0"/>
        <w:tabs>
          <w:tab w:val="left" w:pos="4824"/>
        </w:tabs>
        <w:spacing w:after="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Заполняется организатором опроса или анкетером.</w:t>
      </w:r>
    </w:p>
    <w:p w:rsidR="002B2AAE" w:rsidRPr="00A44673" w:rsidRDefault="002B2AAE" w:rsidP="002B2AAE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1. Название населенного пункта, в котором проведен опрос (напишите)</w:t>
      </w:r>
    </w:p>
    <w:p w:rsidR="002B2AAE" w:rsidRPr="00A44673" w:rsidRDefault="002B2AAE" w:rsidP="002B2AAE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AAE" w:rsidRPr="00A44673" w:rsidRDefault="002B2AAE" w:rsidP="002B2AAE">
      <w:pPr>
        <w:widowControl w:val="0"/>
        <w:tabs>
          <w:tab w:val="left" w:pos="4824"/>
        </w:tabs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AAE" w:rsidRPr="00A44673" w:rsidRDefault="002B2AAE" w:rsidP="002B2AAE">
      <w:pPr>
        <w:widowControl w:val="0"/>
        <w:tabs>
          <w:tab w:val="left" w:pos="4824"/>
        </w:tabs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2. Полное название организации социальной сферы, в которой проведен опрос получателей услуг (напишите)</w:t>
      </w:r>
    </w:p>
    <w:p w:rsidR="002B2AAE" w:rsidRPr="00A44673" w:rsidRDefault="002B2AAE" w:rsidP="002B2AAE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AAE" w:rsidRPr="00A44673" w:rsidRDefault="002B2AAE" w:rsidP="002B2AAE">
      <w:pPr>
        <w:pStyle w:val="3"/>
        <w:keepNext w:val="0"/>
        <w:keepLines w:val="0"/>
        <w:pageBreakBefore/>
        <w:spacing w:before="0" w:line="360" w:lineRule="auto"/>
        <w:jc w:val="center"/>
        <w:rPr>
          <w:rFonts w:ascii="Times New Roman" w:hAnsi="Times New Roman" w:cs="Times New Roman"/>
          <w:b w:val="0"/>
          <w:i/>
          <w:color w:val="auto"/>
          <w:sz w:val="28"/>
        </w:rPr>
      </w:pPr>
      <w:bookmarkStart w:id="20" w:name="_Toc26463863"/>
      <w:bookmarkStart w:id="21" w:name="_Toc3933794"/>
      <w:bookmarkEnd w:id="19"/>
      <w:r>
        <w:rPr>
          <w:rFonts w:ascii="Times New Roman" w:hAnsi="Times New Roman" w:cs="Times New Roman"/>
          <w:i/>
          <w:color w:val="auto"/>
          <w:sz w:val="28"/>
        </w:rPr>
        <w:lastRenderedPageBreak/>
        <w:t xml:space="preserve">1.5.2.2 </w:t>
      </w:r>
      <w:r w:rsidRPr="00A44673">
        <w:rPr>
          <w:rFonts w:ascii="Times New Roman" w:hAnsi="Times New Roman" w:cs="Times New Roman"/>
          <w:i/>
          <w:color w:val="auto"/>
          <w:sz w:val="28"/>
        </w:rPr>
        <w:t>Анкета для руководителей и сотрудников организаций, предоставляющих социальные услуги в сфере социального обслуживания населения</w:t>
      </w:r>
      <w:bookmarkEnd w:id="20"/>
    </w:p>
    <w:p w:rsidR="002B2AAE" w:rsidRPr="00A44673" w:rsidRDefault="002B2AAE" w:rsidP="002B2A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44673">
        <w:rPr>
          <w:rFonts w:ascii="Times New Roman" w:eastAsia="Times New Roman" w:hAnsi="Times New Roman" w:cs="Times New Roman"/>
          <w:sz w:val="28"/>
          <w:szCs w:val="28"/>
          <w:lang w:bidi="hi-IN"/>
        </w:rPr>
        <w:t>Субъект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2B2AAE" w:rsidRPr="00A44673" w:rsidTr="0014086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2B2AAE" w:rsidRPr="00A44673" w:rsidRDefault="002B2AAE" w:rsidP="002B2A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44673">
        <w:rPr>
          <w:rFonts w:ascii="Times New Roman" w:eastAsia="Times New Roman" w:hAnsi="Times New Roman" w:cs="Times New Roman"/>
          <w:sz w:val="28"/>
          <w:szCs w:val="28"/>
          <w:lang w:bidi="hi-IN"/>
        </w:rPr>
        <w:t>Полное наименование организации социального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2B2AAE" w:rsidRPr="00A44673" w:rsidTr="0014086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2B2AAE" w:rsidRPr="00A44673" w:rsidRDefault="002B2AAE" w:rsidP="002B2A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44673">
        <w:rPr>
          <w:rFonts w:ascii="Times New Roman" w:eastAsia="Times New Roman" w:hAnsi="Times New Roman" w:cs="Times New Roman"/>
          <w:sz w:val="28"/>
          <w:szCs w:val="28"/>
          <w:lang w:bidi="hi-IN"/>
        </w:rPr>
        <w:t>Месяц, год текущий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2B2AAE" w:rsidRPr="00A44673" w:rsidTr="0014086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2B2AAE" w:rsidRPr="00A44673" w:rsidRDefault="002B2AAE" w:rsidP="002B2A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44673">
        <w:rPr>
          <w:rFonts w:ascii="Times New Roman" w:eastAsia="Times New Roman" w:hAnsi="Times New Roman" w:cs="Times New Roman"/>
          <w:sz w:val="28"/>
          <w:szCs w:val="28"/>
          <w:lang w:bidi="hi-IN"/>
        </w:rPr>
        <w:t>Укажите Вашу должность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2B2AAE" w:rsidRPr="00A44673" w:rsidTr="0014086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2B2AAE" w:rsidRPr="00A44673" w:rsidRDefault="002B2AAE" w:rsidP="002B2A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44673">
        <w:rPr>
          <w:rFonts w:ascii="Times New Roman" w:eastAsia="Times New Roman" w:hAnsi="Times New Roman" w:cs="Times New Roman"/>
          <w:sz w:val="28"/>
          <w:szCs w:val="28"/>
          <w:lang w:bidi="hi-IN"/>
        </w:rPr>
        <w:t>Укажите стаж работы в данной должности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2B2AAE" w:rsidRPr="00A44673" w:rsidTr="0014086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2B2AAE" w:rsidRPr="00A44673" w:rsidRDefault="002B2AAE" w:rsidP="002B2A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AAE" w:rsidRPr="00A44673" w:rsidRDefault="002B2AAE" w:rsidP="002B2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t>1. Как в целом Вы оцениваете качество условий Вашего учреждения по оказанию услуг гражданам Калининградской области?</w:t>
      </w:r>
    </w:p>
    <w:p w:rsidR="002B2AAE" w:rsidRPr="00A44673" w:rsidRDefault="002B2AAE" w:rsidP="002B2AA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1. Отлично</w:t>
      </w:r>
    </w:p>
    <w:p w:rsidR="002B2AAE" w:rsidRPr="00A44673" w:rsidRDefault="002B2AAE" w:rsidP="002B2AA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2. Хорошо</w:t>
      </w:r>
    </w:p>
    <w:p w:rsidR="002B2AAE" w:rsidRPr="00A44673" w:rsidRDefault="002B2AAE" w:rsidP="002B2AA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3. Удовлетворительно</w:t>
      </w:r>
    </w:p>
    <w:p w:rsidR="002B2AAE" w:rsidRPr="00A44673" w:rsidRDefault="002B2AAE" w:rsidP="002B2AA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4. Плохо</w:t>
      </w:r>
    </w:p>
    <w:p w:rsidR="002B2AAE" w:rsidRPr="00A44673" w:rsidRDefault="002B2AAE" w:rsidP="002B2AA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5. Очень плохо</w:t>
      </w:r>
    </w:p>
    <w:p w:rsidR="002B2AAE" w:rsidRPr="00A44673" w:rsidRDefault="002B2AAE" w:rsidP="002B2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673">
        <w:rPr>
          <w:rFonts w:ascii="Times New Roman" w:hAnsi="Times New Roman" w:cs="Times New Roman"/>
          <w:b/>
          <w:sz w:val="28"/>
          <w:szCs w:val="28"/>
        </w:rPr>
        <w:t>2. Если в предыдущем вопросе указаны варианты ответа 3, 4 или 5, то укажите причины, почему Вы так считаете?</w:t>
      </w:r>
    </w:p>
    <w:p w:rsidR="002B2AAE" w:rsidRPr="00A44673" w:rsidRDefault="002B2AAE" w:rsidP="002B2A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2B2AAE" w:rsidRPr="00A44673" w:rsidRDefault="002B2AAE" w:rsidP="002B2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2B2AAE" w:rsidRPr="00A44673" w:rsidRDefault="002B2AAE" w:rsidP="002B2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2B2AAE" w:rsidRPr="00A44673" w:rsidRDefault="002B2AAE" w:rsidP="002B2A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AE" w:rsidRPr="00A44673" w:rsidRDefault="002B2AAE" w:rsidP="002B2AA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>3. Что, по Вашему мнению, необходимо сделать для повышения качества условий по оказанию услуг гражданам Калининградской области в Вашей организации социального обслуживания?</w:t>
      </w:r>
    </w:p>
    <w:p w:rsidR="002B2AAE" w:rsidRPr="00A44673" w:rsidRDefault="002B2AAE" w:rsidP="002B2A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2B2AAE" w:rsidRPr="00A44673" w:rsidRDefault="002B2AAE" w:rsidP="002B2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2B2AAE" w:rsidRPr="00A44673" w:rsidRDefault="002B2AAE" w:rsidP="002B2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2B2AAE" w:rsidRPr="00A44673" w:rsidRDefault="002B2AAE" w:rsidP="002B2AA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AAE" w:rsidRPr="00A44673" w:rsidRDefault="002B2AAE" w:rsidP="002B2AA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>4. Оцените, пожалуйста, работу Вашего учреждения по следующим аспектам работы Вашего учреждения:</w:t>
      </w:r>
    </w:p>
    <w:tbl>
      <w:tblPr>
        <w:tblStyle w:val="af"/>
        <w:tblW w:w="9513" w:type="dxa"/>
        <w:tblLook w:val="04A0" w:firstRow="1" w:lastRow="0" w:firstColumn="1" w:lastColumn="0" w:noHBand="0" w:noVBand="1"/>
      </w:tblPr>
      <w:tblGrid>
        <w:gridCol w:w="704"/>
        <w:gridCol w:w="3119"/>
        <w:gridCol w:w="728"/>
        <w:gridCol w:w="851"/>
        <w:gridCol w:w="1134"/>
        <w:gridCol w:w="850"/>
        <w:gridCol w:w="993"/>
        <w:gridCol w:w="1134"/>
      </w:tblGrid>
      <w:tr w:rsidR="002B2AAE" w:rsidRPr="00A44673" w:rsidTr="00140862">
        <w:trPr>
          <w:cantSplit/>
          <w:trHeight w:val="1719"/>
          <w:tblHeader/>
        </w:trPr>
        <w:tc>
          <w:tcPr>
            <w:tcW w:w="70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28" w:type="dxa"/>
            <w:textDirection w:val="btLr"/>
            <w:vAlign w:val="center"/>
          </w:tcPr>
          <w:p w:rsidR="002B2AAE" w:rsidRPr="00A44673" w:rsidRDefault="002B2AAE" w:rsidP="0014086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851" w:type="dxa"/>
            <w:textDirection w:val="btLr"/>
            <w:vAlign w:val="center"/>
          </w:tcPr>
          <w:p w:rsidR="002B2AAE" w:rsidRPr="00A44673" w:rsidRDefault="002B2AAE" w:rsidP="0014086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134" w:type="dxa"/>
            <w:textDirection w:val="btLr"/>
            <w:vAlign w:val="center"/>
          </w:tcPr>
          <w:p w:rsidR="002B2AAE" w:rsidRPr="00A44673" w:rsidRDefault="002B2AAE" w:rsidP="0014086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850" w:type="dxa"/>
            <w:textDirection w:val="btLr"/>
            <w:vAlign w:val="center"/>
          </w:tcPr>
          <w:p w:rsidR="002B2AAE" w:rsidRPr="00A44673" w:rsidRDefault="002B2AAE" w:rsidP="0014086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  <w:vAlign w:val="center"/>
          </w:tcPr>
          <w:p w:rsidR="002B2AAE" w:rsidRPr="00A44673" w:rsidRDefault="002B2AAE" w:rsidP="0014086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Очень плохо</w:t>
            </w:r>
          </w:p>
        </w:tc>
        <w:tc>
          <w:tcPr>
            <w:tcW w:w="1134" w:type="dxa"/>
            <w:textDirection w:val="btLr"/>
          </w:tcPr>
          <w:p w:rsidR="002B2AAE" w:rsidRPr="00A44673" w:rsidRDefault="002B2AAE" w:rsidP="0014086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и актуальность информации об организации </w:t>
            </w:r>
            <w:proofErr w:type="gramStart"/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информации о деятельности организации </w:t>
            </w:r>
            <w:proofErr w:type="gramStart"/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 на информационных стендах и официальном сайте организации (учреждения)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Доступность условий беспрепятственного доступа к объектам и услугам </w:t>
            </w:r>
            <w:proofErr w:type="gramStart"/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социального обслуживания для инвалидов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Доступность условий беспрепятственного доступа к объектам и услугам </w:t>
            </w:r>
            <w:proofErr w:type="gramStart"/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социального обслуживания для инвалидов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специально оборудованного санитарно-</w:t>
            </w: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гигиенического помещения для инвалидов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помещениях организации социального обслуживания видео</w:t>
            </w:r>
            <w:proofErr w:type="gramStart"/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-,</w:t>
            </w:r>
            <w:proofErr w:type="gramEnd"/>
          </w:p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аудиоинформаторов</w:t>
            </w:r>
            <w:proofErr w:type="spellEnd"/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лиц с нарушением функций слуха и зрения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оборудованных помещений для предоставления социальных услуг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Укомплектованность организации социального обслуживания специалистами,</w:t>
            </w:r>
          </w:p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осуществляющими</w:t>
            </w:r>
            <w:proofErr w:type="gramEnd"/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социальных услуг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Время ожидания предоставления социальной услуги (наличие свободных мест)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благоустройства и содержания помещения организации социального</w:t>
            </w:r>
          </w:p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 и территории, на которой она расположена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Доброжелательность, вежливость и внимательность работников организации</w:t>
            </w:r>
          </w:p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 работников организации социального обслуживания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Жилые помещения учреждения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предоставления социальных услуг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Мебель, мягкий инвентарь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Социально-бытовые, </w:t>
            </w: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парикмахерские и гигиенические услуги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личных вещей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санитарно-технического оборудования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конфиденциальности предоставления социальных услуг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2AAE" w:rsidRPr="00A44673" w:rsidTr="00140862">
        <w:tc>
          <w:tcPr>
            <w:tcW w:w="704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проводимых мероприятий, имеющих групповой характер</w:t>
            </w:r>
          </w:p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(оздоровительных, досуговых)</w:t>
            </w:r>
          </w:p>
        </w:tc>
        <w:tc>
          <w:tcPr>
            <w:tcW w:w="72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2B2AAE" w:rsidRPr="00A44673" w:rsidRDefault="002B2AAE" w:rsidP="002B2AA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AAE" w:rsidRPr="00A44673" w:rsidRDefault="002B2AAE" w:rsidP="002B2AA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4673">
        <w:rPr>
          <w:rFonts w:ascii="Times New Roman" w:eastAsia="Calibri" w:hAnsi="Times New Roman" w:cs="Times New Roman"/>
          <w:b/>
          <w:sz w:val="28"/>
          <w:szCs w:val="28"/>
        </w:rPr>
        <w:t>5. Какие из следующих показателей, на ваш взгляд, являются сильными сторонами Вашего учреждения, а какие, наоборот, слабыми сторонами?</w:t>
      </w:r>
    </w:p>
    <w:tbl>
      <w:tblPr>
        <w:tblStyle w:val="af"/>
        <w:tblW w:w="8274" w:type="dxa"/>
        <w:jc w:val="center"/>
        <w:tblLook w:val="04A0" w:firstRow="1" w:lastRow="0" w:firstColumn="1" w:lastColumn="0" w:noHBand="0" w:noVBand="1"/>
      </w:tblPr>
      <w:tblGrid>
        <w:gridCol w:w="5382"/>
        <w:gridCol w:w="1402"/>
        <w:gridCol w:w="1490"/>
      </w:tblGrid>
      <w:tr w:rsidR="002B2AAE" w:rsidRPr="00A44673" w:rsidTr="00140862">
        <w:trPr>
          <w:cantSplit/>
          <w:trHeight w:val="1719"/>
          <w:tblHeader/>
          <w:jc w:val="center"/>
        </w:trPr>
        <w:tc>
          <w:tcPr>
            <w:tcW w:w="549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82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1.Сильные стороны</w:t>
            </w:r>
          </w:p>
        </w:tc>
        <w:tc>
          <w:tcPr>
            <w:tcW w:w="1499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2.Слабые стороны</w:t>
            </w:r>
          </w:p>
        </w:tc>
      </w:tr>
      <w:tr w:rsidR="002B2AAE" w:rsidRPr="00A44673" w:rsidTr="00140862">
        <w:trPr>
          <w:jc w:val="center"/>
        </w:trPr>
        <w:tc>
          <w:tcPr>
            <w:tcW w:w="5493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открытость и доступность информации об организации (учреждении)</w:t>
            </w:r>
          </w:p>
        </w:tc>
        <w:tc>
          <w:tcPr>
            <w:tcW w:w="1282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2AAE" w:rsidRPr="00A44673" w:rsidTr="00140862">
        <w:trPr>
          <w:jc w:val="center"/>
        </w:trPr>
        <w:tc>
          <w:tcPr>
            <w:tcW w:w="5493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комфортность условий предоставления услуг, в том числе время ожидания предоставления услуг (свободных мест в учреждении)</w:t>
            </w:r>
          </w:p>
        </w:tc>
        <w:tc>
          <w:tcPr>
            <w:tcW w:w="1282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2AAE" w:rsidRPr="00A44673" w:rsidTr="00140862">
        <w:trPr>
          <w:jc w:val="center"/>
        </w:trPr>
        <w:tc>
          <w:tcPr>
            <w:tcW w:w="5493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1282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B2AAE" w:rsidRPr="00A44673" w:rsidTr="00140862">
        <w:trPr>
          <w:jc w:val="center"/>
        </w:trPr>
        <w:tc>
          <w:tcPr>
            <w:tcW w:w="5493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доброжелательность, вежливость работников организации (учреждения)</w:t>
            </w:r>
          </w:p>
        </w:tc>
        <w:tc>
          <w:tcPr>
            <w:tcW w:w="1282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2AAE" w:rsidRPr="00A44673" w:rsidTr="00140862">
        <w:trPr>
          <w:jc w:val="center"/>
        </w:trPr>
        <w:tc>
          <w:tcPr>
            <w:tcW w:w="5493" w:type="dxa"/>
          </w:tcPr>
          <w:p w:rsidR="002B2AAE" w:rsidRPr="00A44673" w:rsidRDefault="002B2AAE" w:rsidP="001408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удовлетворенность граждан условиями оказания услуг</w:t>
            </w:r>
          </w:p>
        </w:tc>
        <w:tc>
          <w:tcPr>
            <w:tcW w:w="1282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6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2B2AAE" w:rsidRPr="00A44673" w:rsidRDefault="002B2AAE" w:rsidP="002B2AA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AAE" w:rsidRPr="00A44673" w:rsidRDefault="002B2AAE" w:rsidP="002B2AA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2AAE" w:rsidRPr="00A44673" w:rsidRDefault="002B2AAE" w:rsidP="002B2AAE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i/>
          <w:color w:val="auto"/>
          <w:sz w:val="28"/>
        </w:rPr>
      </w:pPr>
      <w:bookmarkStart w:id="22" w:name="_Toc26463864"/>
      <w:r>
        <w:rPr>
          <w:rFonts w:ascii="Times New Roman" w:hAnsi="Times New Roman" w:cs="Times New Roman"/>
          <w:i/>
          <w:color w:val="auto"/>
          <w:sz w:val="28"/>
        </w:rPr>
        <w:lastRenderedPageBreak/>
        <w:t xml:space="preserve">1.5.2.3 </w:t>
      </w:r>
      <w:r w:rsidRPr="00A44673">
        <w:rPr>
          <w:rFonts w:ascii="Times New Roman" w:hAnsi="Times New Roman" w:cs="Times New Roman"/>
          <w:i/>
          <w:color w:val="auto"/>
          <w:sz w:val="28"/>
        </w:rPr>
        <w:t>Анкета для сбора информации об открытости и доступности информации об организации социального обслуживания, обеспечении в организации социального обслуживания комфортных условий оказания услуг методом визуального обследования</w:t>
      </w:r>
      <w:bookmarkEnd w:id="21"/>
      <w:bookmarkEnd w:id="22"/>
    </w:p>
    <w:p w:rsidR="002B2AAE" w:rsidRPr="00A44673" w:rsidRDefault="002B2AAE" w:rsidP="002B2AAE"/>
    <w:p w:rsidR="002B2AAE" w:rsidRPr="00A44673" w:rsidRDefault="002B2AAE" w:rsidP="002B2A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4673">
        <w:rPr>
          <w:rFonts w:ascii="Times New Roman" w:hAnsi="Times New Roman" w:cs="Times New Roman"/>
          <w:sz w:val="28"/>
        </w:rPr>
        <w:t>1. Обеспечение в организации социального обслуживания комфортных условий предоставления услуг: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0"/>
        <w:gridCol w:w="7088"/>
        <w:gridCol w:w="1421"/>
      </w:tblGrid>
      <w:tr w:rsidR="002B2AAE" w:rsidRPr="00A44673" w:rsidTr="00140862">
        <w:trPr>
          <w:tblHeader/>
        </w:trPr>
        <w:tc>
          <w:tcPr>
            <w:tcW w:w="80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Наличие</w:t>
            </w:r>
          </w:p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(+/-)</w:t>
            </w: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1)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2)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3)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Наличие и доступность питьевой воды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4)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Наличие и доступность санитарно-гигиенических помещений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5)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Санитарное состояние помещений организаций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6)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Транспортная доступность (возможность доехать до организации (учреждения) на общественном транспорте, наличие парковки)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 xml:space="preserve">7) 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B2AAE" w:rsidRPr="00A44673" w:rsidRDefault="002B2AAE" w:rsidP="002B2AAE"/>
    <w:p w:rsidR="002B2AAE" w:rsidRPr="00A44673" w:rsidRDefault="002B2AAE" w:rsidP="002B2A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446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 Оборудование территории, прилегающей к организации социального обслуживания, и её помещений с учётом доступности для инвалидов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0"/>
        <w:gridCol w:w="7088"/>
        <w:gridCol w:w="1421"/>
      </w:tblGrid>
      <w:tr w:rsidR="002B2AAE" w:rsidRPr="00A44673" w:rsidTr="00140862">
        <w:trPr>
          <w:tblHeader/>
        </w:trPr>
        <w:tc>
          <w:tcPr>
            <w:tcW w:w="80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Наличие</w:t>
            </w:r>
          </w:p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(+/-)</w:t>
            </w: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1)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2)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входных групп пандусами/подъёмными платформами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3)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административных лифтов, поручней, расширенных дверных проёмов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4)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сменных кресел-колясок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lastRenderedPageBreak/>
              <w:t>5)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доступность специально оборудованных санитарно-гигиенических помещений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B2AAE" w:rsidRPr="00A44673" w:rsidRDefault="002B2AAE" w:rsidP="002B2A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2AAE" w:rsidRPr="00A44673" w:rsidRDefault="002B2AAE" w:rsidP="002B2A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4673">
        <w:rPr>
          <w:rFonts w:ascii="Times New Roman" w:hAnsi="Times New Roman" w:cs="Times New Roman"/>
          <w:sz w:val="28"/>
        </w:rPr>
        <w:t>3. Обеспечение в организации социального обслуживания условий доступности, позволяющих инвалидам получать услуги наравне с другими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0"/>
        <w:gridCol w:w="7088"/>
        <w:gridCol w:w="1421"/>
      </w:tblGrid>
      <w:tr w:rsidR="002B2AAE" w:rsidRPr="00A44673" w:rsidTr="00140862">
        <w:trPr>
          <w:tblHeader/>
        </w:trPr>
        <w:tc>
          <w:tcPr>
            <w:tcW w:w="80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Наличие</w:t>
            </w:r>
          </w:p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(+/-)</w:t>
            </w: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1)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2)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3)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возможности сопровождения инвалида работниками организации социального обслуживания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4)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 оказания услуг организации социального обслуживания</w:t>
            </w:r>
            <w:proofErr w:type="gramEnd"/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инвалидам на дому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5)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Возможность представления инвалидам по слуху (слуху и зрению) услуг </w:t>
            </w:r>
            <w:proofErr w:type="spellStart"/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2AAE" w:rsidRPr="00A44673" w:rsidTr="00140862">
        <w:trPr>
          <w:tblHeader/>
        </w:trPr>
        <w:tc>
          <w:tcPr>
            <w:tcW w:w="800" w:type="dxa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44673">
              <w:rPr>
                <w:rFonts w:ascii="Times New Roman" w:hAnsi="Times New Roman" w:cs="Times New Roman"/>
                <w:sz w:val="28"/>
              </w:rPr>
              <w:t>6)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B2AAE" w:rsidRPr="00A44673" w:rsidRDefault="002B2AAE" w:rsidP="002B2A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2AAE" w:rsidRPr="00A44673" w:rsidRDefault="002B2AAE" w:rsidP="002B2AAE">
      <w:pPr>
        <w:spacing w:after="0" w:line="360" w:lineRule="auto"/>
      </w:pPr>
    </w:p>
    <w:p w:rsidR="002B2AAE" w:rsidRPr="00A44673" w:rsidRDefault="002B2AAE" w:rsidP="002B2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73">
        <w:rPr>
          <w:rFonts w:ascii="Times New Roman" w:hAnsi="Times New Roman" w:cs="Times New Roman"/>
          <w:sz w:val="28"/>
          <w:szCs w:val="28"/>
        </w:rPr>
        <w:t>4. Объем информации, размещенной на информационных стендах в помещении организации социального обслуживания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0"/>
        <w:gridCol w:w="7088"/>
        <w:gridCol w:w="1421"/>
      </w:tblGrid>
      <w:tr w:rsidR="002B2AAE" w:rsidRPr="00A44673" w:rsidTr="00140862">
        <w:trPr>
          <w:tblHeader/>
        </w:trPr>
        <w:tc>
          <w:tcPr>
            <w:tcW w:w="80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Наличие</w:t>
            </w:r>
          </w:p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(+/-)</w:t>
            </w: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о структуре и об органах управления организации социального обслуживания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о форме социального обслуживания, видах социальных услуг, порядке и об условиях их предоставления, о тарифах на социальные услуги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 xml:space="preserve">о численности получателей социальных услуг по формам социального обслуживания и видам социальных услуг за счет бюджетных ассигнований бюджетов </w:t>
            </w:r>
            <w:r w:rsidRPr="00A44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 и в соответствии с договорами за счет средств физических лиц и (или)  юридических лиц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независимой оценки качества оказания услуг организациями социального обслуживания, </w:t>
            </w:r>
            <w:proofErr w:type="gramStart"/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A4467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уполномоченным федеральным органом исполнительной власти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«Интернет»)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 xml:space="preserve">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</w:t>
            </w:r>
            <w:r w:rsidRPr="00A44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Российской Федерации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AAE" w:rsidRPr="00A44673" w:rsidRDefault="002B2AAE" w:rsidP="002B2AAE"/>
    <w:p w:rsidR="002B2AAE" w:rsidRPr="00A44673" w:rsidRDefault="002B2AAE" w:rsidP="002B2AAE">
      <w:pPr>
        <w:pStyle w:val="3"/>
        <w:keepNext w:val="0"/>
        <w:keepLines w:val="0"/>
        <w:pageBreakBefore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i/>
          <w:color w:val="auto"/>
          <w:sz w:val="28"/>
          <w:lang w:bidi="hi-IN"/>
        </w:rPr>
      </w:pPr>
      <w:bookmarkStart w:id="23" w:name="_Toc3933795"/>
      <w:bookmarkStart w:id="24" w:name="_Toc26463865"/>
      <w:r>
        <w:rPr>
          <w:rFonts w:ascii="Times New Roman" w:eastAsia="Times New Roman" w:hAnsi="Times New Roman" w:cs="Times New Roman"/>
          <w:i/>
          <w:color w:val="auto"/>
          <w:sz w:val="28"/>
          <w:lang w:bidi="hi-IN"/>
        </w:rPr>
        <w:lastRenderedPageBreak/>
        <w:t xml:space="preserve">1.5.2.4 </w:t>
      </w:r>
      <w:r w:rsidRPr="00A44673">
        <w:rPr>
          <w:rFonts w:ascii="Times New Roman" w:eastAsia="Times New Roman" w:hAnsi="Times New Roman" w:cs="Times New Roman"/>
          <w:i/>
          <w:color w:val="auto"/>
          <w:sz w:val="28"/>
          <w:lang w:bidi="hi-IN"/>
        </w:rPr>
        <w:t>Анкета для анализа содержания официальных сайтов организаций социального обслуживания в информационно-телекоммуникационной сети «Интернет» дистанционным методом</w:t>
      </w:r>
      <w:bookmarkEnd w:id="23"/>
      <w:bookmarkEnd w:id="24"/>
    </w:p>
    <w:p w:rsidR="002B2AAE" w:rsidRPr="00A44673" w:rsidRDefault="002B2AAE" w:rsidP="002B2A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44673">
        <w:rPr>
          <w:rFonts w:ascii="Times New Roman" w:eastAsia="Times New Roman" w:hAnsi="Times New Roman" w:cs="Times New Roman"/>
          <w:sz w:val="28"/>
          <w:szCs w:val="28"/>
          <w:lang w:bidi="hi-IN"/>
        </w:rPr>
        <w:t>Субъект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2B2AAE" w:rsidRPr="00A44673" w:rsidTr="0014086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2B2AAE" w:rsidRPr="00A44673" w:rsidRDefault="002B2AAE" w:rsidP="002B2A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44673">
        <w:rPr>
          <w:rFonts w:ascii="Times New Roman" w:eastAsia="Times New Roman" w:hAnsi="Times New Roman" w:cs="Times New Roman"/>
          <w:sz w:val="28"/>
          <w:szCs w:val="28"/>
          <w:lang w:bidi="hi-IN"/>
        </w:rPr>
        <w:t>Полное наименование организации социального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2B2AAE" w:rsidRPr="00A44673" w:rsidTr="0014086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2B2AAE" w:rsidRPr="00A44673" w:rsidRDefault="002B2AAE" w:rsidP="002B2A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44673">
        <w:rPr>
          <w:rFonts w:ascii="Times New Roman" w:eastAsia="Times New Roman" w:hAnsi="Times New Roman" w:cs="Times New Roman"/>
          <w:sz w:val="28"/>
          <w:szCs w:val="28"/>
          <w:lang w:bidi="hi-IN"/>
        </w:rPr>
        <w:t>Адрес сайта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2B2AAE" w:rsidRPr="00A44673" w:rsidTr="0014086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2B2AAE" w:rsidRPr="00A44673" w:rsidRDefault="002B2AAE" w:rsidP="002B2AA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44673">
        <w:rPr>
          <w:rFonts w:ascii="Times New Roman" w:eastAsia="Times New Roman" w:hAnsi="Times New Roman" w:cs="Times New Roman"/>
          <w:sz w:val="28"/>
          <w:szCs w:val="28"/>
          <w:lang w:bidi="hi-IN"/>
        </w:rPr>
        <w:t>Месяц, год текущий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2B2AAE" w:rsidRPr="00A44673" w:rsidTr="0014086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E" w:rsidRPr="00A44673" w:rsidRDefault="002B2AAE" w:rsidP="00140862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A44673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*</w:t>
            </w:r>
          </w:p>
        </w:tc>
      </w:tr>
    </w:tbl>
    <w:p w:rsidR="002B2AAE" w:rsidRPr="00A44673" w:rsidRDefault="002B2AAE" w:rsidP="002B2AAE"/>
    <w:p w:rsidR="002B2AAE" w:rsidRPr="00A44673" w:rsidRDefault="002B2AAE" w:rsidP="002B2A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4673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A44673">
        <w:rPr>
          <w:rFonts w:ascii="Times New Roman" w:hAnsi="Times New Roman" w:cs="Times New Roman"/>
          <w:sz w:val="28"/>
        </w:rPr>
        <w:t>Соответствие информации о деятельности организации социального обслуживания, размещенной на общедоступном информационном ресурсе, ее содержанию и порядку (форме), установленным законодательными и иными нормативными правовыми актами Российской Федерации:</w:t>
      </w:r>
      <w:proofErr w:type="gram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0"/>
        <w:gridCol w:w="7088"/>
        <w:gridCol w:w="1421"/>
      </w:tblGrid>
      <w:tr w:rsidR="002B2AAE" w:rsidRPr="00A44673" w:rsidTr="00140862">
        <w:trPr>
          <w:tblHeader/>
        </w:trPr>
        <w:tc>
          <w:tcPr>
            <w:tcW w:w="80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1421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Наличие</w:t>
            </w:r>
          </w:p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(+/-)</w:t>
            </w:r>
          </w:p>
        </w:tc>
      </w:tr>
      <w:tr w:rsidR="002B2AAE" w:rsidRPr="00A44673" w:rsidTr="00140862">
        <w:tc>
          <w:tcPr>
            <w:tcW w:w="9309" w:type="dxa"/>
            <w:gridSpan w:val="3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1) о поставщике социальных услуг:</w:t>
            </w: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1.1)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о дате государственной регистрации в качестве поставщика социальных услуг с указанием числа, месяца и года регистрации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1.2)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1.3)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о месте нахождения поставщика социальных услуг, его филиалах (при их наличии) с указанием адреса и схемы проезда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1.4)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A44673">
              <w:rPr>
                <w:i/>
                <w:sz w:val="28"/>
                <w:szCs w:val="28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1.5)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A44673">
              <w:rPr>
                <w:i/>
                <w:sz w:val="28"/>
                <w:szCs w:val="28"/>
              </w:rPr>
              <w:t xml:space="preserve">о контактных телефонах с указанием кода населенного пункта, в котором расположен поставщик социальных </w:t>
            </w:r>
            <w:r w:rsidRPr="00A44673">
              <w:rPr>
                <w:i/>
                <w:sz w:val="28"/>
                <w:szCs w:val="28"/>
              </w:rPr>
              <w:lastRenderedPageBreak/>
              <w:t>услуг, и об адресах электронной почты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1.6)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A44673">
              <w:rPr>
                <w:rStyle w:val="normaltextrun"/>
                <w:i/>
                <w:sz w:val="28"/>
                <w:szCs w:val="28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1.7)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A44673">
              <w:rPr>
                <w:rStyle w:val="normaltextrun"/>
                <w:i/>
                <w:sz w:val="28"/>
                <w:szCs w:val="28"/>
              </w:rPr>
              <w:t xml:space="preserve"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      </w:r>
            <w:proofErr w:type="gramStart"/>
            <w:r w:rsidRPr="00A44673">
              <w:rPr>
                <w:rStyle w:val="normaltextrun"/>
                <w:i/>
                <w:sz w:val="28"/>
                <w:szCs w:val="28"/>
              </w:rPr>
              <w:t>положениях</w:t>
            </w:r>
            <w:proofErr w:type="gramEnd"/>
            <w:r w:rsidRPr="00A44673">
              <w:rPr>
                <w:rStyle w:val="normaltextrun"/>
                <w:i/>
                <w:sz w:val="28"/>
                <w:szCs w:val="28"/>
              </w:rPr>
      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1.8)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A44673">
              <w:rPr>
                <w:rStyle w:val="normaltextrun"/>
                <w:i/>
                <w:sz w:val="28"/>
                <w:szCs w:val="28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1.9)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A44673">
              <w:rPr>
                <w:rStyle w:val="normaltextrun"/>
                <w:i/>
                <w:sz w:val="28"/>
                <w:szCs w:val="28"/>
              </w:rPr>
      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1.10)</w:t>
            </w:r>
          </w:p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proofErr w:type="gramStart"/>
            <w:r w:rsidRPr="00A44673">
              <w:rPr>
                <w:rStyle w:val="normaltextrun"/>
                <w:i/>
                <w:sz w:val="28"/>
                <w:szCs w:val="28"/>
              </w:rPr>
              <w:t>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</w:t>
            </w:r>
            <w:proofErr w:type="gramEnd"/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1.11)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A44673">
              <w:rPr>
                <w:rStyle w:val="normaltextrun"/>
                <w:i/>
                <w:sz w:val="28"/>
                <w:szCs w:val="28"/>
              </w:rPr>
              <w:t xml:space="preserve"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</w:t>
            </w:r>
            <w:r w:rsidRPr="00A44673">
              <w:rPr>
                <w:rStyle w:val="normaltextrun"/>
                <w:i/>
                <w:sz w:val="28"/>
                <w:szCs w:val="28"/>
              </w:rPr>
              <w:lastRenderedPageBreak/>
              <w:t>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</w:t>
            </w:r>
            <w:proofErr w:type="gramStart"/>
            <w:r w:rsidRPr="00A44673">
              <w:rPr>
                <w:rStyle w:val="normaltextrun"/>
                <w:i/>
                <w:sz w:val="28"/>
                <w:szCs w:val="28"/>
              </w:rPr>
              <w:t>;р</w:t>
            </w:r>
            <w:proofErr w:type="gramEnd"/>
            <w:r w:rsidRPr="00A44673">
              <w:rPr>
                <w:rStyle w:val="normaltextrun"/>
                <w:i/>
                <w:sz w:val="28"/>
                <w:szCs w:val="28"/>
              </w:rPr>
              <w:t>азмере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1.12)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proofErr w:type="gramStart"/>
            <w:r w:rsidRPr="00A44673">
              <w:rPr>
                <w:rStyle w:val="normaltextrun"/>
                <w:i/>
                <w:sz w:val="28"/>
                <w:szCs w:val="28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proofErr w:type="gramEnd"/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1.13)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proofErr w:type="gramStart"/>
            <w:r w:rsidRPr="00A44673">
              <w:rPr>
                <w:rStyle w:val="normaltextrun"/>
                <w:i/>
                <w:sz w:val="28"/>
                <w:szCs w:val="28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proofErr w:type="gramEnd"/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1.14)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A44673">
              <w:rPr>
                <w:rStyle w:val="normaltextrun"/>
                <w:i/>
                <w:sz w:val="28"/>
                <w:szCs w:val="28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1.15)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A44673">
              <w:rPr>
                <w:rStyle w:val="normaltextrun"/>
                <w:i/>
                <w:sz w:val="28"/>
                <w:szCs w:val="28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1.16)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A44673">
              <w:rPr>
                <w:rStyle w:val="normaltextrun"/>
                <w:i/>
                <w:sz w:val="28"/>
                <w:szCs w:val="28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1.17)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A44673">
              <w:rPr>
                <w:rStyle w:val="normaltextrun"/>
                <w:i/>
                <w:sz w:val="28"/>
                <w:szCs w:val="28"/>
              </w:rPr>
              <w:t xml:space="preserve">о правилах внутреннего распорядка для получателей социальных услуг, правилах внутреннего трудового распорядка, коллективном договоре (с приложение </w:t>
            </w:r>
            <w:r w:rsidRPr="00A44673">
              <w:rPr>
                <w:rStyle w:val="normaltextrun"/>
                <w:i/>
                <w:sz w:val="28"/>
                <w:szCs w:val="28"/>
              </w:rPr>
              <w:lastRenderedPageBreak/>
              <w:t>электронного образа документов)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1.18)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A44673">
              <w:rPr>
                <w:rStyle w:val="normaltextrun"/>
                <w:i/>
                <w:sz w:val="28"/>
                <w:szCs w:val="28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1.19)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A44673">
              <w:rPr>
                <w:rStyle w:val="normaltextrun"/>
                <w:i/>
                <w:sz w:val="28"/>
                <w:szCs w:val="28"/>
              </w:rPr>
              <w:t>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A44673">
              <w:rPr>
                <w:rStyle w:val="normaltextrun"/>
                <w:sz w:val="28"/>
                <w:szCs w:val="28"/>
              </w:rPr>
              <w:t>Информацию о проведении независимой оценки качества оказания организацией социальных услуг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A44673">
              <w:rPr>
                <w:rStyle w:val="normaltextrun"/>
                <w:sz w:val="28"/>
                <w:szCs w:val="28"/>
              </w:rPr>
              <w:t xml:space="preserve">предоставляется наглядная 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законом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</w:t>
            </w:r>
            <w:proofErr w:type="gramStart"/>
            <w:r w:rsidRPr="00A44673">
              <w:rPr>
                <w:rStyle w:val="normaltextrun"/>
                <w:sz w:val="28"/>
                <w:szCs w:val="28"/>
              </w:rPr>
              <w:t>2014, N 30, ст. 4257), и Министерства труда и социальной защиты Российской Федерации в сети "Интернет</w:t>
            </w:r>
            <w:proofErr w:type="gramEnd"/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A44673">
              <w:rPr>
                <w:rStyle w:val="normaltextrun"/>
                <w:sz w:val="28"/>
                <w:szCs w:val="28"/>
              </w:rPr>
              <w:t xml:space="preserve">Предоставляется наглядная 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законом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</w:t>
            </w:r>
            <w:proofErr w:type="gramStart"/>
            <w:r w:rsidRPr="00A44673">
              <w:rPr>
                <w:rStyle w:val="normaltextrun"/>
                <w:sz w:val="28"/>
                <w:szCs w:val="28"/>
              </w:rPr>
              <w:t>2014, N 30, ст. 4257), и Министерства труда и социальной защиты Российской Федерации в сети "Интернет</w:t>
            </w:r>
            <w:proofErr w:type="gramEnd"/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800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7088" w:type="dxa"/>
          </w:tcPr>
          <w:p w:rsidR="002B2AAE" w:rsidRPr="00A44673" w:rsidRDefault="002B2AAE" w:rsidP="001408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A44673">
              <w:rPr>
                <w:rStyle w:val="normaltextrun"/>
                <w:sz w:val="28"/>
                <w:szCs w:val="28"/>
              </w:rPr>
              <w:t>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</w:t>
            </w:r>
          </w:p>
        </w:tc>
        <w:tc>
          <w:tcPr>
            <w:tcW w:w="1421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AAE" w:rsidRPr="00A44673" w:rsidRDefault="002B2AAE" w:rsidP="002B2AAE"/>
    <w:p w:rsidR="002B2AAE" w:rsidRPr="00A44673" w:rsidRDefault="002B2AAE" w:rsidP="002B2AA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4673">
        <w:rPr>
          <w:rFonts w:ascii="Times New Roman" w:hAnsi="Times New Roman" w:cs="Times New Roman"/>
          <w:sz w:val="28"/>
        </w:rPr>
        <w:lastRenderedPageBreak/>
        <w:t>2.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59"/>
        <w:gridCol w:w="5615"/>
        <w:gridCol w:w="1397"/>
        <w:gridCol w:w="1800"/>
      </w:tblGrid>
      <w:tr w:rsidR="002B2AAE" w:rsidRPr="00A44673" w:rsidTr="00140862">
        <w:trPr>
          <w:tblHeader/>
        </w:trPr>
        <w:tc>
          <w:tcPr>
            <w:tcW w:w="770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004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1403" w:type="dxa"/>
            <w:vAlign w:val="center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Наличие</w:t>
            </w:r>
          </w:p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>(+/-)</w:t>
            </w:r>
          </w:p>
        </w:tc>
        <w:tc>
          <w:tcPr>
            <w:tcW w:w="1167" w:type="dxa"/>
          </w:tcPr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A44673">
              <w:rPr>
                <w:rFonts w:ascii="Times New Roman" w:hAnsi="Times New Roman" w:cs="Times New Roman"/>
                <w:b/>
                <w:sz w:val="28"/>
              </w:rPr>
              <w:t>Функцио</w:t>
            </w:r>
            <w:proofErr w:type="spellEnd"/>
          </w:p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A44673">
              <w:rPr>
                <w:rFonts w:ascii="Times New Roman" w:hAnsi="Times New Roman" w:cs="Times New Roman"/>
                <w:b/>
                <w:sz w:val="28"/>
              </w:rPr>
              <w:t>Нирование</w:t>
            </w:r>
            <w:proofErr w:type="spellEnd"/>
            <w:r w:rsidRPr="00A44673">
              <w:rPr>
                <w:rFonts w:ascii="Times New Roman" w:hAnsi="Times New Roman" w:cs="Times New Roman"/>
                <w:b/>
                <w:sz w:val="28"/>
              </w:rPr>
              <w:t xml:space="preserve"> по результатам проверки</w:t>
            </w:r>
          </w:p>
          <w:p w:rsidR="002B2AAE" w:rsidRPr="00A44673" w:rsidRDefault="002B2AAE" w:rsidP="0014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44673">
              <w:rPr>
                <w:rFonts w:ascii="Times New Roman" w:hAnsi="Times New Roman" w:cs="Times New Roman"/>
                <w:b/>
                <w:sz w:val="28"/>
              </w:rPr>
              <w:t xml:space="preserve">(+/-) </w:t>
            </w:r>
          </w:p>
        </w:tc>
      </w:tr>
      <w:tr w:rsidR="002B2AAE" w:rsidRPr="00A44673" w:rsidTr="00140862">
        <w:tc>
          <w:tcPr>
            <w:tcW w:w="8177" w:type="dxa"/>
            <w:gridSpan w:val="3"/>
          </w:tcPr>
          <w:p w:rsidR="002B2AAE" w:rsidRPr="00A44673" w:rsidRDefault="002B2AAE" w:rsidP="0014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1) наличие электронных сервисов:</w:t>
            </w:r>
          </w:p>
        </w:tc>
        <w:tc>
          <w:tcPr>
            <w:tcW w:w="1167" w:type="dxa"/>
          </w:tcPr>
          <w:p w:rsidR="002B2AAE" w:rsidRPr="00A44673" w:rsidRDefault="002B2AAE" w:rsidP="00140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770" w:type="dxa"/>
          </w:tcPr>
          <w:p w:rsidR="002B2AAE" w:rsidRPr="00A44673" w:rsidRDefault="002B2AAE" w:rsidP="001408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1.1)</w:t>
            </w:r>
          </w:p>
        </w:tc>
        <w:tc>
          <w:tcPr>
            <w:tcW w:w="6004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абонентского номера телефона;</w:t>
            </w:r>
          </w:p>
        </w:tc>
        <w:tc>
          <w:tcPr>
            <w:tcW w:w="1403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770" w:type="dxa"/>
          </w:tcPr>
          <w:p w:rsidR="002B2AAE" w:rsidRPr="00A44673" w:rsidRDefault="002B2AAE" w:rsidP="001408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1.2)</w:t>
            </w:r>
          </w:p>
        </w:tc>
        <w:tc>
          <w:tcPr>
            <w:tcW w:w="6004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адреса электронной почты;</w:t>
            </w:r>
          </w:p>
        </w:tc>
        <w:tc>
          <w:tcPr>
            <w:tcW w:w="1403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770" w:type="dxa"/>
          </w:tcPr>
          <w:p w:rsidR="002B2AAE" w:rsidRPr="00A44673" w:rsidRDefault="002B2AAE" w:rsidP="001408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1.3)</w:t>
            </w:r>
          </w:p>
        </w:tc>
        <w:tc>
          <w:tcPr>
            <w:tcW w:w="6004" w:type="dxa"/>
          </w:tcPr>
          <w:p w:rsidR="002B2AAE" w:rsidRPr="00A44673" w:rsidRDefault="002B2AAE" w:rsidP="001408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электронных сервисов (для подачи электронного обращения (жалобы,</w:t>
            </w:r>
            <w:proofErr w:type="gramEnd"/>
          </w:p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предложения), получения консультации по оказываемым услугам и иных.);</w:t>
            </w:r>
            <w:proofErr w:type="gramEnd"/>
          </w:p>
        </w:tc>
        <w:tc>
          <w:tcPr>
            <w:tcW w:w="1403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770" w:type="dxa"/>
          </w:tcPr>
          <w:p w:rsidR="002B2AAE" w:rsidRPr="00A44673" w:rsidRDefault="002B2AAE" w:rsidP="001408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1.4)</w:t>
            </w:r>
          </w:p>
        </w:tc>
        <w:tc>
          <w:tcPr>
            <w:tcW w:w="6004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i/>
                <w:sz w:val="28"/>
                <w:szCs w:val="28"/>
              </w:rPr>
              <w:t>- раздела официального сайта «Часто задаваемые вопросы»;</w:t>
            </w:r>
          </w:p>
        </w:tc>
        <w:tc>
          <w:tcPr>
            <w:tcW w:w="1403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AAE" w:rsidRPr="00A44673" w:rsidTr="00140862">
        <w:tc>
          <w:tcPr>
            <w:tcW w:w="770" w:type="dxa"/>
          </w:tcPr>
          <w:p w:rsidR="002B2AAE" w:rsidRPr="00A44673" w:rsidRDefault="002B2AAE" w:rsidP="0014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004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73">
              <w:rPr>
                <w:rFonts w:ascii="Times New Roman" w:hAnsi="Times New Roman" w:cs="Times New Roman"/>
                <w:sz w:val="28"/>
                <w:szCs w:val="28"/>
              </w:rPr>
      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  <w:tc>
          <w:tcPr>
            <w:tcW w:w="1403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2B2AAE" w:rsidRPr="00A44673" w:rsidRDefault="002B2AAE" w:rsidP="0014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AAE" w:rsidRPr="00A44673" w:rsidRDefault="002B2AAE" w:rsidP="002B2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B2AAE" w:rsidRPr="00A44673" w:rsidRDefault="002B2AAE" w:rsidP="002B2AAE"/>
    <w:p w:rsidR="007F288C" w:rsidRPr="009E1549" w:rsidRDefault="009E1549" w:rsidP="001534C9">
      <w:pPr>
        <w:pStyle w:val="1"/>
        <w:pageBreakBefore/>
        <w:numPr>
          <w:ilvl w:val="0"/>
          <w:numId w:val="14"/>
        </w:numPr>
        <w:rPr>
          <w:caps/>
        </w:rPr>
      </w:pPr>
      <w:bookmarkStart w:id="25" w:name="_Toc26463866"/>
      <w:r w:rsidRPr="009E1549">
        <w:rPr>
          <w:caps/>
        </w:rPr>
        <w:lastRenderedPageBreak/>
        <w:t xml:space="preserve">Результаты </w:t>
      </w:r>
      <w:r w:rsidR="006616D8">
        <w:rPr>
          <w:caps/>
        </w:rPr>
        <w:t>ОЦЕНКИ</w:t>
      </w:r>
      <w:r w:rsidRPr="009E1549">
        <w:rPr>
          <w:caps/>
        </w:rPr>
        <w:t>качества условий оказания услуг организациями социального обслуживания</w:t>
      </w:r>
      <w:bookmarkEnd w:id="25"/>
    </w:p>
    <w:p w:rsidR="007F288C" w:rsidRPr="00D9725D" w:rsidRDefault="00D9725D" w:rsidP="00D9725D">
      <w:pPr>
        <w:pStyle w:val="2"/>
        <w:rPr>
          <w:color w:val="auto"/>
        </w:rPr>
      </w:pPr>
      <w:bookmarkStart w:id="26" w:name="_Toc26463867"/>
      <w:r w:rsidRPr="00D9725D">
        <w:rPr>
          <w:color w:val="auto"/>
          <w:shd w:val="clear" w:color="auto" w:fill="FFFFFF"/>
        </w:rPr>
        <w:t xml:space="preserve">2.1 </w:t>
      </w:r>
      <w:r w:rsidR="007F288C" w:rsidRPr="00D9725D">
        <w:rPr>
          <w:color w:val="auto"/>
          <w:shd w:val="clear" w:color="auto" w:fill="FFFFFF"/>
        </w:rPr>
        <w:t>Расчет показателей, характеризующих критерий оценки качества "Открытость и доступность информации об организации социальной сферы"</w:t>
      </w:r>
      <w:bookmarkEnd w:id="26"/>
    </w:p>
    <w:p w:rsidR="00C86153" w:rsidRDefault="00C86153" w:rsidP="00C86153">
      <w:pPr>
        <w:rPr>
          <w:rFonts w:ascii="Times New Roman" w:hAnsi="Times New Roman" w:cs="Times New Roman"/>
          <w:sz w:val="24"/>
          <w:szCs w:val="24"/>
        </w:rPr>
      </w:pPr>
    </w:p>
    <w:p w:rsidR="00E33885" w:rsidRPr="00E147EC" w:rsidRDefault="00C86153" w:rsidP="00E1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EC">
        <w:rPr>
          <w:rFonts w:ascii="Times New Roman" w:hAnsi="Times New Roman" w:cs="Times New Roman"/>
          <w:sz w:val="28"/>
          <w:szCs w:val="28"/>
        </w:rPr>
        <w:t>Открытость и доступность информации организации социальной сферы складывается из трех показателей «Соответствие информации о деятельности организации социального обслуживания,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Федерации», «Наличие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</w:t>
      </w:r>
      <w:proofErr w:type="gramStart"/>
      <w:r w:rsidRPr="00E147EC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E147EC">
        <w:rPr>
          <w:rFonts w:ascii="Times New Roman" w:hAnsi="Times New Roman" w:cs="Times New Roman"/>
          <w:sz w:val="28"/>
          <w:szCs w:val="28"/>
        </w:rPr>
        <w:t xml:space="preserve"> «Доля получателей услуг, удовлетворенных открытостью, полнотой и доступностью информации о деятельностиорганизации социального обслуживания».</w:t>
      </w:r>
    </w:p>
    <w:p w:rsidR="004E34A2" w:rsidRPr="00DA60C8" w:rsidRDefault="004E34A2" w:rsidP="00E14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proofErr w:type="gramStart"/>
      <w:r w:rsidRPr="00DA60C8">
        <w:rPr>
          <w:rFonts w:ascii="Times New Roman" w:hAnsi="Times New Roman" w:cs="Times New Roman"/>
          <w:sz w:val="28"/>
          <w:szCs w:val="28"/>
        </w:rPr>
        <w:t>По показателю «Соответствие информации о деятельности организации социального обслуживания,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большинство учреждений получило максимальный балл удовлетворенности (100), кроме</w:t>
      </w:r>
      <w:r w:rsidR="00DA60C8">
        <w:rPr>
          <w:rFonts w:ascii="Times New Roman" w:hAnsi="Times New Roman" w:cs="Times New Roman"/>
          <w:sz w:val="28"/>
          <w:szCs w:val="28"/>
        </w:rPr>
        <w:t xml:space="preserve">, </w:t>
      </w:r>
      <w:r w:rsidR="009818C9" w:rsidRPr="00DA60C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«Нота добра»</w:t>
      </w:r>
      <w:r w:rsidR="009818C9">
        <w:rPr>
          <w:rFonts w:ascii="Times New Roman" w:hAnsi="Times New Roman" w:cs="Times New Roman"/>
          <w:sz w:val="28"/>
          <w:szCs w:val="28"/>
        </w:rPr>
        <w:t xml:space="preserve"> и </w:t>
      </w:r>
      <w:r w:rsidR="009818C9" w:rsidRPr="00DA60C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proofErr w:type="spellStart"/>
      <w:r w:rsidR="009818C9" w:rsidRPr="00DA60C8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="009818C9" w:rsidRPr="00DA60C8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обслуживания»</w:t>
      </w:r>
      <w:r w:rsidR="009818C9">
        <w:rPr>
          <w:rFonts w:ascii="Times New Roman" w:hAnsi="Times New Roman" w:cs="Times New Roman"/>
          <w:sz w:val="28"/>
          <w:szCs w:val="28"/>
        </w:rPr>
        <w:t xml:space="preserve"> (по 97,4),  </w:t>
      </w:r>
      <w:r w:rsidR="00DA60C8" w:rsidRPr="00DA60C8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учреждениесоциального</w:t>
      </w:r>
      <w:proofErr w:type="gramEnd"/>
      <w:r w:rsidR="00DA60C8" w:rsidRPr="00DA60C8">
        <w:rPr>
          <w:rFonts w:ascii="Times New Roman" w:hAnsi="Times New Roman" w:cs="Times New Roman"/>
          <w:sz w:val="28"/>
          <w:szCs w:val="28"/>
        </w:rPr>
        <w:t xml:space="preserve"> обслуживания Калининградской области «Региональный реабилитационный центр для инвалидов «Новые горизонты»</w:t>
      </w:r>
      <w:r w:rsidR="009818C9">
        <w:rPr>
          <w:rFonts w:ascii="Times New Roman" w:hAnsi="Times New Roman" w:cs="Times New Roman"/>
          <w:sz w:val="28"/>
          <w:szCs w:val="28"/>
        </w:rPr>
        <w:t xml:space="preserve">, </w:t>
      </w:r>
      <w:r w:rsidR="009818C9" w:rsidRPr="00DA60C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социального обслуживания населения  «Добрые руки»</w:t>
      </w:r>
      <w:r w:rsidR="009818C9">
        <w:rPr>
          <w:rFonts w:ascii="Times New Roman" w:hAnsi="Times New Roman" w:cs="Times New Roman"/>
          <w:sz w:val="28"/>
          <w:szCs w:val="28"/>
        </w:rPr>
        <w:t xml:space="preserve"> и </w:t>
      </w:r>
      <w:r w:rsidR="009818C9" w:rsidRPr="00DA60C8">
        <w:rPr>
          <w:rFonts w:ascii="Times New Roman" w:hAnsi="Times New Roman" w:cs="Times New Roman"/>
          <w:sz w:val="28"/>
          <w:szCs w:val="28"/>
        </w:rPr>
        <w:lastRenderedPageBreak/>
        <w:t>Автономная некоммерческая организация «Региональный центр социального обслуживания населения «Шаг навстречу»</w:t>
      </w:r>
      <w:r w:rsidR="009818C9">
        <w:rPr>
          <w:rFonts w:ascii="Times New Roman" w:hAnsi="Times New Roman" w:cs="Times New Roman"/>
          <w:sz w:val="28"/>
          <w:szCs w:val="28"/>
        </w:rPr>
        <w:t xml:space="preserve"> и </w:t>
      </w:r>
      <w:r w:rsidR="009818C9" w:rsidRPr="00952EEE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«Центр социального обслуживания населения «Жизненное равновесие» </w:t>
      </w:r>
      <w:r w:rsidR="009818C9">
        <w:rPr>
          <w:rFonts w:ascii="Times New Roman" w:hAnsi="Times New Roman" w:cs="Times New Roman"/>
          <w:sz w:val="28"/>
          <w:szCs w:val="28"/>
        </w:rPr>
        <w:t>(по 94,7)</w:t>
      </w:r>
      <w:r w:rsidR="00DA60C8">
        <w:rPr>
          <w:rFonts w:ascii="Times New Roman" w:hAnsi="Times New Roman" w:cs="Times New Roman"/>
          <w:sz w:val="28"/>
          <w:szCs w:val="28"/>
        </w:rPr>
        <w:t xml:space="preserve">, </w:t>
      </w:r>
      <w:r w:rsidR="00952EEE" w:rsidRPr="00DA60C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«Благо»</w:t>
      </w:r>
      <w:proofErr w:type="gramStart"/>
      <w:r w:rsidR="009818C9">
        <w:rPr>
          <w:rFonts w:ascii="Times New Roman" w:hAnsi="Times New Roman" w:cs="Times New Roman"/>
          <w:sz w:val="28"/>
          <w:szCs w:val="28"/>
        </w:rPr>
        <w:t>,</w:t>
      </w:r>
      <w:r w:rsidR="009818C9" w:rsidRPr="00DA60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818C9" w:rsidRPr="00DA60C8">
        <w:rPr>
          <w:rFonts w:ascii="Times New Roman" w:hAnsi="Times New Roman" w:cs="Times New Roman"/>
          <w:sz w:val="28"/>
          <w:szCs w:val="28"/>
        </w:rPr>
        <w:t>втономная некоммерческая организация «Региональный центр социального обслуживания населения «Надежда и опора»</w:t>
      </w:r>
      <w:r w:rsidR="009818C9">
        <w:rPr>
          <w:rFonts w:ascii="Times New Roman" w:hAnsi="Times New Roman" w:cs="Times New Roman"/>
          <w:sz w:val="28"/>
          <w:szCs w:val="28"/>
        </w:rPr>
        <w:t xml:space="preserve"> и </w:t>
      </w:r>
      <w:r w:rsidR="009818C9" w:rsidRPr="00DA60C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«Доверие»</w:t>
      </w:r>
      <w:r w:rsidR="009818C9">
        <w:rPr>
          <w:rFonts w:ascii="Times New Roman" w:hAnsi="Times New Roman" w:cs="Times New Roman"/>
          <w:sz w:val="28"/>
          <w:szCs w:val="28"/>
        </w:rPr>
        <w:t xml:space="preserve"> (по 92,1), </w:t>
      </w:r>
      <w:r w:rsidR="00952EEE" w:rsidRPr="00DA60C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«Доброе сердце»</w:t>
      </w:r>
      <w:r w:rsidR="009818C9">
        <w:rPr>
          <w:rFonts w:ascii="Times New Roman" w:hAnsi="Times New Roman" w:cs="Times New Roman"/>
          <w:sz w:val="28"/>
          <w:szCs w:val="28"/>
        </w:rPr>
        <w:t xml:space="preserve"> и</w:t>
      </w:r>
      <w:r w:rsidR="009818C9" w:rsidRPr="00DA60C8">
        <w:rPr>
          <w:rFonts w:ascii="Times New Roman" w:hAnsi="Times New Roman" w:cs="Times New Roman"/>
          <w:sz w:val="28"/>
          <w:szCs w:val="28"/>
        </w:rPr>
        <w:t>Автономная неком</w:t>
      </w:r>
      <w:r w:rsidR="009818C9">
        <w:rPr>
          <w:rFonts w:ascii="Times New Roman" w:hAnsi="Times New Roman" w:cs="Times New Roman"/>
          <w:sz w:val="28"/>
          <w:szCs w:val="28"/>
        </w:rPr>
        <w:t>м</w:t>
      </w:r>
      <w:r w:rsidR="009818C9" w:rsidRPr="00DA60C8">
        <w:rPr>
          <w:rFonts w:ascii="Times New Roman" w:hAnsi="Times New Roman" w:cs="Times New Roman"/>
          <w:sz w:val="28"/>
          <w:szCs w:val="28"/>
        </w:rPr>
        <w:t>ерческаяорга</w:t>
      </w:r>
      <w:r w:rsidR="009818C9">
        <w:rPr>
          <w:rFonts w:ascii="Times New Roman" w:hAnsi="Times New Roman" w:cs="Times New Roman"/>
          <w:sz w:val="28"/>
          <w:szCs w:val="28"/>
        </w:rPr>
        <w:t>н</w:t>
      </w:r>
      <w:r w:rsidR="009818C9" w:rsidRPr="00DA60C8">
        <w:rPr>
          <w:rFonts w:ascii="Times New Roman" w:hAnsi="Times New Roman" w:cs="Times New Roman"/>
          <w:sz w:val="28"/>
          <w:szCs w:val="28"/>
        </w:rPr>
        <w:t>изация «Региональный центр социального обслуживания населения «Отрада»</w:t>
      </w:r>
      <w:r w:rsidR="009818C9">
        <w:rPr>
          <w:rFonts w:ascii="Times New Roman" w:hAnsi="Times New Roman" w:cs="Times New Roman"/>
          <w:sz w:val="28"/>
          <w:szCs w:val="28"/>
        </w:rPr>
        <w:t xml:space="preserve"> (по 86,8), </w:t>
      </w:r>
      <w:r w:rsidR="00952EEE" w:rsidRPr="00DA60C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«Социальный приют для детей и подростков в городе Калининграде»</w:t>
      </w:r>
      <w:proofErr w:type="gramStart"/>
      <w:r w:rsidR="009818C9">
        <w:rPr>
          <w:rFonts w:ascii="Times New Roman" w:hAnsi="Times New Roman" w:cs="Times New Roman"/>
          <w:sz w:val="28"/>
          <w:szCs w:val="28"/>
        </w:rPr>
        <w:t>,</w:t>
      </w:r>
      <w:r w:rsidR="009818C9" w:rsidRPr="00DA60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818C9" w:rsidRPr="00DA60C8">
        <w:rPr>
          <w:rFonts w:ascii="Times New Roman" w:hAnsi="Times New Roman" w:cs="Times New Roman"/>
          <w:sz w:val="28"/>
          <w:szCs w:val="28"/>
        </w:rPr>
        <w:t>втономная некоммерческая организация "Региональный центр социального обслуживания населения"</w:t>
      </w:r>
      <w:r w:rsidR="009818C9">
        <w:rPr>
          <w:rFonts w:ascii="Times New Roman" w:hAnsi="Times New Roman" w:cs="Times New Roman"/>
          <w:sz w:val="28"/>
          <w:szCs w:val="28"/>
        </w:rPr>
        <w:t xml:space="preserve"> и</w:t>
      </w:r>
      <w:r w:rsidR="009818C9" w:rsidRPr="00DA60C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"Региональный центр социального обслуживания населения"</w:t>
      </w:r>
      <w:r w:rsidR="009818C9">
        <w:rPr>
          <w:rFonts w:ascii="Times New Roman" w:hAnsi="Times New Roman" w:cs="Times New Roman"/>
          <w:sz w:val="28"/>
          <w:szCs w:val="28"/>
        </w:rPr>
        <w:t xml:space="preserve"> (по 84,2), </w:t>
      </w:r>
      <w:r w:rsidR="00DA60C8" w:rsidRPr="00DA60C8">
        <w:rPr>
          <w:rFonts w:ascii="Times New Roman" w:hAnsi="Times New Roman" w:cs="Times New Roman"/>
          <w:sz w:val="28"/>
          <w:szCs w:val="28"/>
        </w:rPr>
        <w:t>Социально ориентированная автономная некоммерческая организация «Пансионат паллиативной помощи Жизнь»</w:t>
      </w:r>
      <w:r w:rsidR="00DA60C8">
        <w:rPr>
          <w:rFonts w:ascii="Times New Roman" w:hAnsi="Times New Roman" w:cs="Times New Roman"/>
          <w:sz w:val="28"/>
          <w:szCs w:val="28"/>
        </w:rPr>
        <w:t xml:space="preserve"> (81,6), </w:t>
      </w:r>
      <w:r w:rsidR="009818C9" w:rsidRPr="00DA60C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«Участие»</w:t>
      </w:r>
      <w:r w:rsidR="009818C9">
        <w:rPr>
          <w:rFonts w:ascii="Times New Roman" w:hAnsi="Times New Roman" w:cs="Times New Roman"/>
          <w:sz w:val="28"/>
          <w:szCs w:val="28"/>
        </w:rPr>
        <w:t xml:space="preserve"> (71,1), </w:t>
      </w:r>
      <w:r w:rsidR="00DA60C8" w:rsidRPr="00DA60C8">
        <w:rPr>
          <w:rFonts w:ascii="Times New Roman" w:hAnsi="Times New Roman" w:cs="Times New Roman"/>
          <w:sz w:val="28"/>
          <w:szCs w:val="28"/>
        </w:rPr>
        <w:t>Калининградское региональное отделение Общероссийской общественной организации «Российский Красный крест»</w:t>
      </w:r>
      <w:r w:rsidR="009818C9">
        <w:rPr>
          <w:rFonts w:ascii="Times New Roman" w:hAnsi="Times New Roman" w:cs="Times New Roman"/>
          <w:sz w:val="28"/>
          <w:szCs w:val="28"/>
        </w:rPr>
        <w:t xml:space="preserve"> (60,5)</w:t>
      </w:r>
      <w:r w:rsidR="00952EEE">
        <w:rPr>
          <w:rFonts w:ascii="Times New Roman" w:hAnsi="Times New Roman" w:cs="Times New Roman"/>
          <w:sz w:val="28"/>
          <w:szCs w:val="28"/>
        </w:rPr>
        <w:t xml:space="preserve">. Самое минимальное количество баллов набрали </w:t>
      </w:r>
      <w:r w:rsidR="00952EEE" w:rsidRPr="00952EE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«Забота»</w:t>
      </w:r>
      <w:r w:rsidR="00952EEE">
        <w:rPr>
          <w:rFonts w:ascii="Times New Roman" w:hAnsi="Times New Roman" w:cs="Times New Roman"/>
          <w:sz w:val="28"/>
          <w:szCs w:val="28"/>
        </w:rPr>
        <w:t xml:space="preserve"> (39,5) и </w:t>
      </w:r>
      <w:r w:rsidR="00952EEE" w:rsidRPr="00952EEE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«Центр социального обслуживания населения «Социальная помощь» </w:t>
      </w:r>
      <w:r w:rsidR="00952EEE">
        <w:rPr>
          <w:rFonts w:ascii="Times New Roman" w:hAnsi="Times New Roman" w:cs="Times New Roman"/>
          <w:sz w:val="28"/>
          <w:szCs w:val="28"/>
        </w:rPr>
        <w:t>(50,0).</w:t>
      </w:r>
    </w:p>
    <w:p w:rsidR="004E34A2" w:rsidRPr="00DA60C8" w:rsidRDefault="004E34A2" w:rsidP="00E14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proofErr w:type="gramStart"/>
      <w:r w:rsidRPr="00952EEE">
        <w:rPr>
          <w:rFonts w:ascii="Times New Roman" w:hAnsi="Times New Roman" w:cs="Times New Roman"/>
          <w:sz w:val="28"/>
          <w:szCs w:val="28"/>
        </w:rPr>
        <w:t xml:space="preserve">По показателю «Наличие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</w:t>
      </w:r>
      <w:r w:rsidRPr="00952EEE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функционирование» также преобладающее большинство учреждений получило максимальный балл удовлетворенности (100), кроме </w:t>
      </w:r>
      <w:r w:rsidR="00952EEE" w:rsidRPr="00952EEE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«Социальный приют для детей и подростков в городе Калининграде»</w:t>
      </w:r>
      <w:r w:rsidR="00952EEE">
        <w:rPr>
          <w:rFonts w:ascii="Times New Roman" w:hAnsi="Times New Roman" w:cs="Times New Roman"/>
          <w:sz w:val="28"/>
          <w:szCs w:val="28"/>
        </w:rPr>
        <w:t xml:space="preserve">, </w:t>
      </w:r>
      <w:r w:rsidR="00952EEE" w:rsidRPr="00952EEE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помощи семье и детям</w:t>
      </w:r>
      <w:proofErr w:type="gramEnd"/>
      <w:r w:rsidR="00952EEE" w:rsidRPr="00952EEE">
        <w:rPr>
          <w:rFonts w:ascii="Times New Roman" w:hAnsi="Times New Roman" w:cs="Times New Roman"/>
          <w:sz w:val="28"/>
          <w:szCs w:val="28"/>
        </w:rPr>
        <w:t>»</w:t>
      </w:r>
      <w:r w:rsidR="00952E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52EEE" w:rsidRPr="00952EEE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«Региональный реабилитационный центр для инвалидов «Новые горизонты»</w:t>
      </w:r>
      <w:r w:rsidR="00952EEE">
        <w:rPr>
          <w:rFonts w:ascii="Times New Roman" w:hAnsi="Times New Roman" w:cs="Times New Roman"/>
          <w:sz w:val="28"/>
          <w:szCs w:val="28"/>
        </w:rPr>
        <w:t xml:space="preserve">, </w:t>
      </w:r>
      <w:r w:rsidR="00952EEE" w:rsidRPr="00952EEE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«Социальный приют для детей и подростков «Надежда»</w:t>
      </w:r>
      <w:r w:rsidR="00952EEE">
        <w:rPr>
          <w:rFonts w:ascii="Times New Roman" w:hAnsi="Times New Roman" w:cs="Times New Roman"/>
          <w:sz w:val="28"/>
          <w:szCs w:val="28"/>
        </w:rPr>
        <w:t xml:space="preserve">, </w:t>
      </w:r>
      <w:r w:rsidR="00952EEE" w:rsidRPr="00952EE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«Доброе сердце»</w:t>
      </w:r>
      <w:r w:rsidR="00952EEE">
        <w:rPr>
          <w:rFonts w:ascii="Times New Roman" w:hAnsi="Times New Roman" w:cs="Times New Roman"/>
          <w:sz w:val="28"/>
          <w:szCs w:val="28"/>
        </w:rPr>
        <w:t xml:space="preserve">, </w:t>
      </w:r>
      <w:r w:rsidR="00952EEE" w:rsidRPr="00952EE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«Доверие»</w:t>
      </w:r>
      <w:r w:rsidR="00952EEE">
        <w:rPr>
          <w:rFonts w:ascii="Times New Roman" w:hAnsi="Times New Roman" w:cs="Times New Roman"/>
          <w:sz w:val="28"/>
          <w:szCs w:val="28"/>
        </w:rPr>
        <w:t xml:space="preserve">, </w:t>
      </w:r>
      <w:r w:rsidR="00952EEE" w:rsidRPr="00952EE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«Надежда и опора»</w:t>
      </w:r>
      <w:r w:rsidR="00952EEE">
        <w:rPr>
          <w:rFonts w:ascii="Times New Roman" w:hAnsi="Times New Roman" w:cs="Times New Roman"/>
          <w:sz w:val="28"/>
          <w:szCs w:val="28"/>
        </w:rPr>
        <w:t xml:space="preserve">, </w:t>
      </w:r>
      <w:r w:rsidR="00952EEE" w:rsidRPr="00952EEE">
        <w:rPr>
          <w:rFonts w:ascii="Times New Roman" w:hAnsi="Times New Roman" w:cs="Times New Roman"/>
          <w:sz w:val="28"/>
          <w:szCs w:val="28"/>
        </w:rPr>
        <w:t>Автономная</w:t>
      </w:r>
      <w:proofErr w:type="gramEnd"/>
      <w:r w:rsidR="00952EEE" w:rsidRPr="00952EEE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"Региональный центр социального обслуживания населения"</w:t>
      </w:r>
      <w:r w:rsidR="00952EEE">
        <w:rPr>
          <w:rFonts w:ascii="Times New Roman" w:hAnsi="Times New Roman" w:cs="Times New Roman"/>
          <w:sz w:val="28"/>
          <w:szCs w:val="28"/>
        </w:rPr>
        <w:t xml:space="preserve"> и </w:t>
      </w:r>
      <w:r w:rsidR="00952EEE" w:rsidRPr="00952EE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социального обслуживания населения «Жизненное равновесие»</w:t>
      </w:r>
      <w:r w:rsidR="00952EEE">
        <w:rPr>
          <w:rFonts w:ascii="Times New Roman" w:hAnsi="Times New Roman" w:cs="Times New Roman"/>
          <w:sz w:val="28"/>
          <w:szCs w:val="28"/>
        </w:rPr>
        <w:t xml:space="preserve"> (по 90,0). Нулевое количество баллов у </w:t>
      </w:r>
      <w:r w:rsidR="00952EEE" w:rsidRPr="00952EEE">
        <w:rPr>
          <w:rFonts w:ascii="Times New Roman" w:hAnsi="Times New Roman" w:cs="Times New Roman"/>
          <w:sz w:val="28"/>
          <w:szCs w:val="28"/>
        </w:rPr>
        <w:t>Калининградско</w:t>
      </w:r>
      <w:r w:rsidR="00952EEE">
        <w:rPr>
          <w:rFonts w:ascii="Times New Roman" w:hAnsi="Times New Roman" w:cs="Times New Roman"/>
          <w:sz w:val="28"/>
          <w:szCs w:val="28"/>
        </w:rPr>
        <w:t>го</w:t>
      </w:r>
      <w:r w:rsidR="00952EEE" w:rsidRPr="00952EEE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952EEE">
        <w:rPr>
          <w:rFonts w:ascii="Times New Roman" w:hAnsi="Times New Roman" w:cs="Times New Roman"/>
          <w:sz w:val="28"/>
          <w:szCs w:val="28"/>
        </w:rPr>
        <w:t>го</w:t>
      </w:r>
      <w:r w:rsidR="00952EEE" w:rsidRPr="00952EE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52EEE">
        <w:rPr>
          <w:rFonts w:ascii="Times New Roman" w:hAnsi="Times New Roman" w:cs="Times New Roman"/>
          <w:sz w:val="28"/>
          <w:szCs w:val="28"/>
        </w:rPr>
        <w:t>я</w:t>
      </w:r>
      <w:r w:rsidR="00952EEE" w:rsidRPr="00952EEE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«Российский Красный крест»</w:t>
      </w:r>
      <w:r w:rsidR="00952EEE">
        <w:rPr>
          <w:rFonts w:ascii="Times New Roman" w:hAnsi="Times New Roman" w:cs="Times New Roman"/>
          <w:sz w:val="28"/>
          <w:szCs w:val="28"/>
        </w:rPr>
        <w:t xml:space="preserve"> и </w:t>
      </w:r>
      <w:r w:rsidR="00952EEE" w:rsidRPr="00952EEE">
        <w:rPr>
          <w:rFonts w:ascii="Times New Roman" w:hAnsi="Times New Roman" w:cs="Times New Roman"/>
          <w:sz w:val="28"/>
          <w:szCs w:val="28"/>
        </w:rPr>
        <w:t>Автономн</w:t>
      </w:r>
      <w:r w:rsidR="00952EEE">
        <w:rPr>
          <w:rFonts w:ascii="Times New Roman" w:hAnsi="Times New Roman" w:cs="Times New Roman"/>
          <w:sz w:val="28"/>
          <w:szCs w:val="28"/>
        </w:rPr>
        <w:t>ой</w:t>
      </w:r>
      <w:r w:rsidR="00952EEE" w:rsidRPr="00952EEE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952EEE">
        <w:rPr>
          <w:rFonts w:ascii="Times New Roman" w:hAnsi="Times New Roman" w:cs="Times New Roman"/>
          <w:sz w:val="28"/>
          <w:szCs w:val="28"/>
        </w:rPr>
        <w:t>ой</w:t>
      </w:r>
      <w:r w:rsidR="00952EEE" w:rsidRPr="00952EE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52EEE">
        <w:rPr>
          <w:rFonts w:ascii="Times New Roman" w:hAnsi="Times New Roman" w:cs="Times New Roman"/>
          <w:sz w:val="28"/>
          <w:szCs w:val="28"/>
        </w:rPr>
        <w:t>и</w:t>
      </w:r>
      <w:r w:rsidR="00952EEE" w:rsidRPr="00952EEE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населения «Социальная помощь»</w:t>
      </w:r>
      <w:r w:rsidR="00952EEE">
        <w:rPr>
          <w:rFonts w:ascii="Times New Roman" w:hAnsi="Times New Roman" w:cs="Times New Roman"/>
          <w:sz w:val="28"/>
          <w:szCs w:val="28"/>
        </w:rPr>
        <w:t>.</w:t>
      </w:r>
    </w:p>
    <w:p w:rsidR="004E34A2" w:rsidRPr="00DA60C8" w:rsidRDefault="004E34A2" w:rsidP="00E14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proofErr w:type="gramStart"/>
      <w:r w:rsidRPr="00952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показателю </w:t>
      </w:r>
      <w:r w:rsidRPr="00952EEE">
        <w:rPr>
          <w:rFonts w:ascii="Times New Roman" w:hAnsi="Times New Roman" w:cs="Times New Roman"/>
          <w:sz w:val="28"/>
          <w:szCs w:val="28"/>
        </w:rPr>
        <w:t>«Доля получателей услуг, удовлетворенных открытостью, полнотой и доступностью информации о деятельностиорганизации социального обслуживания» максимальный балл удовлетворенности получил</w:t>
      </w:r>
      <w:r w:rsidR="00952EEE">
        <w:rPr>
          <w:rFonts w:ascii="Times New Roman" w:hAnsi="Times New Roman" w:cs="Times New Roman"/>
          <w:sz w:val="28"/>
          <w:szCs w:val="28"/>
        </w:rPr>
        <w:t xml:space="preserve">о преобладающее большинство учреждений, кроме </w:t>
      </w:r>
      <w:r w:rsidR="009818C9" w:rsidRPr="00952EEE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помощи семье и детям»</w:t>
      </w:r>
      <w:r w:rsidR="009818C9">
        <w:rPr>
          <w:rFonts w:ascii="Times New Roman" w:hAnsi="Times New Roman" w:cs="Times New Roman"/>
          <w:sz w:val="28"/>
          <w:szCs w:val="28"/>
        </w:rPr>
        <w:t xml:space="preserve"> и </w:t>
      </w:r>
      <w:r w:rsidR="009818C9" w:rsidRPr="00952EEE">
        <w:rPr>
          <w:rFonts w:ascii="Times New Roman" w:hAnsi="Times New Roman" w:cs="Times New Roman"/>
          <w:sz w:val="28"/>
          <w:szCs w:val="28"/>
        </w:rPr>
        <w:t xml:space="preserve">Государственное бюджетное стационарное учреждение социального </w:t>
      </w:r>
      <w:r w:rsidR="009818C9" w:rsidRPr="00952EEE">
        <w:rPr>
          <w:rFonts w:ascii="Times New Roman" w:hAnsi="Times New Roman" w:cs="Times New Roman"/>
          <w:sz w:val="28"/>
          <w:szCs w:val="28"/>
        </w:rPr>
        <w:lastRenderedPageBreak/>
        <w:t>обслуживания Калининградской области «Советский дом-интернат для престарелых и инвалидов»</w:t>
      </w:r>
      <w:r w:rsidR="009818C9">
        <w:rPr>
          <w:rFonts w:ascii="Times New Roman" w:hAnsi="Times New Roman" w:cs="Times New Roman"/>
          <w:sz w:val="28"/>
          <w:szCs w:val="28"/>
        </w:rPr>
        <w:t xml:space="preserve"> (по 99,3),  </w:t>
      </w:r>
      <w:r w:rsidR="00952EEE" w:rsidRPr="00952EEE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Калининградскойобласти «Центр</w:t>
      </w:r>
      <w:proofErr w:type="gramEnd"/>
      <w:r w:rsidR="00952EEE" w:rsidRPr="00952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EEE" w:rsidRPr="00952EEE">
        <w:rPr>
          <w:rFonts w:ascii="Times New Roman" w:hAnsi="Times New Roman" w:cs="Times New Roman"/>
          <w:sz w:val="28"/>
          <w:szCs w:val="28"/>
        </w:rPr>
        <w:t>помощи детям, оставшимся без попечения родителей, «Наш дом»</w:t>
      </w:r>
      <w:r w:rsidR="00952EEE">
        <w:rPr>
          <w:rFonts w:ascii="Times New Roman" w:hAnsi="Times New Roman" w:cs="Times New Roman"/>
          <w:sz w:val="28"/>
          <w:szCs w:val="28"/>
        </w:rPr>
        <w:t xml:space="preserve"> (97,9), </w:t>
      </w:r>
      <w:r w:rsidR="009818C9" w:rsidRPr="00952EE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proofErr w:type="spellStart"/>
      <w:r w:rsidR="009818C9" w:rsidRPr="00952EEE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="009818C9" w:rsidRPr="00952EEE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обслуживания»</w:t>
      </w:r>
      <w:r w:rsidR="009818C9">
        <w:rPr>
          <w:rFonts w:ascii="Times New Roman" w:hAnsi="Times New Roman" w:cs="Times New Roman"/>
          <w:sz w:val="28"/>
          <w:szCs w:val="28"/>
        </w:rPr>
        <w:t xml:space="preserve"> (95,8), </w:t>
      </w:r>
      <w:r w:rsidR="009818C9" w:rsidRPr="00952EEE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</w:r>
      <w:r w:rsidR="009818C9">
        <w:rPr>
          <w:rFonts w:ascii="Times New Roman" w:hAnsi="Times New Roman" w:cs="Times New Roman"/>
          <w:sz w:val="28"/>
          <w:szCs w:val="28"/>
        </w:rPr>
        <w:t xml:space="preserve"> (94,7), </w:t>
      </w:r>
      <w:r w:rsidR="009818C9" w:rsidRPr="00952EEE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</w:r>
      <w:r w:rsidR="009818C9">
        <w:rPr>
          <w:rFonts w:ascii="Times New Roman" w:hAnsi="Times New Roman" w:cs="Times New Roman"/>
          <w:sz w:val="28"/>
          <w:szCs w:val="28"/>
        </w:rPr>
        <w:t xml:space="preserve"> (94,6), </w:t>
      </w:r>
      <w:r w:rsidR="009818C9" w:rsidRPr="00952EE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«Участие»</w:t>
      </w:r>
      <w:r w:rsidR="009818C9">
        <w:rPr>
          <w:rFonts w:ascii="Times New Roman" w:hAnsi="Times New Roman" w:cs="Times New Roman"/>
          <w:sz w:val="28"/>
          <w:szCs w:val="28"/>
        </w:rPr>
        <w:t xml:space="preserve"> (91,1), </w:t>
      </w:r>
      <w:r w:rsidR="00952EEE" w:rsidRPr="00952EEE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</w:t>
      </w:r>
      <w:proofErr w:type="gramEnd"/>
      <w:r w:rsidR="00952EEE" w:rsidRPr="00952EEE">
        <w:rPr>
          <w:rFonts w:ascii="Times New Roman" w:hAnsi="Times New Roman" w:cs="Times New Roman"/>
          <w:sz w:val="28"/>
          <w:szCs w:val="28"/>
        </w:rPr>
        <w:t xml:space="preserve"> области «Реабилитационный центр для детей и подростков с ограниченными возможностями «Особый ребенок</w:t>
      </w:r>
      <w:proofErr w:type="gramStart"/>
      <w:r w:rsidR="00952EEE" w:rsidRPr="00952EEE">
        <w:rPr>
          <w:rFonts w:ascii="Times New Roman" w:hAnsi="Times New Roman" w:cs="Times New Roman"/>
          <w:sz w:val="28"/>
          <w:szCs w:val="28"/>
        </w:rPr>
        <w:t>»</w:t>
      </w:r>
      <w:r w:rsidR="009818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2EEE" w:rsidRPr="00952EEE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952EEE" w:rsidRPr="00952EEE">
        <w:rPr>
          <w:rFonts w:ascii="Times New Roman" w:hAnsi="Times New Roman" w:cs="Times New Roman"/>
          <w:sz w:val="28"/>
          <w:szCs w:val="28"/>
        </w:rPr>
        <w:t>Громовский</w:t>
      </w:r>
      <w:proofErr w:type="spellEnd"/>
      <w:r w:rsidR="00952EEE" w:rsidRPr="00952EEE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952EEE">
        <w:rPr>
          <w:rFonts w:ascii="Times New Roman" w:hAnsi="Times New Roman" w:cs="Times New Roman"/>
          <w:sz w:val="28"/>
          <w:szCs w:val="28"/>
        </w:rPr>
        <w:t xml:space="preserve"> (</w:t>
      </w:r>
      <w:r w:rsidR="009818C9">
        <w:rPr>
          <w:rFonts w:ascii="Times New Roman" w:hAnsi="Times New Roman" w:cs="Times New Roman"/>
          <w:sz w:val="28"/>
          <w:szCs w:val="28"/>
        </w:rPr>
        <w:t>по 90,0)</w:t>
      </w:r>
      <w:r w:rsidR="00952EEE">
        <w:rPr>
          <w:rFonts w:ascii="Times New Roman" w:hAnsi="Times New Roman" w:cs="Times New Roman"/>
          <w:sz w:val="28"/>
          <w:szCs w:val="28"/>
        </w:rPr>
        <w:t xml:space="preserve">. Самое минимальное количество баллов набрали </w:t>
      </w:r>
      <w:r w:rsidR="00952EEE" w:rsidRPr="00952EEE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952EEE" w:rsidRPr="00952EEE">
        <w:rPr>
          <w:rFonts w:ascii="Times New Roman" w:hAnsi="Times New Roman" w:cs="Times New Roman"/>
          <w:sz w:val="28"/>
          <w:szCs w:val="28"/>
        </w:rPr>
        <w:t>Гусевский</w:t>
      </w:r>
      <w:proofErr w:type="spellEnd"/>
      <w:r w:rsidR="00952EEE" w:rsidRPr="00952EEE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952EEE">
        <w:rPr>
          <w:rFonts w:ascii="Times New Roman" w:hAnsi="Times New Roman" w:cs="Times New Roman"/>
          <w:sz w:val="28"/>
          <w:szCs w:val="28"/>
        </w:rPr>
        <w:t xml:space="preserve"> (80,0) и </w:t>
      </w:r>
      <w:r w:rsidR="00952EEE" w:rsidRPr="00952EEE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«Детство»</w:t>
      </w:r>
      <w:r w:rsidR="00952EEE">
        <w:rPr>
          <w:rFonts w:ascii="Times New Roman" w:hAnsi="Times New Roman" w:cs="Times New Roman"/>
          <w:sz w:val="28"/>
          <w:szCs w:val="28"/>
        </w:rPr>
        <w:t xml:space="preserve"> (87,2).</w:t>
      </w:r>
    </w:p>
    <w:p w:rsidR="00DD2952" w:rsidRPr="00E147EC" w:rsidRDefault="00DD2952" w:rsidP="00E1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максимальный общий балл </w:t>
      </w:r>
      <w:r w:rsidR="00981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(100) </w:t>
      </w:r>
      <w:r w:rsidRPr="009818C9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показателю «</w:t>
      </w:r>
      <w:r w:rsidRPr="009818C9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 организации социальной сферы» получили </w:t>
      </w:r>
      <w:r w:rsidR="009818C9">
        <w:rPr>
          <w:rFonts w:ascii="Times New Roman" w:hAnsi="Times New Roman" w:cs="Times New Roman"/>
          <w:sz w:val="28"/>
          <w:szCs w:val="28"/>
        </w:rPr>
        <w:t>Г</w:t>
      </w:r>
      <w:r w:rsidR="009818C9" w:rsidRPr="009818C9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социального обслуживания </w:t>
      </w:r>
      <w:r w:rsidR="00791088">
        <w:rPr>
          <w:rFonts w:ascii="Times New Roman" w:hAnsi="Times New Roman" w:cs="Times New Roman"/>
          <w:sz w:val="28"/>
          <w:szCs w:val="28"/>
        </w:rPr>
        <w:t>К</w:t>
      </w:r>
      <w:r w:rsidR="009818C9" w:rsidRPr="009818C9">
        <w:rPr>
          <w:rFonts w:ascii="Times New Roman" w:hAnsi="Times New Roman" w:cs="Times New Roman"/>
          <w:sz w:val="28"/>
          <w:szCs w:val="28"/>
        </w:rPr>
        <w:t>алининградской области «Центр помощи детям, оставшимся без попечения родителей, «Колосок»</w:t>
      </w:r>
      <w:r w:rsidR="009818C9">
        <w:rPr>
          <w:rFonts w:ascii="Times New Roman" w:hAnsi="Times New Roman" w:cs="Times New Roman"/>
          <w:sz w:val="28"/>
          <w:szCs w:val="28"/>
        </w:rPr>
        <w:t xml:space="preserve">, </w:t>
      </w:r>
      <w:r w:rsidR="009818C9" w:rsidRPr="009818C9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9818C9" w:rsidRPr="009818C9">
        <w:rPr>
          <w:rFonts w:ascii="Times New Roman" w:hAnsi="Times New Roman" w:cs="Times New Roman"/>
          <w:sz w:val="28"/>
          <w:szCs w:val="28"/>
        </w:rPr>
        <w:t>Долгоруковский</w:t>
      </w:r>
      <w:proofErr w:type="spellEnd"/>
      <w:r w:rsidR="009818C9" w:rsidRPr="009818C9">
        <w:rPr>
          <w:rFonts w:ascii="Times New Roman" w:hAnsi="Times New Roman" w:cs="Times New Roman"/>
          <w:sz w:val="28"/>
          <w:szCs w:val="28"/>
        </w:rPr>
        <w:t xml:space="preserve"> специальный дом-интернат для престарелых и </w:t>
      </w:r>
      <w:r w:rsidR="009818C9" w:rsidRPr="009818C9">
        <w:rPr>
          <w:rFonts w:ascii="Times New Roman" w:hAnsi="Times New Roman" w:cs="Times New Roman"/>
          <w:sz w:val="28"/>
          <w:szCs w:val="28"/>
        </w:rPr>
        <w:lastRenderedPageBreak/>
        <w:t>инвалидов»</w:t>
      </w:r>
      <w:r w:rsidR="009818C9">
        <w:rPr>
          <w:rFonts w:ascii="Times New Roman" w:hAnsi="Times New Roman" w:cs="Times New Roman"/>
          <w:sz w:val="28"/>
          <w:szCs w:val="28"/>
        </w:rPr>
        <w:t xml:space="preserve">, </w:t>
      </w:r>
      <w:r w:rsidR="009818C9" w:rsidRPr="009818C9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</w:t>
      </w:r>
      <w:proofErr w:type="gramEnd"/>
      <w:r w:rsidR="009818C9" w:rsidRPr="009818C9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9818C9" w:rsidRPr="009818C9">
        <w:rPr>
          <w:rFonts w:ascii="Times New Roman" w:hAnsi="Times New Roman" w:cs="Times New Roman"/>
          <w:sz w:val="28"/>
          <w:szCs w:val="28"/>
        </w:rPr>
        <w:t>Росток»</w:t>
      </w:r>
      <w:r w:rsidR="009818C9">
        <w:rPr>
          <w:rFonts w:ascii="Times New Roman" w:hAnsi="Times New Roman" w:cs="Times New Roman"/>
          <w:sz w:val="28"/>
          <w:szCs w:val="28"/>
        </w:rPr>
        <w:t xml:space="preserve">, </w:t>
      </w:r>
      <w:r w:rsidR="009818C9" w:rsidRPr="009818C9">
        <w:rPr>
          <w:rFonts w:ascii="Times New Roman" w:hAnsi="Times New Roman" w:cs="Times New Roman"/>
          <w:sz w:val="28"/>
          <w:szCs w:val="28"/>
        </w:rPr>
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</w:r>
      <w:r w:rsidR="009818C9">
        <w:rPr>
          <w:rFonts w:ascii="Times New Roman" w:hAnsi="Times New Roman" w:cs="Times New Roman"/>
          <w:sz w:val="28"/>
          <w:szCs w:val="28"/>
        </w:rPr>
        <w:t xml:space="preserve">, </w:t>
      </w:r>
      <w:r w:rsidR="009818C9" w:rsidRPr="009818C9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</w:r>
      <w:r w:rsidR="009818C9">
        <w:rPr>
          <w:rFonts w:ascii="Times New Roman" w:hAnsi="Times New Roman" w:cs="Times New Roman"/>
          <w:sz w:val="28"/>
          <w:szCs w:val="28"/>
        </w:rPr>
        <w:t xml:space="preserve">, </w:t>
      </w:r>
      <w:r w:rsidR="009818C9" w:rsidRPr="009818C9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</w:r>
      <w:r w:rsidR="009818C9">
        <w:rPr>
          <w:rFonts w:ascii="Times New Roman" w:hAnsi="Times New Roman" w:cs="Times New Roman"/>
          <w:sz w:val="28"/>
          <w:szCs w:val="28"/>
        </w:rPr>
        <w:t xml:space="preserve">, </w:t>
      </w:r>
      <w:r w:rsidR="009818C9" w:rsidRPr="009818C9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«Добровольский психоневрологический интернат «Дубрава»</w:t>
      </w:r>
      <w:r w:rsidR="009818C9">
        <w:rPr>
          <w:rFonts w:ascii="Times New Roman" w:hAnsi="Times New Roman" w:cs="Times New Roman"/>
          <w:sz w:val="28"/>
          <w:szCs w:val="28"/>
        </w:rPr>
        <w:t xml:space="preserve">, </w:t>
      </w:r>
      <w:r w:rsidR="009818C9" w:rsidRPr="009818C9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учреждениесоциального</w:t>
      </w:r>
      <w:proofErr w:type="gramEnd"/>
      <w:r w:rsidR="009818C9" w:rsidRPr="00981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8C9" w:rsidRPr="009818C9">
        <w:rPr>
          <w:rFonts w:ascii="Times New Roman" w:hAnsi="Times New Roman" w:cs="Times New Roman"/>
          <w:sz w:val="28"/>
          <w:szCs w:val="28"/>
        </w:rPr>
        <w:t>обслуживания Калининградской области «Геронтопсихиатрический центр»</w:t>
      </w:r>
      <w:r w:rsidR="009818C9">
        <w:rPr>
          <w:rFonts w:ascii="Times New Roman" w:hAnsi="Times New Roman" w:cs="Times New Roman"/>
          <w:sz w:val="28"/>
          <w:szCs w:val="28"/>
        </w:rPr>
        <w:t xml:space="preserve">, </w:t>
      </w:r>
      <w:r w:rsidR="009818C9" w:rsidRPr="009818C9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Калининградской области «Областной кризисный центр помощи женщинам»</w:t>
      </w:r>
      <w:r w:rsidR="009818C9">
        <w:rPr>
          <w:rFonts w:ascii="Times New Roman" w:hAnsi="Times New Roman" w:cs="Times New Roman"/>
          <w:sz w:val="28"/>
          <w:szCs w:val="28"/>
        </w:rPr>
        <w:t xml:space="preserve">, </w:t>
      </w:r>
      <w:r w:rsidR="009818C9" w:rsidRPr="009818C9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«Дом-интернат для престарелых и инвалидов «Сосновая усадьба»</w:t>
      </w:r>
      <w:r w:rsidR="009818C9">
        <w:rPr>
          <w:rFonts w:ascii="Times New Roman" w:hAnsi="Times New Roman" w:cs="Times New Roman"/>
          <w:sz w:val="28"/>
          <w:szCs w:val="28"/>
        </w:rPr>
        <w:t xml:space="preserve">, </w:t>
      </w:r>
      <w:r w:rsidR="009818C9" w:rsidRPr="009818C9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</w:t>
      </w:r>
      <w:r w:rsidR="009818C9">
        <w:rPr>
          <w:rFonts w:ascii="Times New Roman" w:hAnsi="Times New Roman" w:cs="Times New Roman"/>
          <w:sz w:val="28"/>
          <w:szCs w:val="28"/>
        </w:rPr>
        <w:t xml:space="preserve">, </w:t>
      </w:r>
      <w:r w:rsidR="009818C9" w:rsidRPr="009818C9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попеченияродителей, «Берег</w:t>
      </w:r>
      <w:proofErr w:type="gramEnd"/>
      <w:r w:rsidR="009818C9" w:rsidRPr="009818C9">
        <w:rPr>
          <w:rFonts w:ascii="Times New Roman" w:hAnsi="Times New Roman" w:cs="Times New Roman"/>
          <w:sz w:val="28"/>
          <w:szCs w:val="28"/>
        </w:rPr>
        <w:t xml:space="preserve"> надежды»</w:t>
      </w:r>
      <w:r w:rsidR="009818C9">
        <w:rPr>
          <w:rFonts w:ascii="Times New Roman" w:hAnsi="Times New Roman" w:cs="Times New Roman"/>
          <w:sz w:val="28"/>
          <w:szCs w:val="28"/>
        </w:rPr>
        <w:t xml:space="preserve">, </w:t>
      </w:r>
      <w:r w:rsidR="009818C9" w:rsidRPr="009818C9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</w:t>
      </w:r>
      <w:r w:rsidR="009818C9">
        <w:rPr>
          <w:rFonts w:ascii="Times New Roman" w:hAnsi="Times New Roman" w:cs="Times New Roman"/>
          <w:sz w:val="28"/>
          <w:szCs w:val="28"/>
        </w:rPr>
        <w:t xml:space="preserve">, </w:t>
      </w:r>
      <w:r w:rsidR="009818C9" w:rsidRPr="009818C9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9818C9" w:rsidRPr="009818C9">
        <w:rPr>
          <w:rFonts w:ascii="Times New Roman" w:hAnsi="Times New Roman" w:cs="Times New Roman"/>
          <w:sz w:val="28"/>
          <w:szCs w:val="28"/>
        </w:rPr>
        <w:t>Большаковский</w:t>
      </w:r>
      <w:proofErr w:type="spellEnd"/>
      <w:r w:rsidR="009818C9" w:rsidRPr="009818C9">
        <w:rPr>
          <w:rFonts w:ascii="Times New Roman" w:hAnsi="Times New Roman" w:cs="Times New Roman"/>
          <w:sz w:val="28"/>
          <w:szCs w:val="28"/>
        </w:rPr>
        <w:t xml:space="preserve"> психоневрологический </w:t>
      </w:r>
      <w:proofErr w:type="spellStart"/>
      <w:r w:rsidR="009818C9" w:rsidRPr="009818C9">
        <w:rPr>
          <w:rFonts w:ascii="Times New Roman" w:hAnsi="Times New Roman" w:cs="Times New Roman"/>
          <w:sz w:val="28"/>
          <w:szCs w:val="28"/>
        </w:rPr>
        <w:t>интернат»</w:t>
      </w:r>
      <w:proofErr w:type="gramStart"/>
      <w:r w:rsidR="009818C9">
        <w:rPr>
          <w:rFonts w:ascii="Times New Roman" w:hAnsi="Times New Roman" w:cs="Times New Roman"/>
          <w:sz w:val="28"/>
          <w:szCs w:val="28"/>
        </w:rPr>
        <w:t>,</w:t>
      </w:r>
      <w:r w:rsidR="008F3E18" w:rsidRPr="008F3E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F3E18" w:rsidRPr="008F3E18">
        <w:rPr>
          <w:rFonts w:ascii="Times New Roman" w:hAnsi="Times New Roman" w:cs="Times New Roman"/>
          <w:sz w:val="28"/>
          <w:szCs w:val="28"/>
        </w:rPr>
        <w:t>осударственное</w:t>
      </w:r>
      <w:proofErr w:type="spellEnd"/>
      <w:r w:rsidR="008F3E18" w:rsidRPr="008F3E18">
        <w:rPr>
          <w:rFonts w:ascii="Times New Roman" w:hAnsi="Times New Roman" w:cs="Times New Roman"/>
          <w:sz w:val="28"/>
          <w:szCs w:val="28"/>
        </w:rPr>
        <w:t xml:space="preserve"> бюджетное социальное учреждение Калининградской области профессиональная образовательная организация «Советский техникум-интернат»</w:t>
      </w:r>
      <w:r w:rsidR="008F3E18">
        <w:rPr>
          <w:rFonts w:ascii="Times New Roman" w:hAnsi="Times New Roman" w:cs="Times New Roman"/>
          <w:sz w:val="28"/>
          <w:szCs w:val="28"/>
        </w:rPr>
        <w:t xml:space="preserve">, </w:t>
      </w:r>
      <w:r w:rsidR="008F3E18" w:rsidRPr="008F3E18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8F3E18" w:rsidRPr="008F3E18">
        <w:rPr>
          <w:rFonts w:ascii="Times New Roman" w:hAnsi="Times New Roman" w:cs="Times New Roman"/>
          <w:sz w:val="28"/>
          <w:szCs w:val="28"/>
        </w:rPr>
        <w:lastRenderedPageBreak/>
        <w:t>стационарное учреждение социального обслуживания Калининградской области «Советский психоневрологический интернат»</w:t>
      </w:r>
      <w:r w:rsidR="008F3E18">
        <w:rPr>
          <w:rFonts w:ascii="Times New Roman" w:hAnsi="Times New Roman" w:cs="Times New Roman"/>
          <w:sz w:val="28"/>
          <w:szCs w:val="28"/>
        </w:rPr>
        <w:t xml:space="preserve">, </w:t>
      </w:r>
      <w:r w:rsidR="008F3E18" w:rsidRPr="008F3E1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Калининградской области «Реабилитационный центр для детей иподростков с ограниченными </w:t>
      </w:r>
      <w:proofErr w:type="gramStart"/>
      <w:r w:rsidR="008F3E18" w:rsidRPr="008F3E18">
        <w:rPr>
          <w:rFonts w:ascii="Times New Roman" w:hAnsi="Times New Roman" w:cs="Times New Roman"/>
          <w:sz w:val="28"/>
          <w:szCs w:val="28"/>
        </w:rPr>
        <w:t>возможностями «Жемчужина»</w:t>
      </w:r>
      <w:r w:rsidR="008F3E18">
        <w:rPr>
          <w:rFonts w:ascii="Times New Roman" w:hAnsi="Times New Roman" w:cs="Times New Roman"/>
          <w:sz w:val="28"/>
          <w:szCs w:val="28"/>
        </w:rPr>
        <w:t xml:space="preserve">, </w:t>
      </w:r>
      <w:r w:rsidR="008F3E18" w:rsidRPr="008F3E18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«Социальный центр «Два поколения»</w:t>
      </w:r>
      <w:r w:rsidR="008F3E18">
        <w:rPr>
          <w:rFonts w:ascii="Times New Roman" w:hAnsi="Times New Roman" w:cs="Times New Roman"/>
          <w:sz w:val="28"/>
          <w:szCs w:val="28"/>
        </w:rPr>
        <w:t xml:space="preserve">, </w:t>
      </w:r>
      <w:r w:rsidR="008F3E18" w:rsidRPr="008F3E1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обслуживание Калининградской области «Центр помощи детям, оставшимся без попечения родителей, «Тёплый дом» (идет перепрофилирование в дом-интернат для престарелых и инвалидов)</w:t>
      </w:r>
      <w:r w:rsidR="008F3E18">
        <w:rPr>
          <w:rFonts w:ascii="Times New Roman" w:hAnsi="Times New Roman" w:cs="Times New Roman"/>
          <w:sz w:val="28"/>
          <w:szCs w:val="28"/>
        </w:rPr>
        <w:t xml:space="preserve">, </w:t>
      </w:r>
      <w:r w:rsidR="008F3E18" w:rsidRPr="008F3E1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«Благополучие»</w:t>
      </w:r>
      <w:r w:rsidR="008F3E18">
        <w:rPr>
          <w:rFonts w:ascii="Times New Roman" w:hAnsi="Times New Roman" w:cs="Times New Roman"/>
          <w:sz w:val="28"/>
          <w:szCs w:val="28"/>
        </w:rPr>
        <w:t xml:space="preserve">, </w:t>
      </w:r>
      <w:r w:rsidR="008F3E18" w:rsidRPr="008F3E1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социального обслуживания населения «Гармония»</w:t>
      </w:r>
      <w:r w:rsidR="008F3E18">
        <w:rPr>
          <w:rFonts w:ascii="Times New Roman" w:hAnsi="Times New Roman" w:cs="Times New Roman"/>
          <w:sz w:val="28"/>
          <w:szCs w:val="28"/>
        </w:rPr>
        <w:t xml:space="preserve">, </w:t>
      </w:r>
      <w:r w:rsidR="008F3E18" w:rsidRPr="008F3E1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proofErr w:type="spellStart"/>
      <w:r w:rsidR="008F3E18" w:rsidRPr="008F3E18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="008F3E18" w:rsidRPr="008F3E18">
        <w:rPr>
          <w:rFonts w:ascii="Times New Roman" w:hAnsi="Times New Roman" w:cs="Times New Roman"/>
          <w:sz w:val="28"/>
          <w:szCs w:val="28"/>
        </w:rPr>
        <w:t xml:space="preserve"> центр</w:t>
      </w:r>
      <w:proofErr w:type="gramEnd"/>
      <w:r w:rsidR="008F3E18" w:rsidRPr="008F3E18">
        <w:rPr>
          <w:rFonts w:ascii="Times New Roman" w:hAnsi="Times New Roman" w:cs="Times New Roman"/>
          <w:sz w:val="28"/>
          <w:szCs w:val="28"/>
        </w:rPr>
        <w:t xml:space="preserve"> социального обслуживания»</w:t>
      </w:r>
      <w:r w:rsidR="008F3E18">
        <w:rPr>
          <w:rFonts w:ascii="Times New Roman" w:hAnsi="Times New Roman" w:cs="Times New Roman"/>
          <w:sz w:val="28"/>
          <w:szCs w:val="28"/>
        </w:rPr>
        <w:t xml:space="preserve">, </w:t>
      </w:r>
      <w:r w:rsidR="008F3E18" w:rsidRPr="008F3E18">
        <w:rPr>
          <w:rFonts w:ascii="Times New Roman" w:hAnsi="Times New Roman" w:cs="Times New Roman"/>
          <w:sz w:val="28"/>
          <w:szCs w:val="28"/>
        </w:rPr>
        <w:t>Региональная автономная некоммерческая организация</w:t>
      </w:r>
      <w:proofErr w:type="gramStart"/>
      <w:r w:rsidR="008F3E18" w:rsidRPr="008F3E18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8F3E18" w:rsidRPr="008F3E18">
        <w:rPr>
          <w:rFonts w:ascii="Times New Roman" w:hAnsi="Times New Roman" w:cs="Times New Roman"/>
          <w:sz w:val="28"/>
          <w:szCs w:val="28"/>
        </w:rPr>
        <w:t>оциальная служба «Рука помощи»</w:t>
      </w:r>
      <w:r w:rsidR="008F3E18">
        <w:rPr>
          <w:rFonts w:ascii="Times New Roman" w:hAnsi="Times New Roman" w:cs="Times New Roman"/>
          <w:sz w:val="28"/>
          <w:szCs w:val="28"/>
        </w:rPr>
        <w:t xml:space="preserve">, </w:t>
      </w:r>
      <w:r w:rsidR="008F3E18" w:rsidRPr="008F3E1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«Лада»</w:t>
      </w:r>
      <w:r w:rsidR="008F3E18">
        <w:rPr>
          <w:rFonts w:ascii="Times New Roman" w:hAnsi="Times New Roman" w:cs="Times New Roman"/>
          <w:sz w:val="28"/>
          <w:szCs w:val="28"/>
        </w:rPr>
        <w:t xml:space="preserve">, </w:t>
      </w:r>
      <w:r w:rsidR="008F3E18" w:rsidRPr="008F3E1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«Милосердие»</w:t>
      </w:r>
      <w:r w:rsidR="008F3E18">
        <w:rPr>
          <w:rFonts w:ascii="Times New Roman" w:hAnsi="Times New Roman" w:cs="Times New Roman"/>
          <w:sz w:val="28"/>
          <w:szCs w:val="28"/>
        </w:rPr>
        <w:t xml:space="preserve"> и </w:t>
      </w:r>
      <w:r w:rsidR="008F3E18" w:rsidRPr="008F3E1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«Парус»</w:t>
      </w:r>
      <w:r w:rsidR="008F3E18">
        <w:rPr>
          <w:rFonts w:ascii="Times New Roman" w:hAnsi="Times New Roman" w:cs="Times New Roman"/>
          <w:sz w:val="28"/>
          <w:szCs w:val="28"/>
        </w:rPr>
        <w:t xml:space="preserve">. На позициях аутсайдеров </w:t>
      </w:r>
      <w:r w:rsidR="008F3E18" w:rsidRPr="008F3E1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социального обслуживания населения «Социальная помощь»</w:t>
      </w:r>
      <w:r w:rsidR="008F3E18">
        <w:rPr>
          <w:rFonts w:ascii="Times New Roman" w:hAnsi="Times New Roman" w:cs="Times New Roman"/>
          <w:sz w:val="28"/>
          <w:szCs w:val="28"/>
        </w:rPr>
        <w:t xml:space="preserve"> (55,0) и </w:t>
      </w:r>
      <w:r w:rsidR="008F3E18" w:rsidRPr="008F3E18">
        <w:rPr>
          <w:rFonts w:ascii="Times New Roman" w:hAnsi="Times New Roman" w:cs="Times New Roman"/>
          <w:sz w:val="28"/>
          <w:szCs w:val="28"/>
        </w:rPr>
        <w:t>Калининградское региональное отделение Общероссийской общественной организации «Российский Красный крест»</w:t>
      </w:r>
      <w:r w:rsidR="008F3E18">
        <w:rPr>
          <w:rFonts w:ascii="Times New Roman" w:hAnsi="Times New Roman" w:cs="Times New Roman"/>
          <w:sz w:val="28"/>
          <w:szCs w:val="28"/>
        </w:rPr>
        <w:t xml:space="preserve"> (58,2).</w:t>
      </w:r>
    </w:p>
    <w:p w:rsidR="001041D1" w:rsidRPr="00DB7A80" w:rsidRDefault="001041D1" w:rsidP="00E147EC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DB7A80">
        <w:rPr>
          <w:sz w:val="24"/>
          <w:szCs w:val="24"/>
        </w:rPr>
        <w:lastRenderedPageBreak/>
        <w:t xml:space="preserve">Таблица </w:t>
      </w:r>
      <w:r w:rsidR="00F260DD" w:rsidRPr="00DB7A80">
        <w:rPr>
          <w:sz w:val="24"/>
          <w:szCs w:val="24"/>
        </w:rPr>
        <w:fldChar w:fldCharType="begin"/>
      </w:r>
      <w:r w:rsidRPr="00DB7A80">
        <w:rPr>
          <w:sz w:val="24"/>
          <w:szCs w:val="24"/>
        </w:rPr>
        <w:instrText xml:space="preserve"> SEQ Таблица \* ARABIC </w:instrText>
      </w:r>
      <w:r w:rsidR="00F260DD" w:rsidRPr="00DB7A80">
        <w:rPr>
          <w:sz w:val="24"/>
          <w:szCs w:val="24"/>
        </w:rPr>
        <w:fldChar w:fldCharType="separate"/>
      </w:r>
      <w:r w:rsidR="004D0FBA">
        <w:rPr>
          <w:noProof/>
          <w:sz w:val="24"/>
          <w:szCs w:val="24"/>
        </w:rPr>
        <w:t>3</w:t>
      </w:r>
      <w:r w:rsidR="00F260DD" w:rsidRPr="00DB7A80">
        <w:rPr>
          <w:sz w:val="24"/>
          <w:szCs w:val="24"/>
        </w:rPr>
        <w:fldChar w:fldCharType="end"/>
      </w:r>
    </w:p>
    <w:p w:rsidR="007F288C" w:rsidRPr="00DB7A80" w:rsidRDefault="001041D1" w:rsidP="00E147EC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  <w:r w:rsidRPr="00DB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"Открытость и доступность информации об организации социальной сферы</w:t>
      </w:r>
    </w:p>
    <w:tbl>
      <w:tblPr>
        <w:tblStyle w:val="-110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58"/>
        <w:gridCol w:w="1843"/>
        <w:gridCol w:w="1245"/>
        <w:gridCol w:w="1428"/>
      </w:tblGrid>
      <w:tr w:rsidR="00C86153" w:rsidRPr="00DA60C8" w:rsidTr="00DA6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7F288C" w:rsidRPr="006D6C7A" w:rsidRDefault="007F288C" w:rsidP="00446E2B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7F288C" w:rsidRPr="00DA60C8" w:rsidRDefault="007F288C" w:rsidP="00446E2B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7F288C" w:rsidRPr="00DA60C8" w:rsidRDefault="007F288C" w:rsidP="00446E2B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B696D" w:rsidRPr="00DA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7F288C" w:rsidRPr="00DA60C8" w:rsidRDefault="007F288C" w:rsidP="00446E2B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</w:t>
            </w:r>
          </w:p>
        </w:tc>
        <w:tc>
          <w:tcPr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7F288C" w:rsidRPr="00DA60C8" w:rsidRDefault="007F288C" w:rsidP="00446E2B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алининградской области «Центр помощи детям, оставшимся без попечения родителей, «Колосок»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Долгоруковский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«Наш дом»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87.2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94.9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социального обслуживания «Социальный 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приют для детей и подростков в городе Калининграде»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84.2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92.3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социальной помощи семье и детям»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«Добровольский психоневрологический интернат «Дубрава»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«Региональный реабилитационный центр для инвалидов «Новые горизонты»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95.4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«Геронтопсихиатрический центр»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«Социальный приют для детей и подростков «Надежда»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 учреждение Калининградской области «Областной кризисный центр помощи женщинам»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«Дом-интернат для престарелых и инвалидов «Сосновая усадьба»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стационарное учреждение социального обслуживания Калининградской области «Детский дом-интернат для умственно 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отсталых детей «Надежда»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94.9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«Берег надежды»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Большаковский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социальное учреждение Калининградской области профессиональная образовательная организация «Советский техникум-интернат»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«Советский дом-интернат для престарелых и инвалидов»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«Советский психоневрологический интернат»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возможностями «Жемчужина»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стационарное учреждение социального обслуживания Калининградской области «Социальный центр «Два поколения»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обслуживание Калининградской области «Центр помощи детям, оставшимся без попечения родителей, «Тёплый дом» (идет перепрофилирование в дом-интернат для престарелых и инвалидов)</w:t>
            </w:r>
            <w:proofErr w:type="gramEnd"/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«Благо»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92.1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«Благополучие»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«Гармония»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Гурьевский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«Доброе сердце»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93.1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 «Добрые руки»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«Доверие»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92.1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Автономная некоммерческая организация «Региональный центр социального обслуживания населения «Забота»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81.8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автономная некоммерческая организация «Социальная служба «Рука помощи»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Калининградское региональное отделение Общероссийской общественной организации «Российский Красный крест» 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«Лада»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«Милосердие»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«Надежда и опора»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92.1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</w:t>
            </w:r>
          </w:p>
        </w:tc>
      </w:tr>
      <w:tr w:rsidR="00F10ED6" w:rsidRPr="00DA60C8" w:rsidTr="00F10ED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«Нота добра»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мерческаяорга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«Региональный центр социального обслуживания населения «Отрада»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</w:tr>
      <w:tr w:rsidR="00F10ED6" w:rsidRPr="00DA60C8" w:rsidTr="00F10ED6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Полесский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"Региональный центр социального обслуживания населения"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92.3</w:t>
            </w:r>
          </w:p>
        </w:tc>
      </w:tr>
      <w:tr w:rsidR="00F10ED6" w:rsidRPr="00DA60C8" w:rsidTr="00F10ED6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«Парус»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«Участие»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91.1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87.7</w:t>
            </w:r>
          </w:p>
        </w:tc>
      </w:tr>
      <w:tr w:rsidR="00F10ED6" w:rsidRPr="00DA60C8" w:rsidTr="00F10ED6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«Региональный центр социального обслуживания населения 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«Шаг навстречу»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94.7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Автономная некоммерческая организация «Центр социального обслуживания населения «Жизненное равновесие»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95.4</w:t>
            </w:r>
          </w:p>
        </w:tc>
      </w:tr>
      <w:tr w:rsidR="00F10ED6" w:rsidRPr="00DA60C8" w:rsidTr="00F10ED6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«Центр социального обслуживания населения «Социальная помощь» </w:t>
            </w:r>
          </w:p>
        </w:tc>
        <w:tc>
          <w:tcPr>
            <w:tcW w:w="95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84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45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DA60C8" w:rsidRDefault="00F10ED6" w:rsidP="00DA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</w:t>
            </w:r>
          </w:p>
        </w:tc>
      </w:tr>
    </w:tbl>
    <w:p w:rsidR="007F288C" w:rsidRDefault="007F288C"/>
    <w:p w:rsidR="00E07F6B" w:rsidRPr="00D9725D" w:rsidRDefault="00D9725D" w:rsidP="00D9725D">
      <w:pPr>
        <w:pStyle w:val="2"/>
        <w:keepNext w:val="0"/>
        <w:keepLines w:val="0"/>
        <w:pageBreakBefore/>
        <w:rPr>
          <w:color w:val="auto"/>
          <w:shd w:val="clear" w:color="auto" w:fill="FFFFFF"/>
        </w:rPr>
      </w:pPr>
      <w:bookmarkStart w:id="27" w:name="_Toc26463868"/>
      <w:r w:rsidRPr="00D9725D">
        <w:rPr>
          <w:color w:val="auto"/>
          <w:shd w:val="clear" w:color="auto" w:fill="FFFFFF"/>
        </w:rPr>
        <w:lastRenderedPageBreak/>
        <w:t xml:space="preserve">2.2 </w:t>
      </w:r>
      <w:r w:rsidR="00E07F6B" w:rsidRPr="00D9725D">
        <w:rPr>
          <w:color w:val="auto"/>
          <w:shd w:val="clear" w:color="auto" w:fill="FFFFFF"/>
        </w:rPr>
        <w:t>Расчет показателей, характеризующих критерий оценки качества "Комфортность условий предоставления услуг"</w:t>
      </w:r>
      <w:bookmarkEnd w:id="27"/>
    </w:p>
    <w:p w:rsidR="007F288C" w:rsidRDefault="007F288C"/>
    <w:p w:rsidR="00AB0F29" w:rsidRPr="00E147EC" w:rsidRDefault="00AB0F29" w:rsidP="00E1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EC">
        <w:rPr>
          <w:rFonts w:ascii="Times New Roman" w:hAnsi="Times New Roman" w:cs="Times New Roman"/>
          <w:sz w:val="28"/>
          <w:szCs w:val="28"/>
        </w:rPr>
        <w:t xml:space="preserve">Комфортность условий предоставления услуг, в том числе время ожидания предоставления услуг, складывается из трех оценочных показателей: </w:t>
      </w:r>
      <w:proofErr w:type="gramStart"/>
      <w:r w:rsidRPr="00E147EC">
        <w:rPr>
          <w:rFonts w:ascii="Times New Roman" w:hAnsi="Times New Roman" w:cs="Times New Roman"/>
          <w:sz w:val="28"/>
          <w:szCs w:val="28"/>
        </w:rPr>
        <w:t>«Обеспечение в организации социальной сферы комфортных условий предоставления услуг», «Время ожидания предоставления услуги (среднее время ожидания и своевременность предоставления услуги» и «Доля получателей услуг, удовлетворенных комфортностью предоставления услуг организацией социальной сферы».</w:t>
      </w:r>
      <w:proofErr w:type="gramEnd"/>
    </w:p>
    <w:p w:rsidR="00AB0F29" w:rsidRPr="001F4BB1" w:rsidRDefault="00446E2B" w:rsidP="00E1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BB1">
        <w:rPr>
          <w:rFonts w:ascii="Times New Roman" w:hAnsi="Times New Roman" w:cs="Times New Roman"/>
          <w:sz w:val="28"/>
          <w:szCs w:val="28"/>
        </w:rPr>
        <w:t>По показателю «Обеспечение в организации социальной сферы комфортных условий предоставления услуг»все учреждения получили максимальный балл удовлетворенности (100).</w:t>
      </w:r>
    </w:p>
    <w:p w:rsidR="00446E2B" w:rsidRPr="00A67E52" w:rsidRDefault="00446E2B" w:rsidP="00E14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proofErr w:type="gramStart"/>
      <w:r w:rsidRPr="001F4BB1">
        <w:rPr>
          <w:rFonts w:ascii="Times New Roman" w:hAnsi="Times New Roman" w:cs="Times New Roman"/>
          <w:sz w:val="28"/>
          <w:szCs w:val="28"/>
        </w:rPr>
        <w:t xml:space="preserve">Максимальная удовлетворенность по показателю «Время ожидания предоставления услуги (среднее время ожидания и своевременность предоставления услуги» была зафиксирована у </w:t>
      </w:r>
      <w:r w:rsidR="001F4BB1">
        <w:rPr>
          <w:rFonts w:ascii="Times New Roman" w:hAnsi="Times New Roman" w:cs="Times New Roman"/>
          <w:sz w:val="28"/>
          <w:szCs w:val="28"/>
        </w:rPr>
        <w:t xml:space="preserve">преобладающего большинства учреждений, кроме </w:t>
      </w:r>
      <w:r w:rsidR="001F4BB1" w:rsidRPr="001F4BB1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</w:r>
      <w:r w:rsidR="001F4BB1">
        <w:rPr>
          <w:rFonts w:ascii="Times New Roman" w:hAnsi="Times New Roman" w:cs="Times New Roman"/>
          <w:sz w:val="28"/>
          <w:szCs w:val="28"/>
        </w:rPr>
        <w:t xml:space="preserve"> и </w:t>
      </w:r>
      <w:r w:rsidR="001F4BB1" w:rsidRPr="001F4BB1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</w:r>
      <w:r w:rsidR="001F4BB1">
        <w:rPr>
          <w:rFonts w:ascii="Times New Roman" w:hAnsi="Times New Roman" w:cs="Times New Roman"/>
          <w:sz w:val="28"/>
          <w:szCs w:val="28"/>
        </w:rPr>
        <w:t xml:space="preserve"> (по 90,0), </w:t>
      </w:r>
      <w:r w:rsidR="001F4BB1" w:rsidRPr="001F4BB1">
        <w:rPr>
          <w:rFonts w:ascii="Times New Roman" w:hAnsi="Times New Roman" w:cs="Times New Roman"/>
          <w:sz w:val="28"/>
          <w:szCs w:val="28"/>
        </w:rPr>
        <w:t>Государственное бюджетноеучреждение</w:t>
      </w:r>
      <w:proofErr w:type="gramEnd"/>
      <w:r w:rsidR="001F4BB1" w:rsidRPr="001F4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BB1" w:rsidRPr="001F4BB1">
        <w:rPr>
          <w:rFonts w:ascii="Times New Roman" w:hAnsi="Times New Roman" w:cs="Times New Roman"/>
          <w:sz w:val="28"/>
          <w:szCs w:val="28"/>
        </w:rPr>
        <w:t>социального обслуживания Калининградской области «Реабилитационный центр для детей и подростков с ограниченными возможностями «Детство»</w:t>
      </w:r>
      <w:r w:rsidR="001F4BB1">
        <w:rPr>
          <w:rFonts w:ascii="Times New Roman" w:hAnsi="Times New Roman" w:cs="Times New Roman"/>
          <w:sz w:val="28"/>
          <w:szCs w:val="28"/>
        </w:rPr>
        <w:t xml:space="preserve"> (95,3), </w:t>
      </w:r>
      <w:r w:rsidR="001F4BB1" w:rsidRPr="001F4BB1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</w:r>
      <w:r w:rsidR="001F4BB1">
        <w:rPr>
          <w:rFonts w:ascii="Times New Roman" w:hAnsi="Times New Roman" w:cs="Times New Roman"/>
          <w:sz w:val="28"/>
          <w:szCs w:val="28"/>
        </w:rPr>
        <w:t xml:space="preserve"> (96,5), </w:t>
      </w:r>
      <w:r w:rsidR="001F4BB1" w:rsidRPr="001F4BB1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помощи семье и детям»</w:t>
      </w:r>
      <w:r w:rsidR="001F4BB1">
        <w:rPr>
          <w:rFonts w:ascii="Times New Roman" w:hAnsi="Times New Roman" w:cs="Times New Roman"/>
          <w:sz w:val="28"/>
          <w:szCs w:val="28"/>
        </w:rPr>
        <w:t xml:space="preserve"> (99,4), </w:t>
      </w:r>
      <w:r w:rsidR="001F4BB1" w:rsidRPr="001F4BB1">
        <w:rPr>
          <w:rFonts w:ascii="Times New Roman" w:hAnsi="Times New Roman" w:cs="Times New Roman"/>
          <w:sz w:val="28"/>
          <w:szCs w:val="28"/>
        </w:rPr>
        <w:t xml:space="preserve">Государственное бюджетное стационарное учреждение социального </w:t>
      </w:r>
      <w:r w:rsidR="001F4BB1" w:rsidRPr="001F4BB1">
        <w:rPr>
          <w:rFonts w:ascii="Times New Roman" w:hAnsi="Times New Roman" w:cs="Times New Roman"/>
          <w:sz w:val="28"/>
          <w:szCs w:val="28"/>
        </w:rPr>
        <w:lastRenderedPageBreak/>
        <w:t>обслуживания Калининградской области «Дом-интернат для престарелыхи инвалидов</w:t>
      </w:r>
      <w:proofErr w:type="gramEnd"/>
      <w:r w:rsidR="001F4BB1" w:rsidRPr="001F4BB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F4BB1" w:rsidRPr="001F4BB1">
        <w:rPr>
          <w:rFonts w:ascii="Times New Roman" w:hAnsi="Times New Roman" w:cs="Times New Roman"/>
          <w:sz w:val="28"/>
          <w:szCs w:val="28"/>
        </w:rPr>
        <w:t>Сосновая усадьба»</w:t>
      </w:r>
      <w:r w:rsidR="001F4BB1">
        <w:rPr>
          <w:rFonts w:ascii="Times New Roman" w:hAnsi="Times New Roman" w:cs="Times New Roman"/>
          <w:sz w:val="28"/>
          <w:szCs w:val="28"/>
        </w:rPr>
        <w:t xml:space="preserve"> (95,9), </w:t>
      </w:r>
      <w:r w:rsidR="001F4BB1" w:rsidRPr="001F4BB1">
        <w:rPr>
          <w:rFonts w:ascii="Times New Roman" w:hAnsi="Times New Roman" w:cs="Times New Roman"/>
          <w:sz w:val="28"/>
          <w:szCs w:val="28"/>
        </w:rPr>
        <w:t>Государственное бюджетное социальное учреждение Калининградской области профессиональная образовательная организация «Советский техникум-интернат»</w:t>
      </w:r>
      <w:r w:rsidR="001F4BB1">
        <w:rPr>
          <w:rFonts w:ascii="Times New Roman" w:hAnsi="Times New Roman" w:cs="Times New Roman"/>
          <w:sz w:val="28"/>
          <w:szCs w:val="28"/>
        </w:rPr>
        <w:t xml:space="preserve"> (97,5), </w:t>
      </w:r>
      <w:r w:rsidR="001F4BB1" w:rsidRPr="001F4BB1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«Советский дом-интернат для престарелых и инвалидов»</w:t>
      </w:r>
      <w:r w:rsidR="001F4BB1">
        <w:rPr>
          <w:rFonts w:ascii="Times New Roman" w:hAnsi="Times New Roman" w:cs="Times New Roman"/>
          <w:sz w:val="28"/>
          <w:szCs w:val="28"/>
        </w:rPr>
        <w:t xml:space="preserve"> (96,7), </w:t>
      </w:r>
      <w:r w:rsidR="001F4BB1" w:rsidRPr="001F4BB1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</w:t>
      </w:r>
      <w:r w:rsidR="001F4BB1">
        <w:rPr>
          <w:rFonts w:ascii="Times New Roman" w:hAnsi="Times New Roman" w:cs="Times New Roman"/>
          <w:sz w:val="28"/>
          <w:szCs w:val="28"/>
        </w:rPr>
        <w:t xml:space="preserve"> (98,3) и </w:t>
      </w:r>
      <w:r w:rsidR="001F4BB1" w:rsidRPr="001F4BB1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1F4BB1" w:rsidRPr="001F4BB1">
        <w:rPr>
          <w:rFonts w:ascii="Times New Roman" w:hAnsi="Times New Roman" w:cs="Times New Roman"/>
          <w:sz w:val="28"/>
          <w:szCs w:val="28"/>
        </w:rPr>
        <w:t>Гусевский</w:t>
      </w:r>
      <w:proofErr w:type="spellEnd"/>
      <w:r w:rsidR="001F4BB1" w:rsidRPr="001F4BB1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</w:t>
      </w:r>
      <w:proofErr w:type="gramEnd"/>
      <w:r w:rsidR="001F4BB1" w:rsidRPr="001F4BB1">
        <w:rPr>
          <w:rFonts w:ascii="Times New Roman" w:hAnsi="Times New Roman" w:cs="Times New Roman"/>
          <w:sz w:val="28"/>
          <w:szCs w:val="28"/>
        </w:rPr>
        <w:t>»</w:t>
      </w:r>
      <w:r w:rsidR="001F4BB1">
        <w:rPr>
          <w:rFonts w:ascii="Times New Roman" w:hAnsi="Times New Roman" w:cs="Times New Roman"/>
          <w:sz w:val="28"/>
          <w:szCs w:val="28"/>
        </w:rPr>
        <w:t xml:space="preserve"> (95,3). Самое минимальное количество баллов набрали </w:t>
      </w:r>
      <w:r w:rsidR="001F4BB1" w:rsidRPr="001F4BB1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</w:r>
      <w:r w:rsidR="001F4BB1">
        <w:rPr>
          <w:rFonts w:ascii="Times New Roman" w:hAnsi="Times New Roman" w:cs="Times New Roman"/>
          <w:sz w:val="28"/>
          <w:szCs w:val="28"/>
        </w:rPr>
        <w:t xml:space="preserve"> (67,9) и </w:t>
      </w:r>
      <w:r w:rsidR="007648DD" w:rsidRPr="007648DD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</w:r>
      <w:r w:rsidR="007648DD">
        <w:rPr>
          <w:rFonts w:ascii="Times New Roman" w:hAnsi="Times New Roman" w:cs="Times New Roman"/>
          <w:sz w:val="28"/>
          <w:szCs w:val="28"/>
        </w:rPr>
        <w:t xml:space="preserve"> (86,7).</w:t>
      </w:r>
    </w:p>
    <w:p w:rsidR="00711D5F" w:rsidRPr="00A67E52" w:rsidRDefault="00711D5F" w:rsidP="00E1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764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показателю </w:t>
      </w:r>
      <w:r w:rsidR="00D3494D" w:rsidRPr="007648DD">
        <w:rPr>
          <w:rFonts w:ascii="Times New Roman" w:hAnsi="Times New Roman" w:cs="Times New Roman"/>
          <w:sz w:val="28"/>
          <w:szCs w:val="28"/>
        </w:rPr>
        <w:t xml:space="preserve">«Доля получателей услуг, удовлетворенных комфортностью предоставления услуг организацией социальной сферы» максимальный балл </w:t>
      </w:r>
      <w:r w:rsidR="007648DD">
        <w:rPr>
          <w:rFonts w:ascii="Times New Roman" w:hAnsi="Times New Roman" w:cs="Times New Roman"/>
          <w:sz w:val="28"/>
          <w:szCs w:val="28"/>
        </w:rPr>
        <w:t xml:space="preserve">(100) </w:t>
      </w:r>
      <w:r w:rsidR="00D3494D" w:rsidRPr="007648DD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7648DD" w:rsidRPr="007648DD">
        <w:rPr>
          <w:rFonts w:ascii="Times New Roman" w:hAnsi="Times New Roman" w:cs="Times New Roman"/>
          <w:sz w:val="28"/>
          <w:szCs w:val="28"/>
        </w:rPr>
        <w:t>большинство учреждений, кроме</w:t>
      </w:r>
      <w:r w:rsidR="005E7ED1" w:rsidRPr="005E7ED1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«Советский психоневрологический интернат»</w:t>
      </w:r>
      <w:r w:rsidR="005E7ED1">
        <w:rPr>
          <w:rFonts w:ascii="Times New Roman" w:hAnsi="Times New Roman" w:cs="Times New Roman"/>
          <w:sz w:val="28"/>
          <w:szCs w:val="28"/>
        </w:rPr>
        <w:t xml:space="preserve"> (99,6), </w:t>
      </w:r>
      <w:r w:rsidR="005E7ED1" w:rsidRPr="007648DD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«Дом-интернат для престарелых и инвалидов «Сосновая усадьба»</w:t>
      </w:r>
      <w:r w:rsidR="005E7ED1">
        <w:rPr>
          <w:rFonts w:ascii="Times New Roman" w:hAnsi="Times New Roman" w:cs="Times New Roman"/>
          <w:sz w:val="28"/>
          <w:szCs w:val="28"/>
        </w:rPr>
        <w:t xml:space="preserve"> (99,0), </w:t>
      </w:r>
      <w:r w:rsidR="005E7ED1" w:rsidRPr="005E7ED1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подростковс ограниченными</w:t>
      </w:r>
      <w:proofErr w:type="gramEnd"/>
      <w:r w:rsidR="005E7ED1" w:rsidRPr="005E7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ED1" w:rsidRPr="005E7ED1">
        <w:rPr>
          <w:rFonts w:ascii="Times New Roman" w:hAnsi="Times New Roman" w:cs="Times New Roman"/>
          <w:sz w:val="28"/>
          <w:szCs w:val="28"/>
        </w:rPr>
        <w:t>возможностями «Жемчужина»</w:t>
      </w:r>
      <w:r w:rsidR="005E7ED1">
        <w:rPr>
          <w:rFonts w:ascii="Times New Roman" w:hAnsi="Times New Roman" w:cs="Times New Roman"/>
          <w:sz w:val="28"/>
          <w:szCs w:val="28"/>
        </w:rPr>
        <w:t xml:space="preserve"> (98,3), </w:t>
      </w:r>
      <w:r w:rsidR="005E7ED1" w:rsidRPr="007648DD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Калининградской области </w:t>
      </w:r>
      <w:r w:rsidR="005E7ED1" w:rsidRPr="007648DD">
        <w:rPr>
          <w:rFonts w:ascii="Times New Roman" w:hAnsi="Times New Roman" w:cs="Times New Roman"/>
          <w:sz w:val="28"/>
          <w:szCs w:val="28"/>
        </w:rPr>
        <w:lastRenderedPageBreak/>
        <w:t>«Реабилитационный центр для детей и подростков с ограниченными возможностями «Особый ребенок»</w:t>
      </w:r>
      <w:r w:rsidR="005E7ED1">
        <w:rPr>
          <w:rFonts w:ascii="Times New Roman" w:hAnsi="Times New Roman" w:cs="Times New Roman"/>
          <w:sz w:val="28"/>
          <w:szCs w:val="28"/>
        </w:rPr>
        <w:t xml:space="preserve"> (98,8), </w:t>
      </w:r>
      <w:r w:rsidR="005E7ED1" w:rsidRPr="007648DD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помощи семье и детям»</w:t>
      </w:r>
      <w:r w:rsidR="005E7ED1">
        <w:rPr>
          <w:rFonts w:ascii="Times New Roman" w:hAnsi="Times New Roman" w:cs="Times New Roman"/>
          <w:sz w:val="28"/>
          <w:szCs w:val="28"/>
        </w:rPr>
        <w:t xml:space="preserve"> (98,2), </w:t>
      </w:r>
      <w:r w:rsidR="005E7ED1" w:rsidRPr="005E7ED1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5E7ED1" w:rsidRPr="005E7ED1">
        <w:rPr>
          <w:rFonts w:ascii="Times New Roman" w:hAnsi="Times New Roman" w:cs="Times New Roman"/>
          <w:sz w:val="28"/>
          <w:szCs w:val="28"/>
        </w:rPr>
        <w:t>Гусевский</w:t>
      </w:r>
      <w:proofErr w:type="spellEnd"/>
      <w:r w:rsidR="005E7ED1" w:rsidRPr="005E7ED1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5E7ED1">
        <w:rPr>
          <w:rFonts w:ascii="Times New Roman" w:hAnsi="Times New Roman" w:cs="Times New Roman"/>
          <w:sz w:val="28"/>
          <w:szCs w:val="28"/>
        </w:rPr>
        <w:t xml:space="preserve"> (97,7) </w:t>
      </w:r>
      <w:r w:rsidR="005E7ED1" w:rsidRPr="007648DD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«Советский дом-интернатдля престарелых и</w:t>
      </w:r>
      <w:proofErr w:type="gramEnd"/>
      <w:r w:rsidR="005E7ED1" w:rsidRPr="00764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ED1" w:rsidRPr="007648DD">
        <w:rPr>
          <w:rFonts w:ascii="Times New Roman" w:hAnsi="Times New Roman" w:cs="Times New Roman"/>
          <w:sz w:val="28"/>
          <w:szCs w:val="28"/>
        </w:rPr>
        <w:t>инвалидов»</w:t>
      </w:r>
      <w:r w:rsidR="005E7ED1">
        <w:rPr>
          <w:rFonts w:ascii="Times New Roman" w:hAnsi="Times New Roman" w:cs="Times New Roman"/>
          <w:sz w:val="28"/>
          <w:szCs w:val="28"/>
        </w:rPr>
        <w:t xml:space="preserve"> (97,3), </w:t>
      </w:r>
      <w:r w:rsidR="005E7ED1" w:rsidRPr="007648D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Калининградской области «Областной кризисный центр помощи женщинам»</w:t>
      </w:r>
      <w:r w:rsidR="005E7ED1">
        <w:rPr>
          <w:rFonts w:ascii="Times New Roman" w:hAnsi="Times New Roman" w:cs="Times New Roman"/>
          <w:sz w:val="28"/>
          <w:szCs w:val="28"/>
        </w:rPr>
        <w:t xml:space="preserve"> (96,8), </w:t>
      </w:r>
      <w:r w:rsidR="005E7ED1" w:rsidRPr="007648DD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</w:r>
      <w:r w:rsidR="005E7ED1">
        <w:rPr>
          <w:rFonts w:ascii="Times New Roman" w:hAnsi="Times New Roman" w:cs="Times New Roman"/>
          <w:sz w:val="28"/>
          <w:szCs w:val="28"/>
        </w:rPr>
        <w:t xml:space="preserve"> (96,7), </w:t>
      </w:r>
      <w:r w:rsidR="005E7ED1" w:rsidRPr="007648DD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</w:r>
      <w:r w:rsidR="005E7ED1">
        <w:rPr>
          <w:rFonts w:ascii="Times New Roman" w:hAnsi="Times New Roman" w:cs="Times New Roman"/>
          <w:sz w:val="28"/>
          <w:szCs w:val="28"/>
        </w:rPr>
        <w:t xml:space="preserve"> (96,1), </w:t>
      </w:r>
      <w:r w:rsidR="007648DD" w:rsidRPr="007648DD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</w:t>
      </w:r>
      <w:r w:rsidR="00F10ED6">
        <w:rPr>
          <w:rFonts w:ascii="Times New Roman" w:hAnsi="Times New Roman" w:cs="Times New Roman"/>
          <w:sz w:val="28"/>
          <w:szCs w:val="28"/>
        </w:rPr>
        <w:t>К</w:t>
      </w:r>
      <w:r w:rsidR="007648DD" w:rsidRPr="007648DD">
        <w:rPr>
          <w:rFonts w:ascii="Times New Roman" w:hAnsi="Times New Roman" w:cs="Times New Roman"/>
          <w:sz w:val="28"/>
          <w:szCs w:val="28"/>
        </w:rPr>
        <w:t>алининградской области «Центр помощи детям, оставшимся без попечения родителей, «Колосок»</w:t>
      </w:r>
      <w:r w:rsidR="007648DD">
        <w:rPr>
          <w:rFonts w:ascii="Times New Roman" w:hAnsi="Times New Roman" w:cs="Times New Roman"/>
          <w:sz w:val="28"/>
          <w:szCs w:val="28"/>
        </w:rPr>
        <w:t xml:space="preserve"> (91,4), </w:t>
      </w:r>
      <w:r w:rsidR="005E7ED1" w:rsidRPr="005E7ED1">
        <w:rPr>
          <w:rFonts w:ascii="Times New Roman" w:hAnsi="Times New Roman" w:cs="Times New Roman"/>
          <w:sz w:val="28"/>
          <w:szCs w:val="28"/>
        </w:rPr>
        <w:t>Калининградское региональное отделение</w:t>
      </w:r>
      <w:proofErr w:type="gramEnd"/>
      <w:r w:rsidR="005E7ED1" w:rsidRPr="005E7ED1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«Российский Красный крест»</w:t>
      </w:r>
      <w:r w:rsidR="005E7ED1">
        <w:rPr>
          <w:rFonts w:ascii="Times New Roman" w:hAnsi="Times New Roman" w:cs="Times New Roman"/>
          <w:sz w:val="28"/>
          <w:szCs w:val="28"/>
        </w:rPr>
        <w:t xml:space="preserve"> (87,9) и </w:t>
      </w:r>
      <w:r w:rsidR="007648DD" w:rsidRPr="007648DD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7648DD" w:rsidRPr="007648DD">
        <w:rPr>
          <w:rFonts w:ascii="Times New Roman" w:hAnsi="Times New Roman" w:cs="Times New Roman"/>
          <w:sz w:val="28"/>
          <w:szCs w:val="28"/>
        </w:rPr>
        <w:t>Громовский</w:t>
      </w:r>
      <w:proofErr w:type="spellEnd"/>
      <w:r w:rsidR="007648DD" w:rsidRPr="007648DD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5E7ED1">
        <w:rPr>
          <w:rFonts w:ascii="Times New Roman" w:hAnsi="Times New Roman" w:cs="Times New Roman"/>
          <w:sz w:val="28"/>
          <w:szCs w:val="28"/>
        </w:rPr>
        <w:t xml:space="preserve"> (86,7). </w:t>
      </w:r>
      <w:proofErr w:type="gramStart"/>
      <w:r w:rsidR="005E7ED1">
        <w:rPr>
          <w:rFonts w:ascii="Times New Roman" w:hAnsi="Times New Roman" w:cs="Times New Roman"/>
          <w:sz w:val="28"/>
          <w:szCs w:val="28"/>
        </w:rPr>
        <w:t xml:space="preserve">Самое минимальное количество баллов удовлетворенности набрали </w:t>
      </w:r>
      <w:r w:rsidR="005E7ED1" w:rsidRPr="005E7ED1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</w:r>
      <w:r w:rsidR="005E7ED1">
        <w:rPr>
          <w:rFonts w:ascii="Times New Roman" w:hAnsi="Times New Roman" w:cs="Times New Roman"/>
          <w:sz w:val="28"/>
          <w:szCs w:val="28"/>
        </w:rPr>
        <w:t xml:space="preserve"> (67,9), </w:t>
      </w:r>
      <w:r w:rsidR="005E7ED1" w:rsidRPr="005E7ED1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</w:r>
      <w:r w:rsidR="005E7ED1">
        <w:rPr>
          <w:rFonts w:ascii="Times New Roman" w:hAnsi="Times New Roman" w:cs="Times New Roman"/>
          <w:sz w:val="28"/>
          <w:szCs w:val="28"/>
        </w:rPr>
        <w:t xml:space="preserve"> (80,0) и </w:t>
      </w:r>
      <w:r w:rsidR="005E7ED1" w:rsidRPr="005E7ED1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Калининградской области «Реабилитационный </w:t>
      </w:r>
      <w:r w:rsidR="005E7ED1" w:rsidRPr="005E7ED1">
        <w:rPr>
          <w:rFonts w:ascii="Times New Roman" w:hAnsi="Times New Roman" w:cs="Times New Roman"/>
          <w:sz w:val="28"/>
          <w:szCs w:val="28"/>
        </w:rPr>
        <w:lastRenderedPageBreak/>
        <w:t>центр для детей и подростков с ограниченными возможностями «Детство»</w:t>
      </w:r>
      <w:r w:rsidR="005E7ED1">
        <w:rPr>
          <w:rFonts w:ascii="Times New Roman" w:hAnsi="Times New Roman" w:cs="Times New Roman"/>
          <w:sz w:val="28"/>
          <w:szCs w:val="28"/>
        </w:rPr>
        <w:t xml:space="preserve"> (81,8).</w:t>
      </w:r>
      <w:proofErr w:type="gramEnd"/>
    </w:p>
    <w:p w:rsidR="008C2715" w:rsidRPr="00E147EC" w:rsidRDefault="008C2715" w:rsidP="00E1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ED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общий балл по показателю «Комфортность условий предоставления услуг, в том числе время ожидания предоставления услуг» получили </w:t>
      </w:r>
      <w:r w:rsid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преобладающее большинство учреждений, кроме, 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бюджетное учреждение социального обслуживания </w:t>
      </w:r>
      <w:r w:rsid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алининградской области «Центр помощи детям, оставшимся без попечения родителей, «Колосок»</w:t>
      </w:r>
      <w:r w:rsid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(97,4), 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</w:r>
      <w:r w:rsid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(99,0), 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учреждение социального обслуживанияКалининградской</w:t>
      </w:r>
      <w:proofErr w:type="gramEnd"/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«Центр помощи детям, оставшимся без попечения родителей «Надежда»</w:t>
      </w:r>
      <w:r w:rsid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(90,0), 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</w:r>
      <w:r w:rsid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(95,6), 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«Детство»</w:t>
      </w:r>
      <w:r w:rsid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(92,7), 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адаптации для лицбез определенного</w:t>
      </w:r>
      <w:proofErr w:type="gramEnd"/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жительства и занятий»</w:t>
      </w:r>
      <w:r w:rsid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(98,6), 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помощи семье и детям»</w:t>
      </w:r>
      <w:r w:rsid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(99,2), 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автономное учреждение Калининградской области «Областной кризисный центр помощи женщинам»</w:t>
      </w:r>
      <w:r w:rsid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(99,0), 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«Дом-интернат для престарелых и инвалидов «Сосновая усадьба»</w:t>
      </w:r>
      <w:r w:rsid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(98,0), 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Громовский</w:t>
      </w:r>
      <w:proofErr w:type="spellEnd"/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психоневрологический интернат»</w:t>
      </w:r>
      <w:r w:rsid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(96,0), 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</w:t>
      </w:r>
      <w:proofErr w:type="gramEnd"/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социальное учреждение Калининградской области 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профессиональная образовательная организация «Советский техникум-интернат»</w:t>
      </w:r>
      <w:r w:rsid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(99,0), 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«Советский дом-интернат для престарелых и инвалидов»</w:t>
      </w:r>
      <w:r w:rsid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(97,9), 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«Советский психоневрологический интернат»</w:t>
      </w:r>
      <w:r w:rsid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(99,9), 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</w:t>
      </w:r>
      <w:r w:rsid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(98,8), 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стационарное учреждение социального</w:t>
      </w:r>
      <w:proofErr w:type="gramEnd"/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обслуживания Калининградской области «</w:t>
      </w:r>
      <w:proofErr w:type="spellStart"/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Гусевский</w:t>
      </w:r>
      <w:proofErr w:type="spellEnd"/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психоневрологический интернат»</w:t>
      </w:r>
      <w:r w:rsid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(97,4) и </w:t>
      </w:r>
      <w:r w:rsidR="005E7ED1" w:rsidRP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Калининградское региональное отделение Общероссийской общественной организации «Российский Красный крест»</w:t>
      </w:r>
      <w:r w:rsidR="005E7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(96,4). Самое минимальное количество баллов набрал</w:t>
      </w:r>
      <w:r w:rsidR="001841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D65BE" w:rsidRPr="001D65B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</w:r>
      <w:r w:rsidR="001D6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(77,5).</w:t>
      </w:r>
    </w:p>
    <w:p w:rsidR="00AB0F29" w:rsidRPr="00DB7A80" w:rsidRDefault="00AB0F29" w:rsidP="001D65BE">
      <w:pPr>
        <w:pStyle w:val="ab"/>
        <w:keepNext/>
        <w:keepLines/>
        <w:spacing w:line="360" w:lineRule="auto"/>
        <w:contextualSpacing/>
        <w:jc w:val="right"/>
        <w:rPr>
          <w:sz w:val="24"/>
          <w:szCs w:val="24"/>
        </w:rPr>
      </w:pPr>
      <w:r w:rsidRPr="00DB7A80">
        <w:rPr>
          <w:sz w:val="24"/>
          <w:szCs w:val="24"/>
        </w:rPr>
        <w:lastRenderedPageBreak/>
        <w:t xml:space="preserve">Таблица </w:t>
      </w:r>
      <w:r w:rsidR="00F260DD" w:rsidRPr="00DB7A80">
        <w:rPr>
          <w:sz w:val="24"/>
          <w:szCs w:val="24"/>
        </w:rPr>
        <w:fldChar w:fldCharType="begin"/>
      </w:r>
      <w:r w:rsidRPr="00DB7A80">
        <w:rPr>
          <w:sz w:val="24"/>
          <w:szCs w:val="24"/>
        </w:rPr>
        <w:instrText xml:space="preserve"> SEQ Таблица \* ARABIC </w:instrText>
      </w:r>
      <w:r w:rsidR="00F260DD" w:rsidRPr="00DB7A80">
        <w:rPr>
          <w:sz w:val="24"/>
          <w:szCs w:val="24"/>
        </w:rPr>
        <w:fldChar w:fldCharType="separate"/>
      </w:r>
      <w:r w:rsidR="004D0FBA">
        <w:rPr>
          <w:noProof/>
          <w:sz w:val="24"/>
          <w:szCs w:val="24"/>
        </w:rPr>
        <w:t>4</w:t>
      </w:r>
      <w:r w:rsidR="00F260DD" w:rsidRPr="00DB7A80">
        <w:rPr>
          <w:sz w:val="24"/>
          <w:szCs w:val="24"/>
        </w:rPr>
        <w:fldChar w:fldCharType="end"/>
      </w:r>
    </w:p>
    <w:p w:rsidR="00AB0F29" w:rsidRDefault="00AB0F29" w:rsidP="001D65B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</w:t>
      </w:r>
    </w:p>
    <w:tbl>
      <w:tblPr>
        <w:tblStyle w:val="-110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1134"/>
        <w:gridCol w:w="1352"/>
        <w:gridCol w:w="1428"/>
      </w:tblGrid>
      <w:tr w:rsidR="00A67E52" w:rsidRPr="00DA60C8" w:rsidTr="00184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A67E52" w:rsidRPr="006D6C7A" w:rsidRDefault="00A67E52" w:rsidP="001D65BE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A67E52" w:rsidRPr="00E07F6B" w:rsidRDefault="00A67E52" w:rsidP="001D65BE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 организации социального обслуживаниякомфортных условий предоставления услуг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A67E52" w:rsidRPr="00E07F6B" w:rsidRDefault="00A67E52" w:rsidP="001D65BE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ожидания</w:t>
            </w:r>
          </w:p>
        </w:tc>
        <w:tc>
          <w:tcPr>
            <w:tcW w:w="1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A67E52" w:rsidRPr="00E07F6B" w:rsidRDefault="00A67E52" w:rsidP="001D65BE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организацией социального обслуживания</w:t>
            </w:r>
          </w:p>
        </w:tc>
        <w:tc>
          <w:tcPr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A67E52" w:rsidRPr="00E07F6B" w:rsidRDefault="00A67E52" w:rsidP="001D65BE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Комфортность условий предоставления услуг, в том числе время ожидания предоставления услуг</w:t>
            </w:r>
          </w:p>
        </w:tc>
      </w:tr>
      <w:tr w:rsidR="00A67E52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A67E52" w:rsidRPr="006D6C7A" w:rsidRDefault="00A67E52" w:rsidP="00F10ED6">
            <w:pPr>
              <w:keepNext/>
              <w:keepLine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социального обслуживания </w:t>
            </w:r>
            <w:r w:rsid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алининградской области «Центр помощи детям, оставшимся без попечения родителей, «Колосок»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A67E52" w:rsidP="00F10ED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A67E52" w:rsidRPr="001F4BB1" w:rsidRDefault="00A67E52" w:rsidP="001D65B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A67E52" w:rsidRPr="001F4BB1" w:rsidRDefault="00A67E52" w:rsidP="001D65B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91.4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A67E52" w:rsidRPr="001F4BB1" w:rsidRDefault="00A67E52" w:rsidP="001D65B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D65BE">
            <w:pPr>
              <w:keepNext/>
              <w:keepLine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Долгоруковский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D65B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D65B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D65B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D65BE">
            <w:pPr>
              <w:keepNext/>
              <w:keepLine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D65B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D65B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D65B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«Наш дом»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95.6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81.8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92.7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учреждение социального обслуживания «Социальный приют для детей и подростков в городе Калининграде»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социальной помощи семье и детям»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«Добровольский психоневрологический интернат «Дубрава»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«Региональный реабилитационный центр для инвалидов «Новые горизонты»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«Геронтопсихиатрический центр»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«Социальный приют для детей и подростков «Надежда»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 учреждение Калининградской области «Областной кризисный центр помощи женщинам»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«Дом-интернат для престарелых и инвалидов «Сосновая усадьба»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86.7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84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стационарное учреждение социального 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обслуживания Калининградской области «Детский дом-интернат для умственно отсталых детей «Надежда»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77.5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«Берег надежды»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Большаковский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86.7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социальное учреждение Калининградской области профессиональная образовательная организация «Советский техникум-интернат»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«Советский дом-интернат для престарелых и инвалидов»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«Советский психоневрологический интернат»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социального обслуживания Калининградской области «Реабилитационный центр для детей и 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подростков с ограниченными возможностями «Жемчужина»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стационарное учреждение социального обслуживания Калининградской области «Социальный центр «Два поколения»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обслуживание Калининградской области «Центр помощи детям, оставшимся без попечения родителей, «Тёплый дом» (идет перепрофилирование в дом-интернат для престарелых и инвалидов)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«Благо»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«Благополучие»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«Гармония»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Гурьевский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«Доброе сердце»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 «Добрые руки»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«Доверие»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Автономная некоммерческая организация «Региональный центр социального обслуживания населения «Забота»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автономная некоммерческая организация «Социальная служба «Рука помощи»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Калининградское региональное отделение Общероссийской общественной организации «Российский Красный крест» 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«Лада»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«Милосердие»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«Надежда и опора»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«Нота добра»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мерческаяорга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«Региональный центр социального обслуживания населения «Отрада»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Полесский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"Региональный центр социального обслуживания населения"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«Парус»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«Участие»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«Региональный центр социального обслуживания населения 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«Шаг навстречу»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Автономная некоммерческая организация «Центр социального обслуживания населения «Жизненное равновесие»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184163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E80F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«Центр социального обслуживания населения «Социальная помощь» </w:t>
            </w:r>
          </w:p>
        </w:tc>
        <w:tc>
          <w:tcPr>
            <w:tcW w:w="1560" w:type="dxa"/>
            <w:noWrap/>
            <w:vAlign w:val="center"/>
          </w:tcPr>
          <w:p w:rsidR="00F10ED6" w:rsidRPr="001F4BB1" w:rsidRDefault="00F10ED6" w:rsidP="00A54EC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52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1F4BB1" w:rsidRDefault="00F10ED6" w:rsidP="001F4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</w:tbl>
    <w:p w:rsidR="00A67E52" w:rsidRDefault="00A67E52" w:rsidP="00E14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7E52" w:rsidRPr="00DB7A80" w:rsidRDefault="00A67E52" w:rsidP="00E14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288C" w:rsidRDefault="007F288C"/>
    <w:p w:rsidR="00917ACD" w:rsidRPr="00D9725D" w:rsidRDefault="00D9725D" w:rsidP="00D9725D">
      <w:pPr>
        <w:pStyle w:val="2"/>
        <w:keepNext w:val="0"/>
        <w:keepLines w:val="0"/>
        <w:pageBreakBefore/>
        <w:rPr>
          <w:color w:val="auto"/>
          <w:shd w:val="clear" w:color="auto" w:fill="FFFFFF"/>
        </w:rPr>
      </w:pPr>
      <w:bookmarkStart w:id="28" w:name="_Toc26463869"/>
      <w:r w:rsidRPr="006D6C7A">
        <w:rPr>
          <w:color w:val="auto"/>
          <w:shd w:val="clear" w:color="auto" w:fill="FFFFFF"/>
        </w:rPr>
        <w:lastRenderedPageBreak/>
        <w:t xml:space="preserve">2.3 </w:t>
      </w:r>
      <w:r w:rsidR="00917ACD" w:rsidRPr="006D6C7A">
        <w:rPr>
          <w:color w:val="auto"/>
          <w:shd w:val="clear" w:color="auto" w:fill="FFFFFF"/>
        </w:rPr>
        <w:t>Расчет показателей, характеризующих критерий оценки качества "Доступность услуг для инвалидов"</w:t>
      </w:r>
      <w:bookmarkEnd w:id="28"/>
    </w:p>
    <w:p w:rsidR="00B34C48" w:rsidRDefault="00B34C48" w:rsidP="00B34C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C48" w:rsidRPr="00E147EC" w:rsidRDefault="00B34C48" w:rsidP="009A1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EC">
        <w:rPr>
          <w:rFonts w:ascii="Times New Roman" w:hAnsi="Times New Roman" w:cs="Times New Roman"/>
          <w:sz w:val="28"/>
          <w:szCs w:val="28"/>
        </w:rPr>
        <w:t>Оценка доступности услуг для инвалидов складывается из оценок по трем показателям:«Оборудование помещений организации социальной сферы и прилегающей к ней территории с учетом доступности для инвалидов», «Обеспечение в организации социальной сферы условий доступности, позволяющих инвалидам получать услуги наравне с другими</w:t>
      </w:r>
      <w:r w:rsidR="002D223F" w:rsidRPr="00E147EC">
        <w:rPr>
          <w:rFonts w:ascii="Times New Roman" w:hAnsi="Times New Roman" w:cs="Times New Roman"/>
          <w:sz w:val="28"/>
          <w:szCs w:val="28"/>
        </w:rPr>
        <w:t>»</w:t>
      </w:r>
      <w:r w:rsidRPr="00E147EC">
        <w:rPr>
          <w:rFonts w:ascii="Times New Roman" w:hAnsi="Times New Roman" w:cs="Times New Roman"/>
          <w:sz w:val="28"/>
          <w:szCs w:val="28"/>
        </w:rPr>
        <w:t xml:space="preserve"> и «Доля получателей услуг, удовлетворенных доступностью услуг для инвалидов».</w:t>
      </w:r>
    </w:p>
    <w:p w:rsidR="0086279F" w:rsidRPr="00E80F77" w:rsidRDefault="0086279F" w:rsidP="009A16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E80F77">
        <w:rPr>
          <w:rFonts w:ascii="Times New Roman" w:hAnsi="Times New Roman" w:cs="Times New Roman"/>
          <w:sz w:val="28"/>
          <w:szCs w:val="28"/>
        </w:rPr>
        <w:t>Максимальный балл удовлетворенности</w:t>
      </w:r>
      <w:r w:rsidR="00E80F77">
        <w:rPr>
          <w:rFonts w:ascii="Times New Roman" w:hAnsi="Times New Roman" w:cs="Times New Roman"/>
          <w:sz w:val="28"/>
          <w:szCs w:val="28"/>
        </w:rPr>
        <w:t xml:space="preserve"> (100)</w:t>
      </w:r>
      <w:r w:rsidRPr="00E80F77">
        <w:rPr>
          <w:rFonts w:ascii="Times New Roman" w:hAnsi="Times New Roman" w:cs="Times New Roman"/>
          <w:sz w:val="28"/>
          <w:szCs w:val="28"/>
        </w:rPr>
        <w:t xml:space="preserve"> по показателю «Оборудование помещений организации социальной сферы и прилегающей к ней территории с учетом дос</w:t>
      </w:r>
      <w:r w:rsidR="00E80F77">
        <w:rPr>
          <w:rFonts w:ascii="Times New Roman" w:hAnsi="Times New Roman" w:cs="Times New Roman"/>
          <w:sz w:val="28"/>
          <w:szCs w:val="28"/>
        </w:rPr>
        <w:t xml:space="preserve">тупности для инвалидов» получилобольшинство учреждений. </w:t>
      </w:r>
      <w:proofErr w:type="gramStart"/>
      <w:r w:rsidR="00E80F77">
        <w:rPr>
          <w:rFonts w:ascii="Times New Roman" w:hAnsi="Times New Roman" w:cs="Times New Roman"/>
          <w:sz w:val="28"/>
          <w:szCs w:val="28"/>
        </w:rPr>
        <w:t xml:space="preserve">Исключение составили </w:t>
      </w:r>
      <w:r w:rsidR="00E80F77" w:rsidRPr="00E80F77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</w:t>
      </w:r>
      <w:r w:rsidR="00F10ED6">
        <w:rPr>
          <w:rFonts w:ascii="Times New Roman" w:hAnsi="Times New Roman" w:cs="Times New Roman"/>
          <w:sz w:val="28"/>
          <w:szCs w:val="28"/>
        </w:rPr>
        <w:t>К</w:t>
      </w:r>
      <w:r w:rsidR="00E80F77" w:rsidRPr="00E80F77">
        <w:rPr>
          <w:rFonts w:ascii="Times New Roman" w:hAnsi="Times New Roman" w:cs="Times New Roman"/>
          <w:sz w:val="28"/>
          <w:szCs w:val="28"/>
        </w:rPr>
        <w:t>алининградской области «Центр помощи детям, оставшимся без попечения родителей, «Колосок»</w:t>
      </w:r>
      <w:r w:rsidR="00E80F77">
        <w:rPr>
          <w:rFonts w:ascii="Times New Roman" w:hAnsi="Times New Roman" w:cs="Times New Roman"/>
          <w:sz w:val="28"/>
          <w:szCs w:val="28"/>
        </w:rPr>
        <w:t xml:space="preserve">, </w:t>
      </w:r>
      <w:r w:rsidR="00E80F77" w:rsidRPr="00E80F77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</w:r>
      <w:r w:rsidR="00E80F77">
        <w:rPr>
          <w:rFonts w:ascii="Times New Roman" w:hAnsi="Times New Roman" w:cs="Times New Roman"/>
          <w:sz w:val="28"/>
          <w:szCs w:val="28"/>
        </w:rPr>
        <w:t xml:space="preserve">, </w:t>
      </w:r>
      <w:r w:rsidR="00E80F77" w:rsidRPr="00E80F77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</w:t>
      </w:r>
      <w:proofErr w:type="gramEnd"/>
      <w:r w:rsidR="00E80F77" w:rsidRPr="00E80F77">
        <w:rPr>
          <w:rFonts w:ascii="Times New Roman" w:hAnsi="Times New Roman" w:cs="Times New Roman"/>
          <w:sz w:val="28"/>
          <w:szCs w:val="28"/>
        </w:rPr>
        <w:t xml:space="preserve"> обслуживания Калининградской области «Социальный приют для детей и подростков «Надежда»</w:t>
      </w:r>
      <w:r w:rsidR="00E80F77">
        <w:rPr>
          <w:rFonts w:ascii="Times New Roman" w:hAnsi="Times New Roman" w:cs="Times New Roman"/>
          <w:sz w:val="28"/>
          <w:szCs w:val="28"/>
        </w:rPr>
        <w:t xml:space="preserve">, </w:t>
      </w:r>
      <w:r w:rsidR="00E80F77" w:rsidRPr="00E80F77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</w:r>
      <w:r w:rsidR="00E80F77">
        <w:rPr>
          <w:rFonts w:ascii="Times New Roman" w:hAnsi="Times New Roman" w:cs="Times New Roman"/>
          <w:sz w:val="28"/>
          <w:szCs w:val="28"/>
        </w:rPr>
        <w:t xml:space="preserve">, </w:t>
      </w:r>
      <w:r w:rsidR="00E80F77" w:rsidRPr="00E80F77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E80F77" w:rsidRPr="00E80F77">
        <w:rPr>
          <w:rFonts w:ascii="Times New Roman" w:hAnsi="Times New Roman" w:cs="Times New Roman"/>
          <w:sz w:val="28"/>
          <w:szCs w:val="28"/>
        </w:rPr>
        <w:t>Громовский</w:t>
      </w:r>
      <w:proofErr w:type="spellEnd"/>
      <w:r w:rsidR="00E80F77" w:rsidRPr="00E80F77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E80F77">
        <w:rPr>
          <w:rFonts w:ascii="Times New Roman" w:hAnsi="Times New Roman" w:cs="Times New Roman"/>
          <w:sz w:val="28"/>
          <w:szCs w:val="28"/>
        </w:rPr>
        <w:t xml:space="preserve">, </w:t>
      </w:r>
      <w:r w:rsidR="00E80F77" w:rsidRPr="00E80F77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«Благо»</w:t>
      </w:r>
      <w:r w:rsidR="00E80F77">
        <w:rPr>
          <w:rFonts w:ascii="Times New Roman" w:hAnsi="Times New Roman" w:cs="Times New Roman"/>
          <w:sz w:val="28"/>
          <w:szCs w:val="28"/>
        </w:rPr>
        <w:t xml:space="preserve">, </w:t>
      </w:r>
      <w:r w:rsidR="00E80F77" w:rsidRPr="00E80F77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«Благополучие»</w:t>
      </w:r>
      <w:r w:rsidR="00E80F77">
        <w:rPr>
          <w:rFonts w:ascii="Times New Roman" w:hAnsi="Times New Roman" w:cs="Times New Roman"/>
          <w:sz w:val="28"/>
          <w:szCs w:val="28"/>
        </w:rPr>
        <w:t xml:space="preserve">, </w:t>
      </w:r>
      <w:r w:rsidR="00E80F77" w:rsidRPr="00E80F77">
        <w:rPr>
          <w:rFonts w:ascii="Times New Roman" w:hAnsi="Times New Roman" w:cs="Times New Roman"/>
          <w:sz w:val="28"/>
          <w:szCs w:val="28"/>
        </w:rPr>
        <w:t>Региональная автономная некоммерческая организация</w:t>
      </w:r>
      <w:proofErr w:type="gramStart"/>
      <w:r w:rsidR="00E80F77" w:rsidRPr="00E80F77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E80F77" w:rsidRPr="00E80F77">
        <w:rPr>
          <w:rFonts w:ascii="Times New Roman" w:hAnsi="Times New Roman" w:cs="Times New Roman"/>
          <w:sz w:val="28"/>
          <w:szCs w:val="28"/>
        </w:rPr>
        <w:t>оциальная служба «</w:t>
      </w:r>
      <w:proofErr w:type="gramStart"/>
      <w:r w:rsidR="00E80F77" w:rsidRPr="00E80F77">
        <w:rPr>
          <w:rFonts w:ascii="Times New Roman" w:hAnsi="Times New Roman" w:cs="Times New Roman"/>
          <w:sz w:val="28"/>
          <w:szCs w:val="28"/>
        </w:rPr>
        <w:t>Рука помощи»</w:t>
      </w:r>
      <w:r w:rsidR="00E80F77">
        <w:rPr>
          <w:rFonts w:ascii="Times New Roman" w:hAnsi="Times New Roman" w:cs="Times New Roman"/>
          <w:sz w:val="28"/>
          <w:szCs w:val="28"/>
        </w:rPr>
        <w:t xml:space="preserve">, </w:t>
      </w:r>
      <w:r w:rsidR="00E80F77" w:rsidRPr="00E80F77">
        <w:rPr>
          <w:rFonts w:ascii="Times New Roman" w:hAnsi="Times New Roman" w:cs="Times New Roman"/>
          <w:sz w:val="28"/>
          <w:szCs w:val="28"/>
        </w:rPr>
        <w:t xml:space="preserve">Калининградское региональное отделение Общероссийской </w:t>
      </w:r>
      <w:r w:rsidR="00E80F77" w:rsidRPr="00E80F77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 «Российский Красный крест»</w:t>
      </w:r>
      <w:r w:rsidR="00E80F77">
        <w:rPr>
          <w:rFonts w:ascii="Times New Roman" w:hAnsi="Times New Roman" w:cs="Times New Roman"/>
          <w:sz w:val="28"/>
          <w:szCs w:val="28"/>
        </w:rPr>
        <w:t xml:space="preserve">, </w:t>
      </w:r>
      <w:r w:rsidR="00E80F77" w:rsidRPr="00E80F77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proofErr w:type="spellStart"/>
      <w:r w:rsidR="00E80F77" w:rsidRPr="00E80F77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="00E80F77" w:rsidRPr="00E80F77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обслуживания»</w:t>
      </w:r>
      <w:r w:rsidR="00E80F77">
        <w:rPr>
          <w:rFonts w:ascii="Times New Roman" w:hAnsi="Times New Roman" w:cs="Times New Roman"/>
          <w:sz w:val="28"/>
          <w:szCs w:val="28"/>
        </w:rPr>
        <w:t xml:space="preserve">, </w:t>
      </w:r>
      <w:r w:rsidR="00E80F77" w:rsidRPr="00E80F77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социальногообслуживания населения «Парус»</w:t>
      </w:r>
      <w:r w:rsidR="00E80F77">
        <w:rPr>
          <w:rFonts w:ascii="Times New Roman" w:hAnsi="Times New Roman" w:cs="Times New Roman"/>
          <w:sz w:val="28"/>
          <w:szCs w:val="28"/>
        </w:rPr>
        <w:t xml:space="preserve"> и </w:t>
      </w:r>
      <w:r w:rsidR="00E80F77" w:rsidRPr="00E80F77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социального обслуживания населения «Социальная помощь»</w:t>
      </w:r>
      <w:r w:rsidR="00E80F77">
        <w:rPr>
          <w:rFonts w:ascii="Times New Roman" w:hAnsi="Times New Roman" w:cs="Times New Roman"/>
          <w:sz w:val="28"/>
          <w:szCs w:val="28"/>
        </w:rPr>
        <w:t xml:space="preserve"> (по 80,0), </w:t>
      </w:r>
      <w:r w:rsidR="00E80F77" w:rsidRPr="00E80F77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</w:t>
      </w:r>
      <w:r w:rsidR="006C461B">
        <w:rPr>
          <w:rFonts w:ascii="Times New Roman" w:hAnsi="Times New Roman" w:cs="Times New Roman"/>
          <w:sz w:val="28"/>
          <w:szCs w:val="28"/>
        </w:rPr>
        <w:t>авшимся без попечения родителей</w:t>
      </w:r>
      <w:r w:rsidR="00E80F77" w:rsidRPr="00E80F77">
        <w:rPr>
          <w:rFonts w:ascii="Times New Roman" w:hAnsi="Times New Roman" w:cs="Times New Roman"/>
          <w:sz w:val="28"/>
          <w:szCs w:val="28"/>
        </w:rPr>
        <w:t xml:space="preserve"> «Росток»</w:t>
      </w:r>
      <w:r w:rsidR="00E80F77">
        <w:rPr>
          <w:rFonts w:ascii="Times New Roman" w:hAnsi="Times New Roman" w:cs="Times New Roman"/>
          <w:sz w:val="28"/>
          <w:szCs w:val="28"/>
        </w:rPr>
        <w:t xml:space="preserve">, </w:t>
      </w:r>
      <w:r w:rsidR="006C461B" w:rsidRPr="006C461B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</w:t>
      </w:r>
      <w:proofErr w:type="gramEnd"/>
      <w:r w:rsidR="006C461B" w:rsidRPr="006C461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C461B" w:rsidRPr="006C461B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подростков с ограниченными возможностями «Особый ребенок»</w:t>
      </w:r>
      <w:r w:rsidR="006C461B">
        <w:rPr>
          <w:rFonts w:ascii="Times New Roman" w:hAnsi="Times New Roman" w:cs="Times New Roman"/>
          <w:sz w:val="28"/>
          <w:szCs w:val="28"/>
        </w:rPr>
        <w:t xml:space="preserve">, </w:t>
      </w:r>
      <w:r w:rsidR="006C461B" w:rsidRPr="006C461B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«Дом-интернат для престарелых иинвалидов «Сосновая усадьба»</w:t>
      </w:r>
      <w:r w:rsidR="006C461B">
        <w:rPr>
          <w:rFonts w:ascii="Times New Roman" w:hAnsi="Times New Roman" w:cs="Times New Roman"/>
          <w:sz w:val="28"/>
          <w:szCs w:val="28"/>
        </w:rPr>
        <w:t xml:space="preserve">, </w:t>
      </w:r>
      <w:r w:rsidR="006C461B" w:rsidRPr="006C461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социального обслуживания населения «Гармония»</w:t>
      </w:r>
      <w:r w:rsidR="006C461B">
        <w:rPr>
          <w:rFonts w:ascii="Times New Roman" w:hAnsi="Times New Roman" w:cs="Times New Roman"/>
          <w:sz w:val="28"/>
          <w:szCs w:val="28"/>
        </w:rPr>
        <w:t xml:space="preserve">, </w:t>
      </w:r>
      <w:r w:rsidR="006C461B" w:rsidRPr="006C461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«Милосердие»</w:t>
      </w:r>
      <w:r w:rsidR="006C461B">
        <w:rPr>
          <w:rFonts w:ascii="Times New Roman" w:hAnsi="Times New Roman" w:cs="Times New Roman"/>
          <w:sz w:val="28"/>
          <w:szCs w:val="28"/>
        </w:rPr>
        <w:t xml:space="preserve"> и </w:t>
      </w:r>
      <w:r w:rsidR="006C461B" w:rsidRPr="006C461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«Шаг навстречу»</w:t>
      </w:r>
      <w:r w:rsidR="006C461B">
        <w:rPr>
          <w:rFonts w:ascii="Times New Roman" w:hAnsi="Times New Roman" w:cs="Times New Roman"/>
          <w:sz w:val="28"/>
          <w:szCs w:val="28"/>
        </w:rPr>
        <w:t xml:space="preserve"> (по 60,0), </w:t>
      </w:r>
      <w:r w:rsidR="006C461B" w:rsidRPr="006C461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</w:t>
      </w:r>
      <w:proofErr w:type="gramEnd"/>
      <w:r w:rsidR="006C461B" w:rsidRPr="006C461B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«Доброе сердце»</w:t>
      </w:r>
      <w:r w:rsidR="006C461B">
        <w:rPr>
          <w:rFonts w:ascii="Times New Roman" w:hAnsi="Times New Roman" w:cs="Times New Roman"/>
          <w:sz w:val="28"/>
          <w:szCs w:val="28"/>
        </w:rPr>
        <w:t xml:space="preserve">, </w:t>
      </w:r>
      <w:r w:rsidR="006C461B" w:rsidRPr="006C461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«Доверие»</w:t>
      </w:r>
      <w:r w:rsidR="006C461B">
        <w:rPr>
          <w:rFonts w:ascii="Times New Roman" w:hAnsi="Times New Roman" w:cs="Times New Roman"/>
          <w:sz w:val="28"/>
          <w:szCs w:val="28"/>
        </w:rPr>
        <w:t xml:space="preserve"> и </w:t>
      </w:r>
      <w:r w:rsidR="006C461B" w:rsidRPr="006C461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социального обслуживания населения «Жизненное равновесие»</w:t>
      </w:r>
      <w:r w:rsidR="006C461B">
        <w:rPr>
          <w:rFonts w:ascii="Times New Roman" w:hAnsi="Times New Roman" w:cs="Times New Roman"/>
          <w:sz w:val="28"/>
          <w:szCs w:val="28"/>
        </w:rPr>
        <w:t xml:space="preserve"> (по 40,0), </w:t>
      </w:r>
      <w:r w:rsidR="006C461B" w:rsidRPr="006C461B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Калининградской области «Областной кризисный центр помощи женщинам»</w:t>
      </w:r>
      <w:r w:rsidR="006C461B">
        <w:rPr>
          <w:rFonts w:ascii="Times New Roman" w:hAnsi="Times New Roman" w:cs="Times New Roman"/>
          <w:sz w:val="28"/>
          <w:szCs w:val="28"/>
        </w:rPr>
        <w:t xml:space="preserve"> (20,0). Нулевое количество баллов удовлетворенности у</w:t>
      </w:r>
      <w:r w:rsidR="006C461B" w:rsidRPr="006C461B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«Забота»</w:t>
      </w:r>
      <w:r w:rsidR="006C461B">
        <w:rPr>
          <w:rFonts w:ascii="Times New Roman" w:hAnsi="Times New Roman" w:cs="Times New Roman"/>
          <w:sz w:val="28"/>
          <w:szCs w:val="28"/>
        </w:rPr>
        <w:t xml:space="preserve"> и </w:t>
      </w:r>
      <w:r w:rsidR="006C461B" w:rsidRPr="006C461B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«Берег надежды»</w:t>
      </w:r>
      <w:r w:rsidR="006C461B">
        <w:rPr>
          <w:rFonts w:ascii="Times New Roman" w:hAnsi="Times New Roman" w:cs="Times New Roman"/>
          <w:sz w:val="28"/>
          <w:szCs w:val="28"/>
        </w:rPr>
        <w:t>.</w:t>
      </w:r>
    </w:p>
    <w:p w:rsidR="002D223F" w:rsidRPr="00E80F77" w:rsidRDefault="002D223F" w:rsidP="009A1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BF1F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показателю </w:t>
      </w:r>
      <w:r w:rsidRPr="00BF1FA4">
        <w:rPr>
          <w:rFonts w:ascii="Times New Roman" w:hAnsi="Times New Roman" w:cs="Times New Roman"/>
          <w:sz w:val="28"/>
          <w:szCs w:val="28"/>
        </w:rPr>
        <w:t>«Обеспечение в организации социальной сферы условий доступности, позволяющих инвалидам получать услуги наравне с другими» максим</w:t>
      </w:r>
      <w:r w:rsidR="00EA239A" w:rsidRPr="00BF1FA4">
        <w:rPr>
          <w:rFonts w:ascii="Times New Roman" w:hAnsi="Times New Roman" w:cs="Times New Roman"/>
          <w:sz w:val="28"/>
          <w:szCs w:val="28"/>
        </w:rPr>
        <w:t>а</w:t>
      </w:r>
      <w:r w:rsidRPr="00BF1FA4">
        <w:rPr>
          <w:rFonts w:ascii="Times New Roman" w:hAnsi="Times New Roman" w:cs="Times New Roman"/>
          <w:sz w:val="28"/>
          <w:szCs w:val="28"/>
        </w:rPr>
        <w:t xml:space="preserve">льный балл удовлетворенности </w:t>
      </w:r>
      <w:r w:rsidR="00BF1FA4" w:rsidRPr="00BF1FA4">
        <w:rPr>
          <w:rFonts w:ascii="Times New Roman" w:hAnsi="Times New Roman" w:cs="Times New Roman"/>
          <w:sz w:val="28"/>
          <w:szCs w:val="28"/>
        </w:rPr>
        <w:t xml:space="preserve">(100) </w:t>
      </w:r>
      <w:r w:rsidRPr="00BF1FA4">
        <w:rPr>
          <w:rFonts w:ascii="Times New Roman" w:hAnsi="Times New Roman" w:cs="Times New Roman"/>
          <w:sz w:val="28"/>
          <w:szCs w:val="28"/>
        </w:rPr>
        <w:t xml:space="preserve">у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</w:r>
      <w:r w:rsidR="00BF1FA4">
        <w:rPr>
          <w:rFonts w:ascii="Times New Roman" w:hAnsi="Times New Roman" w:cs="Times New Roman"/>
          <w:sz w:val="28"/>
          <w:szCs w:val="28"/>
        </w:rPr>
        <w:t xml:space="preserve">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</w:t>
      </w:r>
      <w:r w:rsidR="00BF1FA4">
        <w:rPr>
          <w:rFonts w:ascii="Times New Roman" w:hAnsi="Times New Roman" w:cs="Times New Roman"/>
          <w:sz w:val="28"/>
          <w:szCs w:val="28"/>
        </w:rPr>
        <w:t>авшимся без попечения родителей</w:t>
      </w:r>
      <w:r w:rsidR="00BF1FA4" w:rsidRPr="00BF1FA4">
        <w:rPr>
          <w:rFonts w:ascii="Times New Roman" w:hAnsi="Times New Roman" w:cs="Times New Roman"/>
          <w:sz w:val="28"/>
          <w:szCs w:val="28"/>
        </w:rPr>
        <w:t xml:space="preserve"> «Наш дом»</w:t>
      </w:r>
      <w:r w:rsidR="00BF1FA4">
        <w:rPr>
          <w:rFonts w:ascii="Times New Roman" w:hAnsi="Times New Roman" w:cs="Times New Roman"/>
          <w:sz w:val="28"/>
          <w:szCs w:val="28"/>
        </w:rPr>
        <w:t xml:space="preserve">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социально-оздоровительное учреждение Калининградской области «Госпиталь дляветеранов</w:t>
      </w:r>
      <w:proofErr w:type="gramEnd"/>
      <w:r w:rsidR="00BF1FA4" w:rsidRPr="00BF1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FA4" w:rsidRPr="00BF1FA4">
        <w:rPr>
          <w:rFonts w:ascii="Times New Roman" w:hAnsi="Times New Roman" w:cs="Times New Roman"/>
          <w:sz w:val="28"/>
          <w:szCs w:val="28"/>
        </w:rPr>
        <w:t>войн Калининградской области»</w:t>
      </w:r>
      <w:r w:rsidR="00BF1FA4">
        <w:rPr>
          <w:rFonts w:ascii="Times New Roman" w:hAnsi="Times New Roman" w:cs="Times New Roman"/>
          <w:sz w:val="28"/>
          <w:szCs w:val="28"/>
        </w:rPr>
        <w:t xml:space="preserve">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</w:r>
      <w:r w:rsidR="00BF1FA4">
        <w:rPr>
          <w:rFonts w:ascii="Times New Roman" w:hAnsi="Times New Roman" w:cs="Times New Roman"/>
          <w:sz w:val="28"/>
          <w:szCs w:val="28"/>
        </w:rPr>
        <w:t xml:space="preserve">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«Социальный приют для детей и подростков в городе Калининграде»</w:t>
      </w:r>
      <w:r w:rsidR="00BF1FA4">
        <w:rPr>
          <w:rFonts w:ascii="Times New Roman" w:hAnsi="Times New Roman" w:cs="Times New Roman"/>
          <w:sz w:val="28"/>
          <w:szCs w:val="28"/>
        </w:rPr>
        <w:t xml:space="preserve">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</w:r>
      <w:r w:rsidR="00BF1FA4">
        <w:rPr>
          <w:rFonts w:ascii="Times New Roman" w:hAnsi="Times New Roman" w:cs="Times New Roman"/>
          <w:sz w:val="28"/>
          <w:szCs w:val="28"/>
        </w:rPr>
        <w:t xml:space="preserve">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Калининградскойобласти «Центр</w:t>
      </w:r>
      <w:proofErr w:type="gramEnd"/>
      <w:r w:rsidR="00BF1FA4" w:rsidRPr="00BF1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FA4" w:rsidRPr="00BF1FA4">
        <w:rPr>
          <w:rFonts w:ascii="Times New Roman" w:hAnsi="Times New Roman" w:cs="Times New Roman"/>
          <w:sz w:val="28"/>
          <w:szCs w:val="28"/>
        </w:rPr>
        <w:t>социальной помощи семье и детям»</w:t>
      </w:r>
      <w:r w:rsidR="00BF1FA4">
        <w:rPr>
          <w:rFonts w:ascii="Times New Roman" w:hAnsi="Times New Roman" w:cs="Times New Roman"/>
          <w:sz w:val="28"/>
          <w:szCs w:val="28"/>
        </w:rPr>
        <w:t xml:space="preserve">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</w:t>
      </w:r>
      <w:r w:rsidR="00BF1FA4">
        <w:rPr>
          <w:rFonts w:ascii="Times New Roman" w:hAnsi="Times New Roman" w:cs="Times New Roman"/>
          <w:sz w:val="28"/>
          <w:szCs w:val="28"/>
        </w:rPr>
        <w:t xml:space="preserve">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BF1FA4" w:rsidRPr="00BF1FA4">
        <w:rPr>
          <w:rFonts w:ascii="Times New Roman" w:hAnsi="Times New Roman" w:cs="Times New Roman"/>
          <w:sz w:val="28"/>
          <w:szCs w:val="28"/>
        </w:rPr>
        <w:t>Большаковский</w:t>
      </w:r>
      <w:proofErr w:type="spellEnd"/>
      <w:r w:rsidR="00BF1FA4" w:rsidRPr="00BF1FA4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BF1FA4">
        <w:rPr>
          <w:rFonts w:ascii="Times New Roman" w:hAnsi="Times New Roman" w:cs="Times New Roman"/>
          <w:sz w:val="28"/>
          <w:szCs w:val="28"/>
        </w:rPr>
        <w:t xml:space="preserve">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</w:t>
      </w:r>
      <w:r w:rsidR="00BF1FA4">
        <w:rPr>
          <w:rFonts w:ascii="Times New Roman" w:hAnsi="Times New Roman" w:cs="Times New Roman"/>
          <w:sz w:val="28"/>
          <w:szCs w:val="28"/>
        </w:rPr>
        <w:t xml:space="preserve">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бюджетноестационарное учреждение социального обслуживания Калининградской области «Социальный центр «Два поколения»</w:t>
      </w:r>
      <w:r w:rsidR="00BF1FA4">
        <w:rPr>
          <w:rFonts w:ascii="Times New Roman" w:hAnsi="Times New Roman" w:cs="Times New Roman"/>
          <w:sz w:val="28"/>
          <w:szCs w:val="28"/>
        </w:rPr>
        <w:t xml:space="preserve">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</w:t>
      </w:r>
      <w:proofErr w:type="gramEnd"/>
      <w:r w:rsidR="00BF1FA4" w:rsidRPr="00BF1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FA4" w:rsidRPr="00BF1FA4">
        <w:rPr>
          <w:rFonts w:ascii="Times New Roman" w:hAnsi="Times New Roman" w:cs="Times New Roman"/>
          <w:sz w:val="28"/>
          <w:szCs w:val="28"/>
        </w:rPr>
        <w:t xml:space="preserve">обслуживание Калининградской области «Центр </w:t>
      </w:r>
      <w:r w:rsidR="00BF1FA4" w:rsidRPr="00BF1FA4">
        <w:rPr>
          <w:rFonts w:ascii="Times New Roman" w:hAnsi="Times New Roman" w:cs="Times New Roman"/>
          <w:sz w:val="28"/>
          <w:szCs w:val="28"/>
        </w:rPr>
        <w:lastRenderedPageBreak/>
        <w:t>помощи детям, оставшимся без попечения родителей, «Тёплый дом» (идет перепрофилирование в дом-интернат для престарелых и инвалидов)</w:t>
      </w:r>
      <w:r w:rsidR="00BF1FA4">
        <w:rPr>
          <w:rFonts w:ascii="Times New Roman" w:hAnsi="Times New Roman" w:cs="Times New Roman"/>
          <w:sz w:val="28"/>
          <w:szCs w:val="28"/>
        </w:rPr>
        <w:t xml:space="preserve">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BF1FA4" w:rsidRPr="00BF1FA4">
        <w:rPr>
          <w:rFonts w:ascii="Times New Roman" w:hAnsi="Times New Roman" w:cs="Times New Roman"/>
          <w:sz w:val="28"/>
          <w:szCs w:val="28"/>
        </w:rPr>
        <w:t>Гусевский</w:t>
      </w:r>
      <w:proofErr w:type="spellEnd"/>
      <w:r w:rsidR="00BF1FA4" w:rsidRPr="00BF1FA4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BF1FA4">
        <w:rPr>
          <w:rFonts w:ascii="Times New Roman" w:hAnsi="Times New Roman" w:cs="Times New Roman"/>
          <w:sz w:val="28"/>
          <w:szCs w:val="28"/>
        </w:rPr>
        <w:t xml:space="preserve"> и </w:t>
      </w:r>
      <w:r w:rsidR="00BF1FA4" w:rsidRPr="00BF1FA4">
        <w:rPr>
          <w:rFonts w:ascii="Times New Roman" w:hAnsi="Times New Roman" w:cs="Times New Roman"/>
          <w:sz w:val="28"/>
          <w:szCs w:val="28"/>
        </w:rPr>
        <w:t>Региональная автономная некоммерческая организация</w:t>
      </w:r>
      <w:r w:rsidR="00DA1CDB">
        <w:rPr>
          <w:rFonts w:ascii="Times New Roman" w:hAnsi="Times New Roman" w:cs="Times New Roman"/>
          <w:sz w:val="28"/>
          <w:szCs w:val="28"/>
        </w:rPr>
        <w:t xml:space="preserve"> </w:t>
      </w:r>
      <w:r w:rsidR="00BF1FA4" w:rsidRPr="00BF1FA4">
        <w:rPr>
          <w:rFonts w:ascii="Times New Roman" w:hAnsi="Times New Roman" w:cs="Times New Roman"/>
          <w:sz w:val="28"/>
          <w:szCs w:val="28"/>
        </w:rPr>
        <w:t>«Социальная служба «Рука помощи»</w:t>
      </w:r>
      <w:r w:rsidR="00BF1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1FA4">
        <w:rPr>
          <w:rFonts w:ascii="Times New Roman" w:hAnsi="Times New Roman" w:cs="Times New Roman"/>
          <w:sz w:val="28"/>
          <w:szCs w:val="28"/>
        </w:rPr>
        <w:t xml:space="preserve"> Нулевое количество баллов получили </w:t>
      </w:r>
      <w:r w:rsidR="00DA1CDB" w:rsidRPr="00DA1CDB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DA1CDB" w:rsidRPr="00DA1CDB">
        <w:rPr>
          <w:rFonts w:ascii="Times New Roman" w:hAnsi="Times New Roman" w:cs="Times New Roman"/>
          <w:sz w:val="28"/>
          <w:szCs w:val="28"/>
        </w:rPr>
        <w:t>Громовский</w:t>
      </w:r>
      <w:proofErr w:type="spellEnd"/>
      <w:r w:rsidR="00DA1CDB" w:rsidRPr="00DA1CDB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 </w:t>
      </w:r>
      <w:r w:rsidR="00BF1FA4">
        <w:rPr>
          <w:rFonts w:ascii="Times New Roman" w:hAnsi="Times New Roman" w:cs="Times New Roman"/>
          <w:sz w:val="28"/>
          <w:szCs w:val="28"/>
        </w:rPr>
        <w:t xml:space="preserve">и </w:t>
      </w:r>
      <w:r w:rsidR="00BF1FA4" w:rsidRPr="00BF1FA4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«Забота»</w:t>
      </w:r>
      <w:r w:rsidR="00BF1FA4">
        <w:rPr>
          <w:rFonts w:ascii="Times New Roman" w:hAnsi="Times New Roman" w:cs="Times New Roman"/>
          <w:sz w:val="28"/>
          <w:szCs w:val="28"/>
        </w:rPr>
        <w:t>.</w:t>
      </w:r>
    </w:p>
    <w:p w:rsidR="00EA239A" w:rsidRPr="00E80F77" w:rsidRDefault="00EA239A" w:rsidP="009A1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F1FA4">
        <w:rPr>
          <w:rFonts w:ascii="Times New Roman" w:hAnsi="Times New Roman" w:cs="Times New Roman"/>
          <w:sz w:val="28"/>
          <w:szCs w:val="28"/>
        </w:rPr>
        <w:t xml:space="preserve">Максимальная удовлетворенность по показателю «Доля получателей услуг, удовлетворенных доступностью услуг для инвалидов» была выявлена у </w:t>
      </w:r>
      <w:r w:rsidR="00BF1FA4">
        <w:rPr>
          <w:rFonts w:ascii="Times New Roman" w:hAnsi="Times New Roman" w:cs="Times New Roman"/>
          <w:sz w:val="28"/>
          <w:szCs w:val="28"/>
        </w:rPr>
        <w:t xml:space="preserve">преобладающего большинства учреждений, </w:t>
      </w:r>
      <w:proofErr w:type="gramStart"/>
      <w:r w:rsidR="00BF1FA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BF1FA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«Советский психоневрологический интернат»</w:t>
      </w:r>
      <w:r w:rsidR="00BF1FA4">
        <w:rPr>
          <w:rFonts w:ascii="Times New Roman" w:hAnsi="Times New Roman" w:cs="Times New Roman"/>
          <w:sz w:val="28"/>
          <w:szCs w:val="28"/>
        </w:rPr>
        <w:t xml:space="preserve"> (98,8),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</w:t>
      </w:r>
      <w:r w:rsidR="00BF1FA4">
        <w:rPr>
          <w:rFonts w:ascii="Times New Roman" w:hAnsi="Times New Roman" w:cs="Times New Roman"/>
          <w:sz w:val="28"/>
          <w:szCs w:val="28"/>
        </w:rPr>
        <w:t xml:space="preserve"> (98,3),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</w:r>
      <w:r w:rsidR="00BF1FA4">
        <w:rPr>
          <w:rFonts w:ascii="Times New Roman" w:hAnsi="Times New Roman" w:cs="Times New Roman"/>
          <w:sz w:val="28"/>
          <w:szCs w:val="28"/>
        </w:rPr>
        <w:t xml:space="preserve"> (96,1),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</w:t>
      </w:r>
      <w:r w:rsidR="00BF1FA4">
        <w:rPr>
          <w:rFonts w:ascii="Times New Roman" w:hAnsi="Times New Roman" w:cs="Times New Roman"/>
          <w:sz w:val="28"/>
          <w:szCs w:val="28"/>
        </w:rPr>
        <w:t xml:space="preserve"> (96,0),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обслуживанияКалининградской</w:t>
      </w:r>
      <w:proofErr w:type="gramEnd"/>
      <w:r w:rsidR="00BF1FA4" w:rsidRPr="00BF1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FA4" w:rsidRPr="00BF1FA4">
        <w:rPr>
          <w:rFonts w:ascii="Times New Roman" w:hAnsi="Times New Roman" w:cs="Times New Roman"/>
          <w:sz w:val="28"/>
          <w:szCs w:val="28"/>
        </w:rPr>
        <w:t>области «Центр помощи детям, оставшимся без попечения родителей, «Наш дом»</w:t>
      </w:r>
      <w:r w:rsidR="00BF1FA4">
        <w:rPr>
          <w:rFonts w:ascii="Times New Roman" w:hAnsi="Times New Roman" w:cs="Times New Roman"/>
          <w:sz w:val="28"/>
          <w:szCs w:val="28"/>
        </w:rPr>
        <w:t xml:space="preserve"> (93,8),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«Детство»</w:t>
      </w:r>
      <w:r w:rsidR="00BF1FA4">
        <w:rPr>
          <w:rFonts w:ascii="Times New Roman" w:hAnsi="Times New Roman" w:cs="Times New Roman"/>
          <w:sz w:val="28"/>
          <w:szCs w:val="28"/>
        </w:rPr>
        <w:t xml:space="preserve"> (93,3), 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помощи семье и детям»</w:t>
      </w:r>
      <w:r w:rsidR="00BF1FA4">
        <w:rPr>
          <w:rFonts w:ascii="Times New Roman" w:hAnsi="Times New Roman" w:cs="Times New Roman"/>
          <w:sz w:val="28"/>
          <w:szCs w:val="28"/>
        </w:rPr>
        <w:t xml:space="preserve"> (92,1), </w:t>
      </w:r>
      <w:r w:rsidR="00BF1FA4" w:rsidRPr="00BF1FA4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BF1FA4" w:rsidRPr="00BF1FA4">
        <w:rPr>
          <w:rFonts w:ascii="Times New Roman" w:hAnsi="Times New Roman" w:cs="Times New Roman"/>
          <w:sz w:val="28"/>
          <w:szCs w:val="28"/>
        </w:rPr>
        <w:lastRenderedPageBreak/>
        <w:t>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</w:r>
      <w:r w:rsidR="006D6C7A">
        <w:rPr>
          <w:rFonts w:ascii="Times New Roman" w:hAnsi="Times New Roman" w:cs="Times New Roman"/>
          <w:sz w:val="28"/>
          <w:szCs w:val="28"/>
        </w:rPr>
        <w:t xml:space="preserve"> (85,7) и</w:t>
      </w:r>
      <w:r w:rsidR="00BF1FA4" w:rsidRPr="00BF1FA4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="00BF1FA4" w:rsidRPr="00BF1FA4">
        <w:rPr>
          <w:rFonts w:ascii="Times New Roman" w:hAnsi="Times New Roman" w:cs="Times New Roman"/>
          <w:sz w:val="28"/>
          <w:szCs w:val="28"/>
        </w:rPr>
        <w:t xml:space="preserve"> бюджетное учреждение социального обслуживания Калининградской области «Центр помощи детям, оставшимся без попечения родителей «Надежда»</w:t>
      </w:r>
      <w:r w:rsidR="006D6C7A">
        <w:rPr>
          <w:rFonts w:ascii="Times New Roman" w:hAnsi="Times New Roman" w:cs="Times New Roman"/>
          <w:sz w:val="28"/>
          <w:szCs w:val="28"/>
        </w:rPr>
        <w:t xml:space="preserve"> (83,3)</w:t>
      </w:r>
      <w:r w:rsidR="00BF1FA4">
        <w:rPr>
          <w:rFonts w:ascii="Times New Roman" w:hAnsi="Times New Roman" w:cs="Times New Roman"/>
          <w:sz w:val="28"/>
          <w:szCs w:val="28"/>
        </w:rPr>
        <w:t xml:space="preserve">. Самое минимальное количество баллов удовлетворенности набрала </w:t>
      </w:r>
      <w:r w:rsidR="00BF1FA4" w:rsidRPr="00BF1FA4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«Доверие»</w:t>
      </w:r>
      <w:r w:rsidR="00BF1FA4">
        <w:rPr>
          <w:rFonts w:ascii="Times New Roman" w:hAnsi="Times New Roman" w:cs="Times New Roman"/>
          <w:sz w:val="28"/>
          <w:szCs w:val="28"/>
        </w:rPr>
        <w:t xml:space="preserve"> (63,2).</w:t>
      </w:r>
    </w:p>
    <w:p w:rsidR="00EA239A" w:rsidRPr="00E147EC" w:rsidRDefault="00EA239A" w:rsidP="009A1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C7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C6D54" w:rsidRPr="006D6C7A">
        <w:rPr>
          <w:rFonts w:ascii="Times New Roman" w:hAnsi="Times New Roman" w:cs="Times New Roman"/>
          <w:sz w:val="28"/>
          <w:szCs w:val="28"/>
        </w:rPr>
        <w:t>лидирующие позиции</w:t>
      </w:r>
      <w:r w:rsidRPr="006D6C7A">
        <w:rPr>
          <w:rFonts w:ascii="Times New Roman" w:hAnsi="Times New Roman" w:cs="Times New Roman"/>
          <w:sz w:val="28"/>
          <w:szCs w:val="28"/>
        </w:rPr>
        <w:t xml:space="preserve"> по максимальным баллам удовлетворенности </w:t>
      </w:r>
      <w:r w:rsidR="006D6C7A">
        <w:rPr>
          <w:rFonts w:ascii="Times New Roman" w:hAnsi="Times New Roman" w:cs="Times New Roman"/>
          <w:sz w:val="28"/>
          <w:szCs w:val="28"/>
        </w:rPr>
        <w:t xml:space="preserve">(100) </w:t>
      </w:r>
      <w:r w:rsidRPr="006D6C7A">
        <w:rPr>
          <w:rFonts w:ascii="Times New Roman" w:hAnsi="Times New Roman" w:cs="Times New Roman"/>
          <w:sz w:val="28"/>
          <w:szCs w:val="28"/>
        </w:rPr>
        <w:t xml:space="preserve">в общем итоге </w:t>
      </w:r>
      <w:r w:rsidR="00CC6D54" w:rsidRPr="006D6C7A">
        <w:rPr>
          <w:rFonts w:ascii="Times New Roman" w:hAnsi="Times New Roman" w:cs="Times New Roman"/>
          <w:sz w:val="28"/>
          <w:szCs w:val="28"/>
        </w:rPr>
        <w:t>заняли</w:t>
      </w:r>
      <w:r w:rsidR="006D6C7A" w:rsidRPr="006D6C7A">
        <w:rPr>
          <w:rFonts w:ascii="Times New Roman" w:hAnsi="Times New Roman" w:cs="Times New Roman"/>
          <w:sz w:val="28"/>
          <w:szCs w:val="28"/>
        </w:rPr>
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</w:r>
      <w:r w:rsidR="006D6C7A">
        <w:rPr>
          <w:rFonts w:ascii="Times New Roman" w:hAnsi="Times New Roman" w:cs="Times New Roman"/>
          <w:sz w:val="28"/>
          <w:szCs w:val="28"/>
        </w:rPr>
        <w:t xml:space="preserve">, </w:t>
      </w:r>
      <w:r w:rsidR="006D6C7A" w:rsidRPr="006D6C7A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«Социальный приют для детей и подростков в городе Калининграде»</w:t>
      </w:r>
      <w:r w:rsidR="006D6C7A">
        <w:rPr>
          <w:rFonts w:ascii="Times New Roman" w:hAnsi="Times New Roman" w:cs="Times New Roman"/>
          <w:sz w:val="28"/>
          <w:szCs w:val="28"/>
        </w:rPr>
        <w:t xml:space="preserve">, </w:t>
      </w:r>
      <w:r w:rsidR="006D6C7A" w:rsidRPr="006D6C7A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</w:r>
      <w:r w:rsidR="006D6C7A">
        <w:rPr>
          <w:rFonts w:ascii="Times New Roman" w:hAnsi="Times New Roman" w:cs="Times New Roman"/>
          <w:sz w:val="28"/>
          <w:szCs w:val="28"/>
        </w:rPr>
        <w:t xml:space="preserve">, </w:t>
      </w:r>
      <w:r w:rsidR="006D6C7A" w:rsidRPr="006D6C7A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стационарноеучреждение социального</w:t>
      </w:r>
      <w:proofErr w:type="gramEnd"/>
      <w:r w:rsidR="006D6C7A" w:rsidRPr="006D6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C7A" w:rsidRPr="006D6C7A">
        <w:rPr>
          <w:rFonts w:ascii="Times New Roman" w:hAnsi="Times New Roman" w:cs="Times New Roman"/>
          <w:sz w:val="28"/>
          <w:szCs w:val="28"/>
        </w:rPr>
        <w:t>обслуживания Калининградской области «</w:t>
      </w:r>
      <w:proofErr w:type="spellStart"/>
      <w:r w:rsidR="006D6C7A" w:rsidRPr="006D6C7A">
        <w:rPr>
          <w:rFonts w:ascii="Times New Roman" w:hAnsi="Times New Roman" w:cs="Times New Roman"/>
          <w:sz w:val="28"/>
          <w:szCs w:val="28"/>
        </w:rPr>
        <w:t>Большаковский</w:t>
      </w:r>
      <w:proofErr w:type="spellEnd"/>
      <w:r w:rsidR="006D6C7A" w:rsidRPr="006D6C7A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6D6C7A">
        <w:rPr>
          <w:rFonts w:ascii="Times New Roman" w:hAnsi="Times New Roman" w:cs="Times New Roman"/>
          <w:sz w:val="28"/>
          <w:szCs w:val="28"/>
        </w:rPr>
        <w:t xml:space="preserve">, </w:t>
      </w:r>
      <w:r w:rsidR="006D6C7A" w:rsidRPr="006D6C7A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«Социальный центр «Два поколения»</w:t>
      </w:r>
      <w:r w:rsidR="006D6C7A">
        <w:rPr>
          <w:rFonts w:ascii="Times New Roman" w:hAnsi="Times New Roman" w:cs="Times New Roman"/>
          <w:sz w:val="28"/>
          <w:szCs w:val="28"/>
        </w:rPr>
        <w:t xml:space="preserve">, </w:t>
      </w:r>
      <w:r w:rsidR="006D6C7A" w:rsidRPr="006D6C7A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обслуживание Калининградской области «Центр помощи детям, оставшимся без попечения родителей, «Тёплый дом» (идет перепрофилирование в дом-интернат для престарелых и инвалидов)</w:t>
      </w:r>
      <w:r w:rsidR="006D6C7A">
        <w:rPr>
          <w:rFonts w:ascii="Times New Roman" w:hAnsi="Times New Roman" w:cs="Times New Roman"/>
          <w:sz w:val="28"/>
          <w:szCs w:val="28"/>
        </w:rPr>
        <w:t xml:space="preserve"> и </w:t>
      </w:r>
      <w:r w:rsidR="006D6C7A" w:rsidRPr="006D6C7A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6D6C7A" w:rsidRPr="006D6C7A">
        <w:rPr>
          <w:rFonts w:ascii="Times New Roman" w:hAnsi="Times New Roman" w:cs="Times New Roman"/>
          <w:sz w:val="28"/>
          <w:szCs w:val="28"/>
        </w:rPr>
        <w:t>Гусевский</w:t>
      </w:r>
      <w:proofErr w:type="spellEnd"/>
      <w:r w:rsidR="006D6C7A" w:rsidRPr="006D6C7A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интернат».</w:t>
      </w:r>
      <w:proofErr w:type="gramEnd"/>
      <w:r w:rsidR="00DA1CDB">
        <w:rPr>
          <w:rFonts w:ascii="Times New Roman" w:hAnsi="Times New Roman" w:cs="Times New Roman"/>
          <w:sz w:val="28"/>
          <w:szCs w:val="28"/>
        </w:rPr>
        <w:t xml:space="preserve"> </w:t>
      </w:r>
      <w:r w:rsidR="00CC6D54" w:rsidRPr="006D6C7A">
        <w:rPr>
          <w:rFonts w:ascii="Times New Roman" w:hAnsi="Times New Roman" w:cs="Times New Roman"/>
          <w:sz w:val="28"/>
          <w:szCs w:val="28"/>
        </w:rPr>
        <w:t xml:space="preserve">Аутсайдерами оказались </w:t>
      </w:r>
      <w:r w:rsidR="006D6C7A" w:rsidRPr="006D6C7A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«Забота»</w:t>
      </w:r>
      <w:r w:rsidR="00DA1CDB">
        <w:rPr>
          <w:rFonts w:ascii="Times New Roman" w:hAnsi="Times New Roman" w:cs="Times New Roman"/>
          <w:sz w:val="28"/>
          <w:szCs w:val="28"/>
        </w:rPr>
        <w:t xml:space="preserve"> (30,0)</w:t>
      </w:r>
      <w:r w:rsidR="006D6C7A">
        <w:rPr>
          <w:rFonts w:ascii="Times New Roman" w:hAnsi="Times New Roman" w:cs="Times New Roman"/>
          <w:sz w:val="28"/>
          <w:szCs w:val="28"/>
        </w:rPr>
        <w:t xml:space="preserve">, </w:t>
      </w:r>
      <w:r w:rsidR="006D6C7A" w:rsidRPr="006D6C7A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«Доверие»</w:t>
      </w:r>
      <w:r w:rsidR="006D6C7A">
        <w:rPr>
          <w:rFonts w:ascii="Times New Roman" w:hAnsi="Times New Roman" w:cs="Times New Roman"/>
          <w:sz w:val="28"/>
          <w:szCs w:val="28"/>
        </w:rPr>
        <w:t xml:space="preserve"> (54,9) и </w:t>
      </w:r>
      <w:r w:rsidR="006D6C7A" w:rsidRPr="006D6C7A">
        <w:rPr>
          <w:rFonts w:ascii="Times New Roman" w:hAnsi="Times New Roman" w:cs="Times New Roman"/>
          <w:sz w:val="28"/>
          <w:szCs w:val="28"/>
        </w:rPr>
        <w:t xml:space="preserve">Автономная </w:t>
      </w:r>
      <w:r w:rsidR="006D6C7A" w:rsidRPr="006D6C7A">
        <w:rPr>
          <w:rFonts w:ascii="Times New Roman" w:hAnsi="Times New Roman" w:cs="Times New Roman"/>
          <w:sz w:val="28"/>
          <w:szCs w:val="28"/>
        </w:rPr>
        <w:lastRenderedPageBreak/>
        <w:t>некоммерческая организация «Центр социального обслуживания населения «Жизненное равновесие»</w:t>
      </w:r>
      <w:r w:rsidR="006D6C7A">
        <w:rPr>
          <w:rFonts w:ascii="Times New Roman" w:hAnsi="Times New Roman" w:cs="Times New Roman"/>
          <w:sz w:val="28"/>
          <w:szCs w:val="28"/>
        </w:rPr>
        <w:t xml:space="preserve"> (58,8).</w:t>
      </w:r>
    </w:p>
    <w:p w:rsidR="00B34C48" w:rsidRPr="00DB7A80" w:rsidRDefault="00B34C48" w:rsidP="002D223F">
      <w:pPr>
        <w:pStyle w:val="ab"/>
        <w:keepNext/>
        <w:keepLines/>
        <w:contextualSpacing/>
        <w:jc w:val="right"/>
        <w:rPr>
          <w:sz w:val="24"/>
          <w:szCs w:val="24"/>
        </w:rPr>
      </w:pPr>
      <w:r w:rsidRPr="00DB7A80">
        <w:rPr>
          <w:sz w:val="24"/>
          <w:szCs w:val="24"/>
        </w:rPr>
        <w:t xml:space="preserve">Таблица </w:t>
      </w:r>
      <w:r w:rsidR="00F260DD" w:rsidRPr="00DB7A80">
        <w:rPr>
          <w:sz w:val="24"/>
          <w:szCs w:val="24"/>
        </w:rPr>
        <w:fldChar w:fldCharType="begin"/>
      </w:r>
      <w:r w:rsidRPr="00DB7A80">
        <w:rPr>
          <w:sz w:val="24"/>
          <w:szCs w:val="24"/>
        </w:rPr>
        <w:instrText xml:space="preserve"> SEQ Таблица \* ARABIC </w:instrText>
      </w:r>
      <w:r w:rsidR="00F260DD" w:rsidRPr="00DB7A80">
        <w:rPr>
          <w:sz w:val="24"/>
          <w:szCs w:val="24"/>
        </w:rPr>
        <w:fldChar w:fldCharType="separate"/>
      </w:r>
      <w:r w:rsidR="004D0FBA">
        <w:rPr>
          <w:noProof/>
          <w:sz w:val="24"/>
          <w:szCs w:val="24"/>
        </w:rPr>
        <w:t>5</w:t>
      </w:r>
      <w:r w:rsidR="00F260DD" w:rsidRPr="00DB7A80">
        <w:rPr>
          <w:sz w:val="24"/>
          <w:szCs w:val="24"/>
        </w:rPr>
        <w:fldChar w:fldCharType="end"/>
      </w:r>
    </w:p>
    <w:p w:rsidR="00B34C48" w:rsidRDefault="00B34C48" w:rsidP="002D223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"Доступность услуг для инвалидов "</w:t>
      </w:r>
    </w:p>
    <w:tbl>
      <w:tblPr>
        <w:tblStyle w:val="-110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1383"/>
        <w:gridCol w:w="1245"/>
        <w:gridCol w:w="1428"/>
      </w:tblGrid>
      <w:tr w:rsidR="006D6C7A" w:rsidRPr="00DA60C8" w:rsidTr="006D6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6D6C7A" w:rsidRPr="006D6C7A" w:rsidRDefault="006D6C7A" w:rsidP="00184163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6D6C7A" w:rsidRPr="00917ACD" w:rsidRDefault="006D6C7A" w:rsidP="006D6C7A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помещений организации социального обслуживания и прилегающей к ней территории с учетом доступности для инвалидов</w:t>
            </w:r>
          </w:p>
        </w:tc>
        <w:tc>
          <w:tcPr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6D6C7A" w:rsidRPr="00917ACD" w:rsidRDefault="006D6C7A" w:rsidP="006D6C7A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 организации социального обслуживания условий доступности, позволяющих инвалидам получать услуги наравне с другими</w:t>
            </w:r>
          </w:p>
        </w:tc>
        <w:tc>
          <w:tcPr>
            <w:tcW w:w="1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6D6C7A" w:rsidRPr="00917ACD" w:rsidRDefault="006D6C7A" w:rsidP="006D6C7A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6D6C7A" w:rsidRPr="00917ACD" w:rsidRDefault="006D6C7A" w:rsidP="006D6C7A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услуг для инвалидов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F10ED6">
            <w:pPr>
              <w:keepNext/>
              <w:keepLine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алининградской области «Центр помощи детям, оставшимся без попечения родителей, «Колосок»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keepNext/>
              <w:keepLine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Долгоруковский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keepNext/>
              <w:keepLine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«Наш дом»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«Социальный приют для детей и подростков в городе Калининграде»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социальной помощи семье и детям»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92.1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«Добровольский психоневрологический интернат «Дубрава»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«Региональный реабилитационный центр для инвалидов «Новые горизонты»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«Геронтопсихиатрический центр»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«Социальный приют для детей и подростков «Надежда»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 учреждение Калининградской области «Областной кризисный центр помощи женщинам»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стационарное учреждение социального обслуживания Калининградской области «Дом-интернат для престарелых и 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инвалидов «Сосновая усадьба»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DA1CDB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F10ED6"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DA1CDB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F10ED6"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82.8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85.7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«Берег надежды»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Большаковский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DA1CDB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10ED6"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DA1CDB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F10ED6"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социальное учреждение Калининградской области профессиональная образовательная организация «Советский техникум-интернат»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стационарное учреждение социального обслуживания Калининградской области 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«Советский дом-интернат для престарелых и инвалидов»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стационарное учреждение социального обслуживания Калининградской области «Советский психоневрологический интернат»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91.6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«Социальный центр «Два поколения»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обслуживание Калининградской области «Центр помощи детям, оставшимся без попечения родителей, «Тёплый дом» (идет перепрофилирование в дом-интернат для престарелых и инвалидов)</w:t>
            </w:r>
            <w:proofErr w:type="gramEnd"/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«Благо»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«Благополучие»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«Гармония»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Гурьевский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социального обслуживания»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Автономная некоммерческая организация «Региональный центр социального обслуживания населения «Доброе сердце»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 «Добрые руки»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«Доверие»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«Забота»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автономная некоммерческая организация «Социальная служба «Рука помощи»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</w:t>
            </w:r>
          </w:p>
        </w:tc>
      </w:tr>
      <w:tr w:rsidR="00F10ED6" w:rsidRPr="00DA60C8" w:rsidTr="00F10ED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Калининградское региональное отделение Общероссийской общественной организации «Российский Красный крест» 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«Лада»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</w:tr>
      <w:tr w:rsidR="00F10ED6" w:rsidRPr="00DA60C8" w:rsidTr="00F10ED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«Милосердие»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«Надежда и опора»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</w:tr>
      <w:tr w:rsidR="00F10ED6" w:rsidRPr="00DA60C8" w:rsidTr="00F10ED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«Нота добра»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ерческаяорга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«Региональный центр социального обслуживания населения «Отрада»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</w:tr>
      <w:tr w:rsidR="00F10ED6" w:rsidRPr="00DA60C8" w:rsidTr="00F10ED6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Автономная некоммерческая организация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Полесский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"Региональный центр социального обслуживания населения"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</w:tr>
      <w:tr w:rsidR="00F10ED6" w:rsidRPr="00DA60C8" w:rsidTr="00F10ED6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«Парус»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«Участие»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</w:tr>
      <w:tr w:rsidR="00F10ED6" w:rsidRPr="00DA60C8" w:rsidTr="00F10ED6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«Шаг навстречу»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72.0</w:t>
            </w:r>
          </w:p>
        </w:tc>
      </w:tr>
      <w:tr w:rsidR="00F10ED6" w:rsidRPr="00DA60C8" w:rsidTr="00F1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«Жизненное равновесие»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F10ED6" w:rsidRPr="00DA60C8" w:rsidTr="00F10ED6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10ED6" w:rsidRPr="006D6C7A" w:rsidRDefault="00F10ED6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«Центр социального обслуживания населения «Социальная помощь» </w:t>
            </w:r>
          </w:p>
        </w:tc>
        <w:tc>
          <w:tcPr>
            <w:tcW w:w="1418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383" w:type="dxa"/>
            <w:noWrap/>
            <w:vAlign w:val="center"/>
          </w:tcPr>
          <w:p w:rsidR="00F10ED6" w:rsidRPr="00F10ED6" w:rsidRDefault="00F10ED6" w:rsidP="00F10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245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28" w:type="dxa"/>
            <w:noWrap/>
            <w:vAlign w:val="center"/>
          </w:tcPr>
          <w:p w:rsidR="00F10ED6" w:rsidRPr="006D6C7A" w:rsidRDefault="00F10ED6" w:rsidP="006D6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</w:tr>
    </w:tbl>
    <w:p w:rsidR="006D6C7A" w:rsidRDefault="006D6C7A" w:rsidP="002D223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288C" w:rsidRDefault="007F288C"/>
    <w:p w:rsidR="000C5349" w:rsidRDefault="000C5349">
      <w:r>
        <w:br w:type="page"/>
      </w:r>
    </w:p>
    <w:p w:rsidR="000C5349" w:rsidRPr="00D9725D" w:rsidRDefault="00D9725D" w:rsidP="00D9725D">
      <w:pPr>
        <w:pStyle w:val="2"/>
        <w:rPr>
          <w:color w:val="auto"/>
          <w:shd w:val="clear" w:color="auto" w:fill="FFFFFF"/>
        </w:rPr>
      </w:pPr>
      <w:bookmarkStart w:id="29" w:name="_Toc26463870"/>
      <w:r w:rsidRPr="00D9725D">
        <w:rPr>
          <w:color w:val="auto"/>
          <w:shd w:val="clear" w:color="auto" w:fill="FFFFFF"/>
        </w:rPr>
        <w:lastRenderedPageBreak/>
        <w:t xml:space="preserve">2.4 </w:t>
      </w:r>
      <w:r w:rsidR="000C5349" w:rsidRPr="00D9725D">
        <w:rPr>
          <w:color w:val="auto"/>
          <w:shd w:val="clear" w:color="auto" w:fill="FFFFFF"/>
        </w:rPr>
        <w:t>Расчет показателей, характеризующих критерий оценки качества "Доброжелательность, вежливость работников организации социальной сферы"</w:t>
      </w:r>
      <w:bookmarkEnd w:id="29"/>
    </w:p>
    <w:p w:rsidR="00185D19" w:rsidRDefault="00185D19" w:rsidP="00185D19"/>
    <w:p w:rsidR="00185D19" w:rsidRPr="00E147EC" w:rsidRDefault="00185D19" w:rsidP="00E1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EC">
        <w:rPr>
          <w:rFonts w:ascii="Times New Roman" w:hAnsi="Times New Roman" w:cs="Times New Roman"/>
          <w:sz w:val="28"/>
          <w:szCs w:val="28"/>
        </w:rPr>
        <w:t xml:space="preserve">Показатель «Доброжелательность, вежливость работников организации социальной сферы» складывается из оценок трех показателей: </w:t>
      </w:r>
      <w:proofErr w:type="gramStart"/>
      <w:r w:rsidRPr="00E147EC">
        <w:rPr>
          <w:rFonts w:ascii="Times New Roman" w:hAnsi="Times New Roman" w:cs="Times New Roman"/>
          <w:sz w:val="28"/>
          <w:szCs w:val="28"/>
        </w:rPr>
        <w:t>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сферы»,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и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  <w:proofErr w:type="gramEnd"/>
      <w:r w:rsidRPr="00E147EC">
        <w:rPr>
          <w:rFonts w:ascii="Times New Roman" w:hAnsi="Times New Roman" w:cs="Times New Roman"/>
          <w:sz w:val="28"/>
          <w:szCs w:val="28"/>
        </w:rPr>
        <w:t>».</w:t>
      </w:r>
    </w:p>
    <w:p w:rsidR="00CC6D54" w:rsidRPr="006D6C7A" w:rsidRDefault="00CC6D54" w:rsidP="00E1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6049">
        <w:rPr>
          <w:rFonts w:ascii="Times New Roman" w:hAnsi="Times New Roman" w:cs="Times New Roman"/>
          <w:sz w:val="28"/>
          <w:szCs w:val="28"/>
        </w:rPr>
        <w:t xml:space="preserve">Исследование показало, что самый максимальный балл удовлетворенности </w:t>
      </w:r>
      <w:r w:rsidR="00016049">
        <w:rPr>
          <w:rFonts w:ascii="Times New Roman" w:hAnsi="Times New Roman" w:cs="Times New Roman"/>
          <w:sz w:val="28"/>
          <w:szCs w:val="28"/>
        </w:rPr>
        <w:t xml:space="preserve">(100) </w:t>
      </w:r>
      <w:r w:rsidRPr="00016049">
        <w:rPr>
          <w:rFonts w:ascii="Times New Roman" w:hAnsi="Times New Roman" w:cs="Times New Roman"/>
          <w:sz w:val="28"/>
          <w:szCs w:val="28"/>
        </w:rPr>
        <w:t xml:space="preserve">по критерию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получило преобладающее большинство учреждений социального обслуживания. </w:t>
      </w:r>
      <w:proofErr w:type="gramStart"/>
      <w:r w:rsidRPr="00016049">
        <w:rPr>
          <w:rFonts w:ascii="Times New Roman" w:hAnsi="Times New Roman" w:cs="Times New Roman"/>
          <w:sz w:val="28"/>
          <w:szCs w:val="28"/>
        </w:rPr>
        <w:t>Незначительно отстают</w:t>
      </w:r>
      <w:r w:rsidR="00016049" w:rsidRPr="00016049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помощи семье и детям»</w:t>
      </w:r>
      <w:r w:rsidR="00016049">
        <w:rPr>
          <w:rFonts w:ascii="Times New Roman" w:hAnsi="Times New Roman" w:cs="Times New Roman"/>
          <w:sz w:val="28"/>
          <w:szCs w:val="28"/>
        </w:rPr>
        <w:t xml:space="preserve"> (99,2), </w:t>
      </w:r>
      <w:r w:rsidR="00016049" w:rsidRPr="00016049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</w:t>
      </w:r>
      <w:r w:rsidR="00F10ED6">
        <w:rPr>
          <w:rFonts w:ascii="Times New Roman" w:hAnsi="Times New Roman" w:cs="Times New Roman"/>
          <w:sz w:val="28"/>
          <w:szCs w:val="28"/>
        </w:rPr>
        <w:t>К</w:t>
      </w:r>
      <w:r w:rsidR="00016049" w:rsidRPr="00016049">
        <w:rPr>
          <w:rFonts w:ascii="Times New Roman" w:hAnsi="Times New Roman" w:cs="Times New Roman"/>
          <w:sz w:val="28"/>
          <w:szCs w:val="28"/>
        </w:rPr>
        <w:t>алининградской области «Центр помощи детям, оставшимся без попечения родителей, «Колосок»</w:t>
      </w:r>
      <w:r w:rsidR="00016049">
        <w:rPr>
          <w:rFonts w:ascii="Times New Roman" w:hAnsi="Times New Roman" w:cs="Times New Roman"/>
          <w:sz w:val="28"/>
          <w:szCs w:val="28"/>
        </w:rPr>
        <w:t xml:space="preserve"> (98,3), </w:t>
      </w:r>
      <w:r w:rsidR="00016049" w:rsidRPr="00016049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«Благополучие»</w:t>
      </w:r>
      <w:r w:rsidR="00016049">
        <w:rPr>
          <w:rFonts w:ascii="Times New Roman" w:hAnsi="Times New Roman" w:cs="Times New Roman"/>
          <w:sz w:val="28"/>
          <w:szCs w:val="28"/>
        </w:rPr>
        <w:t xml:space="preserve"> (97,9), </w:t>
      </w:r>
      <w:r w:rsidR="00016049" w:rsidRPr="00016049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Калининградской области «Реабилитационный центр для детей и подростков </w:t>
      </w:r>
      <w:r w:rsidR="00016049" w:rsidRPr="00016049">
        <w:rPr>
          <w:rFonts w:ascii="Times New Roman" w:hAnsi="Times New Roman" w:cs="Times New Roman"/>
          <w:sz w:val="28"/>
          <w:szCs w:val="28"/>
        </w:rPr>
        <w:lastRenderedPageBreak/>
        <w:t>с ограниченными возможностями «Детство»</w:t>
      </w:r>
      <w:r w:rsidR="00016049">
        <w:rPr>
          <w:rFonts w:ascii="Times New Roman" w:hAnsi="Times New Roman" w:cs="Times New Roman"/>
          <w:sz w:val="28"/>
          <w:szCs w:val="28"/>
        </w:rPr>
        <w:t xml:space="preserve"> (97,7), </w:t>
      </w:r>
      <w:r w:rsidR="00016049" w:rsidRPr="00016049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="00016049" w:rsidRPr="00016049">
        <w:rPr>
          <w:rFonts w:ascii="Times New Roman" w:hAnsi="Times New Roman" w:cs="Times New Roman"/>
          <w:sz w:val="28"/>
          <w:szCs w:val="28"/>
        </w:rPr>
        <w:t xml:space="preserve"> бюджетное стационарное учреждение социального обслуживания Калининградской области «</w:t>
      </w:r>
      <w:proofErr w:type="spellStart"/>
      <w:r w:rsidR="00016049" w:rsidRPr="00016049">
        <w:rPr>
          <w:rFonts w:ascii="Times New Roman" w:hAnsi="Times New Roman" w:cs="Times New Roman"/>
          <w:sz w:val="28"/>
          <w:szCs w:val="28"/>
        </w:rPr>
        <w:t>Громовский</w:t>
      </w:r>
      <w:proofErr w:type="spellEnd"/>
      <w:r w:rsidR="00016049" w:rsidRPr="00016049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016049">
        <w:rPr>
          <w:rFonts w:ascii="Times New Roman" w:hAnsi="Times New Roman" w:cs="Times New Roman"/>
          <w:sz w:val="28"/>
          <w:szCs w:val="28"/>
        </w:rPr>
        <w:t xml:space="preserve"> (96,7), </w:t>
      </w:r>
      <w:r w:rsidR="00016049" w:rsidRPr="00016049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«Участие»</w:t>
      </w:r>
      <w:r w:rsidR="00016049">
        <w:rPr>
          <w:rFonts w:ascii="Times New Roman" w:hAnsi="Times New Roman" w:cs="Times New Roman"/>
          <w:sz w:val="28"/>
          <w:szCs w:val="28"/>
        </w:rPr>
        <w:t xml:space="preserve"> (94,7), </w:t>
      </w:r>
      <w:r w:rsidR="00016049" w:rsidRPr="00016049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</w:r>
      <w:r w:rsidR="00016049">
        <w:rPr>
          <w:rFonts w:ascii="Times New Roman" w:hAnsi="Times New Roman" w:cs="Times New Roman"/>
          <w:sz w:val="28"/>
          <w:szCs w:val="28"/>
        </w:rPr>
        <w:t xml:space="preserve"> (94,5) и </w:t>
      </w:r>
      <w:r w:rsidR="00016049" w:rsidRPr="00016049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</w:r>
      <w:r w:rsidR="00016049">
        <w:rPr>
          <w:rFonts w:ascii="Times New Roman" w:hAnsi="Times New Roman" w:cs="Times New Roman"/>
          <w:sz w:val="28"/>
          <w:szCs w:val="28"/>
        </w:rPr>
        <w:t xml:space="preserve"> (80,0). Самое минимальное количество баллов у </w:t>
      </w:r>
      <w:r w:rsidR="00016049" w:rsidRPr="00016049">
        <w:rPr>
          <w:rFonts w:ascii="Times New Roman" w:hAnsi="Times New Roman" w:cs="Times New Roman"/>
          <w:sz w:val="28"/>
          <w:szCs w:val="28"/>
        </w:rPr>
        <w:t>Государственно</w:t>
      </w:r>
      <w:r w:rsidR="00016049">
        <w:rPr>
          <w:rFonts w:ascii="Times New Roman" w:hAnsi="Times New Roman" w:cs="Times New Roman"/>
          <w:sz w:val="28"/>
          <w:szCs w:val="28"/>
        </w:rPr>
        <w:t>го</w:t>
      </w:r>
      <w:r w:rsidR="00016049" w:rsidRPr="0001604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16049">
        <w:rPr>
          <w:rFonts w:ascii="Times New Roman" w:hAnsi="Times New Roman" w:cs="Times New Roman"/>
          <w:sz w:val="28"/>
          <w:szCs w:val="28"/>
        </w:rPr>
        <w:t>го</w:t>
      </w:r>
      <w:r w:rsidR="00016049" w:rsidRPr="00016049">
        <w:rPr>
          <w:rFonts w:ascii="Times New Roman" w:hAnsi="Times New Roman" w:cs="Times New Roman"/>
          <w:sz w:val="28"/>
          <w:szCs w:val="28"/>
        </w:rPr>
        <w:t xml:space="preserve"> стационарно</w:t>
      </w:r>
      <w:r w:rsidR="00016049">
        <w:rPr>
          <w:rFonts w:ascii="Times New Roman" w:hAnsi="Times New Roman" w:cs="Times New Roman"/>
          <w:sz w:val="28"/>
          <w:szCs w:val="28"/>
        </w:rPr>
        <w:t>го</w:t>
      </w:r>
      <w:r w:rsidR="00016049" w:rsidRPr="0001604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6049">
        <w:rPr>
          <w:rFonts w:ascii="Times New Roman" w:hAnsi="Times New Roman" w:cs="Times New Roman"/>
          <w:sz w:val="28"/>
          <w:szCs w:val="28"/>
        </w:rPr>
        <w:t>я</w:t>
      </w:r>
      <w:r w:rsidR="00016049" w:rsidRPr="00016049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«Детский дом-интернат для умственно отсталых детей «Надежда»</w:t>
      </w:r>
      <w:r w:rsidR="00016049">
        <w:rPr>
          <w:rFonts w:ascii="Times New Roman" w:hAnsi="Times New Roman" w:cs="Times New Roman"/>
          <w:sz w:val="28"/>
          <w:szCs w:val="28"/>
        </w:rPr>
        <w:t xml:space="preserve"> (67,9).</w:t>
      </w:r>
    </w:p>
    <w:p w:rsidR="0088329B" w:rsidRPr="006D6C7A" w:rsidRDefault="0088329B" w:rsidP="00E1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6049">
        <w:rPr>
          <w:rFonts w:ascii="Times New Roman" w:hAnsi="Times New Roman" w:cs="Times New Roman"/>
          <w:sz w:val="28"/>
          <w:szCs w:val="28"/>
        </w:rPr>
        <w:t>По критерию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также преобладающее число учреждений социального обслуживания получило самый максимальный балл удовлетворенности</w:t>
      </w:r>
      <w:r w:rsidR="00016049">
        <w:rPr>
          <w:rFonts w:ascii="Times New Roman" w:hAnsi="Times New Roman" w:cs="Times New Roman"/>
          <w:sz w:val="28"/>
          <w:szCs w:val="28"/>
        </w:rPr>
        <w:t xml:space="preserve"> (100). </w:t>
      </w:r>
      <w:proofErr w:type="gramStart"/>
      <w:r w:rsidR="00016049">
        <w:rPr>
          <w:rFonts w:ascii="Times New Roman" w:hAnsi="Times New Roman" w:cs="Times New Roman"/>
          <w:sz w:val="28"/>
          <w:szCs w:val="28"/>
        </w:rPr>
        <w:t xml:space="preserve">Исключение составили </w:t>
      </w:r>
      <w:r w:rsidR="00587AC8" w:rsidRPr="00016049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помощи семье и детям»</w:t>
      </w:r>
      <w:r w:rsidR="00587AC8">
        <w:rPr>
          <w:rFonts w:ascii="Times New Roman" w:hAnsi="Times New Roman" w:cs="Times New Roman"/>
          <w:sz w:val="28"/>
          <w:szCs w:val="28"/>
        </w:rPr>
        <w:t xml:space="preserve"> (99,8), </w:t>
      </w:r>
      <w:r w:rsidR="00587AC8" w:rsidRPr="00016049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</w:r>
      <w:r w:rsidR="00587AC8">
        <w:rPr>
          <w:rFonts w:ascii="Times New Roman" w:hAnsi="Times New Roman" w:cs="Times New Roman"/>
          <w:sz w:val="28"/>
          <w:szCs w:val="28"/>
        </w:rPr>
        <w:t xml:space="preserve"> (98,4), </w:t>
      </w:r>
      <w:r w:rsidR="00016049" w:rsidRPr="00016049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</w:t>
      </w:r>
      <w:r w:rsidR="00F10ED6">
        <w:rPr>
          <w:rFonts w:ascii="Times New Roman" w:hAnsi="Times New Roman" w:cs="Times New Roman"/>
          <w:sz w:val="28"/>
          <w:szCs w:val="28"/>
        </w:rPr>
        <w:t>К</w:t>
      </w:r>
      <w:r w:rsidR="00016049" w:rsidRPr="00016049">
        <w:rPr>
          <w:rFonts w:ascii="Times New Roman" w:hAnsi="Times New Roman" w:cs="Times New Roman"/>
          <w:sz w:val="28"/>
          <w:szCs w:val="28"/>
        </w:rPr>
        <w:t>алининградской области «Центр помощи детям, оставшимся без попечения родителей, «Колосок»</w:t>
      </w:r>
      <w:r w:rsidR="00016049">
        <w:rPr>
          <w:rFonts w:ascii="Times New Roman" w:hAnsi="Times New Roman" w:cs="Times New Roman"/>
          <w:sz w:val="28"/>
          <w:szCs w:val="28"/>
        </w:rPr>
        <w:t xml:space="preserve"> (98,3), </w:t>
      </w:r>
      <w:r w:rsidR="00587AC8" w:rsidRPr="00016049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жительстваи</w:t>
      </w:r>
      <w:proofErr w:type="gramEnd"/>
      <w:r w:rsidR="00587AC8" w:rsidRPr="00016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AC8" w:rsidRPr="00016049">
        <w:rPr>
          <w:rFonts w:ascii="Times New Roman" w:hAnsi="Times New Roman" w:cs="Times New Roman"/>
          <w:sz w:val="28"/>
          <w:szCs w:val="28"/>
        </w:rPr>
        <w:t>занятий»</w:t>
      </w:r>
      <w:r w:rsidR="00587AC8">
        <w:rPr>
          <w:rFonts w:ascii="Times New Roman" w:hAnsi="Times New Roman" w:cs="Times New Roman"/>
          <w:sz w:val="28"/>
          <w:szCs w:val="28"/>
        </w:rPr>
        <w:t xml:space="preserve"> (98,2), </w:t>
      </w:r>
      <w:r w:rsidR="00587AC8" w:rsidRPr="00016049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Калининградской области «Реабилитационный центр для детей и подростков </w:t>
      </w:r>
      <w:r w:rsidR="00587AC8" w:rsidRPr="00016049">
        <w:rPr>
          <w:rFonts w:ascii="Times New Roman" w:hAnsi="Times New Roman" w:cs="Times New Roman"/>
          <w:sz w:val="28"/>
          <w:szCs w:val="28"/>
        </w:rPr>
        <w:lastRenderedPageBreak/>
        <w:t>с ограниченными возможностями «Детство»</w:t>
      </w:r>
      <w:r w:rsidR="00587AC8">
        <w:rPr>
          <w:rFonts w:ascii="Times New Roman" w:hAnsi="Times New Roman" w:cs="Times New Roman"/>
          <w:sz w:val="28"/>
          <w:szCs w:val="28"/>
        </w:rPr>
        <w:t xml:space="preserve"> (97,7), </w:t>
      </w:r>
      <w:r w:rsidR="00587AC8" w:rsidRPr="00016049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«Советский дом-интернат для престарелых и инвалидов»</w:t>
      </w:r>
      <w:r w:rsidR="00587AC8">
        <w:rPr>
          <w:rFonts w:ascii="Times New Roman" w:hAnsi="Times New Roman" w:cs="Times New Roman"/>
          <w:sz w:val="28"/>
          <w:szCs w:val="28"/>
        </w:rPr>
        <w:t xml:space="preserve"> (97,3), </w:t>
      </w:r>
      <w:r w:rsidR="00587AC8" w:rsidRPr="00016049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587AC8" w:rsidRPr="00016049">
        <w:rPr>
          <w:rFonts w:ascii="Times New Roman" w:hAnsi="Times New Roman" w:cs="Times New Roman"/>
          <w:sz w:val="28"/>
          <w:szCs w:val="28"/>
        </w:rPr>
        <w:t>Громовский</w:t>
      </w:r>
      <w:proofErr w:type="spellEnd"/>
      <w:r w:rsidR="00587AC8" w:rsidRPr="00016049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587AC8">
        <w:rPr>
          <w:rFonts w:ascii="Times New Roman" w:hAnsi="Times New Roman" w:cs="Times New Roman"/>
          <w:sz w:val="28"/>
          <w:szCs w:val="28"/>
        </w:rPr>
        <w:t xml:space="preserve"> (96,7), </w:t>
      </w:r>
      <w:r w:rsidR="00587AC8" w:rsidRPr="00016049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«Шаг навстречу»</w:t>
      </w:r>
      <w:r w:rsidR="00587AC8">
        <w:rPr>
          <w:rFonts w:ascii="Times New Roman" w:hAnsi="Times New Roman" w:cs="Times New Roman"/>
          <w:sz w:val="28"/>
          <w:szCs w:val="28"/>
        </w:rPr>
        <w:t xml:space="preserve"> (96,3), </w:t>
      </w:r>
      <w:r w:rsidR="00587AC8" w:rsidRPr="00016049">
        <w:rPr>
          <w:rFonts w:ascii="Times New Roman" w:hAnsi="Times New Roman" w:cs="Times New Roman"/>
          <w:sz w:val="28"/>
          <w:szCs w:val="28"/>
        </w:rPr>
        <w:t>Государственное бюджетное</w:t>
      </w:r>
      <w:proofErr w:type="gramEnd"/>
      <w:r w:rsidR="00587AC8" w:rsidRPr="00016049">
        <w:rPr>
          <w:rFonts w:ascii="Times New Roman" w:hAnsi="Times New Roman" w:cs="Times New Roman"/>
          <w:sz w:val="28"/>
          <w:szCs w:val="28"/>
        </w:rPr>
        <w:t xml:space="preserve"> стационарное учреждение социального обслуживания Калининградской области «</w:t>
      </w:r>
      <w:proofErr w:type="spellStart"/>
      <w:r w:rsidR="00587AC8" w:rsidRPr="00016049">
        <w:rPr>
          <w:rFonts w:ascii="Times New Roman" w:hAnsi="Times New Roman" w:cs="Times New Roman"/>
          <w:sz w:val="28"/>
          <w:szCs w:val="28"/>
        </w:rPr>
        <w:t>Гусевский</w:t>
      </w:r>
      <w:proofErr w:type="spellEnd"/>
      <w:r w:rsidR="00587AC8" w:rsidRPr="00016049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587AC8">
        <w:rPr>
          <w:rFonts w:ascii="Times New Roman" w:hAnsi="Times New Roman" w:cs="Times New Roman"/>
          <w:sz w:val="28"/>
          <w:szCs w:val="28"/>
        </w:rPr>
        <w:t xml:space="preserve"> (86,0) и </w:t>
      </w:r>
      <w:r w:rsidR="00016049" w:rsidRPr="00016049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</w:r>
      <w:r w:rsidR="00016049">
        <w:rPr>
          <w:rFonts w:ascii="Times New Roman" w:hAnsi="Times New Roman" w:cs="Times New Roman"/>
          <w:sz w:val="28"/>
          <w:szCs w:val="28"/>
        </w:rPr>
        <w:t xml:space="preserve"> (83,3)</w:t>
      </w:r>
      <w:r w:rsidR="00587AC8">
        <w:rPr>
          <w:rFonts w:ascii="Times New Roman" w:hAnsi="Times New Roman" w:cs="Times New Roman"/>
          <w:sz w:val="28"/>
          <w:szCs w:val="28"/>
        </w:rPr>
        <w:t>. Самое минимальное количество баллов получило</w:t>
      </w:r>
      <w:r w:rsidR="00016049" w:rsidRPr="00016049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</w:r>
      <w:r w:rsidR="00587AC8">
        <w:rPr>
          <w:rFonts w:ascii="Times New Roman" w:hAnsi="Times New Roman" w:cs="Times New Roman"/>
          <w:sz w:val="28"/>
          <w:szCs w:val="28"/>
        </w:rPr>
        <w:t xml:space="preserve"> (71,4)</w:t>
      </w:r>
      <w:r w:rsidR="00016049">
        <w:rPr>
          <w:rFonts w:ascii="Times New Roman" w:hAnsi="Times New Roman" w:cs="Times New Roman"/>
          <w:sz w:val="28"/>
          <w:szCs w:val="28"/>
        </w:rPr>
        <w:t>.</w:t>
      </w:r>
    </w:p>
    <w:p w:rsidR="0088329B" w:rsidRPr="006D6C7A" w:rsidRDefault="0088329B" w:rsidP="00E1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87AC8">
        <w:rPr>
          <w:rFonts w:ascii="Times New Roman" w:hAnsi="Times New Roman" w:cs="Times New Roman"/>
          <w:sz w:val="28"/>
          <w:szCs w:val="28"/>
        </w:rPr>
        <w:t xml:space="preserve">Самый максимальный балл удовлетворенности по критерию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получило преобладающее большинство исследуемых учреждений, кроме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помощи семье и детям»</w:t>
      </w:r>
      <w:r w:rsidR="00587AC8">
        <w:rPr>
          <w:rFonts w:ascii="Times New Roman" w:hAnsi="Times New Roman" w:cs="Times New Roman"/>
          <w:sz w:val="28"/>
          <w:szCs w:val="28"/>
        </w:rPr>
        <w:t xml:space="preserve"> (99,2), </w:t>
      </w:r>
      <w:r w:rsidR="00587AC8" w:rsidRPr="00587AC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</w:t>
      </w:r>
      <w:r w:rsidR="00F10ED6">
        <w:rPr>
          <w:rFonts w:ascii="Times New Roman" w:hAnsi="Times New Roman" w:cs="Times New Roman"/>
          <w:sz w:val="28"/>
          <w:szCs w:val="28"/>
        </w:rPr>
        <w:t>К</w:t>
      </w:r>
      <w:r w:rsidR="00587AC8" w:rsidRPr="00587AC8">
        <w:rPr>
          <w:rFonts w:ascii="Times New Roman" w:hAnsi="Times New Roman" w:cs="Times New Roman"/>
          <w:sz w:val="28"/>
          <w:szCs w:val="28"/>
        </w:rPr>
        <w:t>алининградской области «Центр помощи детям, оставшимся без попечения родителей, «Колосок»</w:t>
      </w:r>
      <w:r w:rsidR="00587AC8">
        <w:rPr>
          <w:rFonts w:ascii="Times New Roman" w:hAnsi="Times New Roman" w:cs="Times New Roman"/>
          <w:sz w:val="28"/>
          <w:szCs w:val="28"/>
        </w:rPr>
        <w:t xml:space="preserve"> (98,3),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учреждениесоциального</w:t>
      </w:r>
      <w:proofErr w:type="gramEnd"/>
      <w:r w:rsidR="00587AC8" w:rsidRPr="00587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AC8" w:rsidRPr="00587AC8">
        <w:rPr>
          <w:rFonts w:ascii="Times New Roman" w:hAnsi="Times New Roman" w:cs="Times New Roman"/>
          <w:sz w:val="28"/>
          <w:szCs w:val="28"/>
        </w:rPr>
        <w:t>обслуживания Калининградской области «Центр помощи детям, оставшимся без попечения родителей «Надежда»</w:t>
      </w:r>
      <w:r w:rsidR="00587AC8">
        <w:rPr>
          <w:rFonts w:ascii="Times New Roman" w:hAnsi="Times New Roman" w:cs="Times New Roman"/>
          <w:sz w:val="28"/>
          <w:szCs w:val="28"/>
        </w:rPr>
        <w:t xml:space="preserve"> (96,7),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</w:r>
      <w:r w:rsidR="00587AC8">
        <w:rPr>
          <w:rFonts w:ascii="Times New Roman" w:hAnsi="Times New Roman" w:cs="Times New Roman"/>
          <w:sz w:val="28"/>
          <w:szCs w:val="28"/>
        </w:rPr>
        <w:t xml:space="preserve"> (94,6), </w:t>
      </w:r>
      <w:r w:rsidR="00587AC8" w:rsidRPr="00587AC8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587AC8" w:rsidRPr="00587AC8">
        <w:rPr>
          <w:rFonts w:ascii="Times New Roman" w:hAnsi="Times New Roman" w:cs="Times New Roman"/>
          <w:sz w:val="28"/>
          <w:szCs w:val="28"/>
        </w:rPr>
        <w:lastRenderedPageBreak/>
        <w:t>бюджетное стационарное учреждение социального обслуживания Калининградской области «Светлогорский социально-оздоровительный центр «Мечта»</w:t>
      </w:r>
      <w:r w:rsidR="00587AC8">
        <w:rPr>
          <w:rFonts w:ascii="Times New Roman" w:hAnsi="Times New Roman" w:cs="Times New Roman"/>
          <w:sz w:val="28"/>
          <w:szCs w:val="28"/>
        </w:rPr>
        <w:t xml:space="preserve"> (92,9), </w:t>
      </w:r>
      <w:r w:rsidR="00587AC8" w:rsidRPr="00587AC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proofErr w:type="spellStart"/>
      <w:r w:rsidR="00587AC8" w:rsidRPr="00587AC8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="00587AC8" w:rsidRPr="00587AC8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обслуживания»</w:t>
      </w:r>
      <w:r w:rsidR="00587AC8">
        <w:rPr>
          <w:rFonts w:ascii="Times New Roman" w:hAnsi="Times New Roman" w:cs="Times New Roman"/>
          <w:sz w:val="28"/>
          <w:szCs w:val="28"/>
        </w:rPr>
        <w:t xml:space="preserve"> (90,9),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</w:t>
      </w:r>
      <w:proofErr w:type="gramEnd"/>
      <w:r w:rsidR="00587AC8" w:rsidRPr="00587AC8">
        <w:rPr>
          <w:rFonts w:ascii="Times New Roman" w:hAnsi="Times New Roman" w:cs="Times New Roman"/>
          <w:sz w:val="28"/>
          <w:szCs w:val="28"/>
        </w:rPr>
        <w:t xml:space="preserve"> возможностями «Детство»</w:t>
      </w:r>
      <w:r w:rsidR="00587AC8">
        <w:rPr>
          <w:rFonts w:ascii="Times New Roman" w:hAnsi="Times New Roman" w:cs="Times New Roman"/>
          <w:sz w:val="28"/>
          <w:szCs w:val="28"/>
        </w:rPr>
        <w:t xml:space="preserve"> (87,9) и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</w:r>
      <w:r w:rsidR="00587AC8">
        <w:rPr>
          <w:rFonts w:ascii="Times New Roman" w:hAnsi="Times New Roman" w:cs="Times New Roman"/>
          <w:sz w:val="28"/>
          <w:szCs w:val="28"/>
        </w:rPr>
        <w:t xml:space="preserve"> (78,9). Самое минимальное количество баллов набрала </w:t>
      </w:r>
      <w:r w:rsidR="00587AC8" w:rsidRPr="00587AC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«Шаг навстречу»</w:t>
      </w:r>
      <w:r w:rsidR="00587AC8">
        <w:rPr>
          <w:rFonts w:ascii="Times New Roman" w:hAnsi="Times New Roman" w:cs="Times New Roman"/>
          <w:sz w:val="28"/>
          <w:szCs w:val="28"/>
        </w:rPr>
        <w:t xml:space="preserve"> (50,0).</w:t>
      </w:r>
    </w:p>
    <w:p w:rsidR="0088329B" w:rsidRPr="00E147EC" w:rsidRDefault="0088329B" w:rsidP="00E1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AC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1634F" w:rsidRPr="00587AC8">
        <w:rPr>
          <w:rFonts w:ascii="Times New Roman" w:hAnsi="Times New Roman" w:cs="Times New Roman"/>
          <w:sz w:val="28"/>
          <w:szCs w:val="28"/>
        </w:rPr>
        <w:t>итоговый рейтинг по критерию «Доброжелательность, вежливость работников организации социальной сферы», получив самый максимальный балл удовлетворенности, воз</w:t>
      </w:r>
      <w:r w:rsidR="00587AC8">
        <w:rPr>
          <w:rFonts w:ascii="Times New Roman" w:hAnsi="Times New Roman" w:cs="Times New Roman"/>
          <w:sz w:val="28"/>
          <w:szCs w:val="28"/>
        </w:rPr>
        <w:t xml:space="preserve">главляют, набрав максимально возможное количество баллов (100),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587AC8" w:rsidRPr="00587AC8">
        <w:rPr>
          <w:rFonts w:ascii="Times New Roman" w:hAnsi="Times New Roman" w:cs="Times New Roman"/>
          <w:sz w:val="28"/>
          <w:szCs w:val="28"/>
        </w:rPr>
        <w:t>Долгоруковский</w:t>
      </w:r>
      <w:proofErr w:type="spellEnd"/>
      <w:r w:rsidR="00587AC8" w:rsidRPr="00587AC8">
        <w:rPr>
          <w:rFonts w:ascii="Times New Roman" w:hAnsi="Times New Roman" w:cs="Times New Roman"/>
          <w:sz w:val="28"/>
          <w:szCs w:val="28"/>
        </w:rPr>
        <w:t xml:space="preserve"> специальный дом-интернат для престарелых и инвалидов»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Калининградскойобласти</w:t>
      </w:r>
      <w:proofErr w:type="gramEnd"/>
      <w:r w:rsidR="00587AC8" w:rsidRPr="00587AC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87AC8" w:rsidRPr="00587AC8">
        <w:rPr>
          <w:rFonts w:ascii="Times New Roman" w:hAnsi="Times New Roman" w:cs="Times New Roman"/>
          <w:sz w:val="28"/>
          <w:szCs w:val="28"/>
        </w:rPr>
        <w:t>Центр помощи детям, оставшимся без попечения родителей, «Наш дом»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«Социальный приют для детей и подростков в городе Калининграде»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587AC8" w:rsidRPr="00587AC8">
        <w:rPr>
          <w:rFonts w:ascii="Times New Roman" w:hAnsi="Times New Roman" w:cs="Times New Roman"/>
          <w:sz w:val="28"/>
          <w:szCs w:val="28"/>
        </w:rPr>
        <w:lastRenderedPageBreak/>
        <w:t>стационарное учреждение социального обслуживания «Добровольский</w:t>
      </w:r>
      <w:proofErr w:type="gramEnd"/>
      <w:r w:rsidR="00587AC8" w:rsidRPr="00587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AC8" w:rsidRPr="00587AC8">
        <w:rPr>
          <w:rFonts w:ascii="Times New Roman" w:hAnsi="Times New Roman" w:cs="Times New Roman"/>
          <w:sz w:val="28"/>
          <w:szCs w:val="28"/>
        </w:rPr>
        <w:t>психоневрологический интернат «Дубрава»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«Региональный реабилитационный центр для инвалидов «Новые горизонты»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«Геронтопсихиатрический центр»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«Социальный приют для детей и подростков «Надежда»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Калининградской области «Областной кризисный центр помощи женщинам»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Калининградскойобласти «Дом-интернат</w:t>
      </w:r>
      <w:proofErr w:type="gramEnd"/>
      <w:r w:rsidR="00587AC8" w:rsidRPr="00587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AC8" w:rsidRPr="00587AC8">
        <w:rPr>
          <w:rFonts w:ascii="Times New Roman" w:hAnsi="Times New Roman" w:cs="Times New Roman"/>
          <w:sz w:val="28"/>
          <w:szCs w:val="28"/>
        </w:rPr>
        <w:t>для престарелых и инвалидов «Сосновая усадьба»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«Берег надежды»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587AC8" w:rsidRPr="00587AC8">
        <w:rPr>
          <w:rFonts w:ascii="Times New Roman" w:hAnsi="Times New Roman" w:cs="Times New Roman"/>
          <w:sz w:val="28"/>
          <w:szCs w:val="28"/>
        </w:rPr>
        <w:t>Большаковский</w:t>
      </w:r>
      <w:proofErr w:type="spellEnd"/>
      <w:r w:rsidR="00587AC8" w:rsidRPr="00587AC8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социальное учреждение Калининградской области профессиональная образовательная организация «Советский техникум-интернат</w:t>
      </w:r>
      <w:proofErr w:type="gramEnd"/>
      <w:r w:rsidR="00587AC8" w:rsidRPr="00587AC8">
        <w:rPr>
          <w:rFonts w:ascii="Times New Roman" w:hAnsi="Times New Roman" w:cs="Times New Roman"/>
          <w:sz w:val="28"/>
          <w:szCs w:val="28"/>
        </w:rPr>
        <w:t>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«Советский психоневрологический интернат»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«Социальный центр «Два поколения»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</w:t>
      </w:r>
      <w:r w:rsidR="00587AC8" w:rsidRPr="00587AC8">
        <w:rPr>
          <w:rFonts w:ascii="Times New Roman" w:hAnsi="Times New Roman" w:cs="Times New Roman"/>
          <w:sz w:val="28"/>
          <w:szCs w:val="28"/>
        </w:rPr>
        <w:lastRenderedPageBreak/>
        <w:t>обслуживание Калининградской области «Центр помощи детям, оставшимся без попечения родителей, «Тёплый дом» (идет перепрофилированиев дом-интернат для</w:t>
      </w:r>
      <w:proofErr w:type="gramEnd"/>
      <w:r w:rsidR="00587AC8" w:rsidRPr="00587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AC8" w:rsidRPr="00587AC8">
        <w:rPr>
          <w:rFonts w:ascii="Times New Roman" w:hAnsi="Times New Roman" w:cs="Times New Roman"/>
          <w:sz w:val="28"/>
          <w:szCs w:val="28"/>
        </w:rPr>
        <w:t>престарелых и инвалидов)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Социально ориентированная автономная некоммерческая организация «Пансионат паллиативной помощи Жизнь»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«Благо»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социального обслуживания населения «Гармония»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proofErr w:type="spellStart"/>
      <w:r w:rsidR="00587AC8" w:rsidRPr="00587AC8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="00587AC8" w:rsidRPr="00587AC8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«Доброе сердце»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социального обслуживания населения  «Добрые руки»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Автономная некоммерческаяорганизация «Региональный центр социального</w:t>
      </w:r>
      <w:proofErr w:type="gramEnd"/>
      <w:r w:rsidR="00587AC8" w:rsidRPr="00587AC8">
        <w:rPr>
          <w:rFonts w:ascii="Times New Roman" w:hAnsi="Times New Roman" w:cs="Times New Roman"/>
          <w:sz w:val="28"/>
          <w:szCs w:val="28"/>
        </w:rPr>
        <w:t xml:space="preserve"> обслуживания населения «Доверие»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«Забота»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Региональная автономная некоммерческая организация</w:t>
      </w:r>
      <w:proofErr w:type="gramStart"/>
      <w:r w:rsidR="00587AC8" w:rsidRPr="00587AC8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587AC8" w:rsidRPr="00587AC8">
        <w:rPr>
          <w:rFonts w:ascii="Times New Roman" w:hAnsi="Times New Roman" w:cs="Times New Roman"/>
          <w:sz w:val="28"/>
          <w:szCs w:val="28"/>
        </w:rPr>
        <w:t>оциальная служба «Рука помощи»</w:t>
      </w:r>
      <w:r w:rsidR="00587AC8">
        <w:rPr>
          <w:rFonts w:ascii="Times New Roman" w:hAnsi="Times New Roman" w:cs="Times New Roman"/>
          <w:sz w:val="28"/>
          <w:szCs w:val="28"/>
        </w:rPr>
        <w:t xml:space="preserve">, </w:t>
      </w:r>
      <w:r w:rsidR="00587AC8" w:rsidRPr="00587AC8">
        <w:rPr>
          <w:rFonts w:ascii="Times New Roman" w:hAnsi="Times New Roman" w:cs="Times New Roman"/>
          <w:sz w:val="28"/>
          <w:szCs w:val="28"/>
        </w:rPr>
        <w:t>Калининградское региональное отделение Общероссийской общественной организ</w:t>
      </w:r>
      <w:r w:rsidR="00587AC8">
        <w:rPr>
          <w:rFonts w:ascii="Times New Roman" w:hAnsi="Times New Roman" w:cs="Times New Roman"/>
          <w:sz w:val="28"/>
          <w:szCs w:val="28"/>
        </w:rPr>
        <w:t xml:space="preserve">ации «Российский Красный крест», </w:t>
      </w:r>
      <w:r w:rsidR="00DF27F4" w:rsidRPr="00DF27F4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«Лада»</w:t>
      </w:r>
      <w:r w:rsidR="00DF27F4">
        <w:rPr>
          <w:rFonts w:ascii="Times New Roman" w:hAnsi="Times New Roman" w:cs="Times New Roman"/>
          <w:sz w:val="28"/>
          <w:szCs w:val="28"/>
        </w:rPr>
        <w:t xml:space="preserve">, </w:t>
      </w:r>
      <w:r w:rsidR="00DF27F4" w:rsidRPr="00DF27F4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«Милосердие»</w:t>
      </w:r>
      <w:r w:rsidR="00DF27F4">
        <w:rPr>
          <w:rFonts w:ascii="Times New Roman" w:hAnsi="Times New Roman" w:cs="Times New Roman"/>
          <w:sz w:val="28"/>
          <w:szCs w:val="28"/>
        </w:rPr>
        <w:t xml:space="preserve">, </w:t>
      </w:r>
      <w:r w:rsidR="00DF27F4" w:rsidRPr="00DF27F4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«Надеждаи опора»</w:t>
      </w:r>
      <w:r w:rsidR="00DF27F4">
        <w:rPr>
          <w:rFonts w:ascii="Times New Roman" w:hAnsi="Times New Roman" w:cs="Times New Roman"/>
          <w:sz w:val="28"/>
          <w:szCs w:val="28"/>
        </w:rPr>
        <w:t xml:space="preserve">, </w:t>
      </w:r>
      <w:r w:rsidR="00DF27F4" w:rsidRPr="00DF27F4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«Нота добра»</w:t>
      </w:r>
      <w:r w:rsidR="00DF27F4">
        <w:rPr>
          <w:rFonts w:ascii="Times New Roman" w:hAnsi="Times New Roman" w:cs="Times New Roman"/>
          <w:sz w:val="28"/>
          <w:szCs w:val="28"/>
        </w:rPr>
        <w:t xml:space="preserve">, </w:t>
      </w:r>
      <w:r w:rsidR="00DF27F4" w:rsidRPr="00DF27F4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«Отрада»</w:t>
      </w:r>
      <w:r w:rsidR="00DF27F4">
        <w:rPr>
          <w:rFonts w:ascii="Times New Roman" w:hAnsi="Times New Roman" w:cs="Times New Roman"/>
          <w:sz w:val="28"/>
          <w:szCs w:val="28"/>
        </w:rPr>
        <w:t xml:space="preserve">, </w:t>
      </w:r>
      <w:r w:rsidR="00DF27F4" w:rsidRPr="00DF27F4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"Региональный центр социального обслуживания населения"</w:t>
      </w:r>
      <w:r w:rsidR="00DF27F4">
        <w:rPr>
          <w:rFonts w:ascii="Times New Roman" w:hAnsi="Times New Roman" w:cs="Times New Roman"/>
          <w:sz w:val="28"/>
          <w:szCs w:val="28"/>
        </w:rPr>
        <w:t xml:space="preserve">, </w:t>
      </w:r>
      <w:r w:rsidR="00DF27F4" w:rsidRPr="00DF27F4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«Парус»</w:t>
      </w:r>
      <w:r w:rsidR="00DF27F4">
        <w:rPr>
          <w:rFonts w:ascii="Times New Roman" w:hAnsi="Times New Roman" w:cs="Times New Roman"/>
          <w:sz w:val="28"/>
          <w:szCs w:val="28"/>
        </w:rPr>
        <w:t xml:space="preserve">, </w:t>
      </w:r>
      <w:r w:rsidR="00DF27F4" w:rsidRPr="00DF27F4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«Центр социального обслуживания </w:t>
      </w:r>
      <w:r w:rsidR="00DF27F4" w:rsidRPr="00DF27F4">
        <w:rPr>
          <w:rFonts w:ascii="Times New Roman" w:hAnsi="Times New Roman" w:cs="Times New Roman"/>
          <w:sz w:val="28"/>
          <w:szCs w:val="28"/>
        </w:rPr>
        <w:lastRenderedPageBreak/>
        <w:t>населения «Жизненное равновесие»</w:t>
      </w:r>
      <w:r w:rsidR="00DF27F4">
        <w:rPr>
          <w:rFonts w:ascii="Times New Roman" w:hAnsi="Times New Roman" w:cs="Times New Roman"/>
          <w:sz w:val="28"/>
          <w:szCs w:val="28"/>
        </w:rPr>
        <w:t xml:space="preserve"> и </w:t>
      </w:r>
      <w:r w:rsidR="00DF27F4" w:rsidRPr="00DF27F4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социального обслуживания насе</w:t>
      </w:r>
      <w:r w:rsidR="00DF27F4">
        <w:rPr>
          <w:rFonts w:ascii="Times New Roman" w:hAnsi="Times New Roman" w:cs="Times New Roman"/>
          <w:sz w:val="28"/>
          <w:szCs w:val="28"/>
        </w:rPr>
        <w:t>ления «Социальная помощь»</w:t>
      </w:r>
      <w:proofErr w:type="gramStart"/>
      <w:r w:rsidR="00DF27F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F27F4">
        <w:rPr>
          <w:rFonts w:ascii="Times New Roman" w:hAnsi="Times New Roman" w:cs="Times New Roman"/>
          <w:sz w:val="28"/>
          <w:szCs w:val="28"/>
        </w:rPr>
        <w:t xml:space="preserve">а последних местах в данном рейтинге оказались </w:t>
      </w:r>
      <w:r w:rsidR="00DF27F4" w:rsidRPr="00DF27F4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</w:r>
      <w:r w:rsidR="00DF27F4">
        <w:rPr>
          <w:rFonts w:ascii="Times New Roman" w:hAnsi="Times New Roman" w:cs="Times New Roman"/>
          <w:sz w:val="28"/>
          <w:szCs w:val="28"/>
        </w:rPr>
        <w:t xml:space="preserve"> (71,5) и </w:t>
      </w:r>
      <w:r w:rsidR="00DF27F4" w:rsidRPr="00DF27F4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«Шаг навстречу»</w:t>
      </w:r>
      <w:r w:rsidR="00DF27F4">
        <w:rPr>
          <w:rFonts w:ascii="Times New Roman" w:hAnsi="Times New Roman" w:cs="Times New Roman"/>
          <w:sz w:val="28"/>
          <w:szCs w:val="28"/>
        </w:rPr>
        <w:t xml:space="preserve"> (88,5).</w:t>
      </w:r>
    </w:p>
    <w:p w:rsidR="00185D19" w:rsidRPr="00DB7A80" w:rsidRDefault="00185D19" w:rsidP="00E147EC">
      <w:pPr>
        <w:pStyle w:val="ab"/>
        <w:keepNext/>
        <w:keepLines/>
        <w:spacing w:line="360" w:lineRule="auto"/>
        <w:contextualSpacing/>
        <w:jc w:val="right"/>
        <w:rPr>
          <w:sz w:val="24"/>
          <w:szCs w:val="24"/>
        </w:rPr>
      </w:pPr>
      <w:r w:rsidRPr="00DB7A80">
        <w:rPr>
          <w:sz w:val="24"/>
          <w:szCs w:val="24"/>
        </w:rPr>
        <w:t xml:space="preserve">Таблица </w:t>
      </w:r>
      <w:r w:rsidR="00F260DD" w:rsidRPr="00DB7A80">
        <w:rPr>
          <w:sz w:val="24"/>
          <w:szCs w:val="24"/>
        </w:rPr>
        <w:fldChar w:fldCharType="begin"/>
      </w:r>
      <w:r w:rsidRPr="00DB7A80">
        <w:rPr>
          <w:sz w:val="24"/>
          <w:szCs w:val="24"/>
        </w:rPr>
        <w:instrText xml:space="preserve"> SEQ Таблица \* ARABIC </w:instrText>
      </w:r>
      <w:r w:rsidR="00F260DD" w:rsidRPr="00DB7A80">
        <w:rPr>
          <w:sz w:val="24"/>
          <w:szCs w:val="24"/>
        </w:rPr>
        <w:fldChar w:fldCharType="separate"/>
      </w:r>
      <w:r w:rsidR="004D0FBA">
        <w:rPr>
          <w:noProof/>
          <w:sz w:val="24"/>
          <w:szCs w:val="24"/>
        </w:rPr>
        <w:t>6</w:t>
      </w:r>
      <w:r w:rsidR="00F260DD" w:rsidRPr="00DB7A80">
        <w:rPr>
          <w:sz w:val="24"/>
          <w:szCs w:val="24"/>
        </w:rPr>
        <w:fldChar w:fldCharType="end"/>
      </w:r>
    </w:p>
    <w:p w:rsidR="00185D19" w:rsidRDefault="00185D19" w:rsidP="00E147E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"Доброжелательность, вежливость работников организации социальной сферы "</w:t>
      </w:r>
    </w:p>
    <w:tbl>
      <w:tblPr>
        <w:tblStyle w:val="-110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560"/>
        <w:gridCol w:w="1417"/>
        <w:gridCol w:w="796"/>
      </w:tblGrid>
      <w:tr w:rsidR="00570F4B" w:rsidRPr="00DA60C8" w:rsidTr="00570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570F4B" w:rsidRPr="006D6C7A" w:rsidRDefault="00570F4B" w:rsidP="00184163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570F4B" w:rsidRPr="000C5349" w:rsidRDefault="00570F4B" w:rsidP="00570F4B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социального обслуживания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570F4B" w:rsidRPr="000C5349" w:rsidRDefault="00570F4B" w:rsidP="00570F4B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непосредственное оказание услуги при обращении в организацию социального обслуживания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570F4B" w:rsidRPr="000C5349" w:rsidRDefault="00570F4B" w:rsidP="00570F4B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социального обслуживания при использовании дистанционных форм взаимодействия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570F4B" w:rsidRPr="000C5349" w:rsidRDefault="00570F4B" w:rsidP="00570F4B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Доброжелательность, вежливость работников организации социального обслуживания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F10ED6">
            <w:pPr>
              <w:keepNext/>
              <w:keepLine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социального обслуживания </w:t>
            </w:r>
            <w:r w:rsid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алининградской области «Центр помощи детям, оставшимся без попечения родителей, «Колосок»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keepNext/>
              <w:keepLine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Долгоруковский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keepNext/>
              <w:keepLine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социального обслуживания Калининградской 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 «Центр помощи детям, оставшимся без попечения родителей, «Наш дом»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84.7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«Социальный приют для детей и подростков в городе Калининграде»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социального обслуживания Калининградской 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 «Центр социальной помощи семье и детям»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99.2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стационарное учреждение социального обслуживания «Добровольский психоневрологический интернат «Дубрава»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«Региональный реабилитационный центр для инвалидов «Новые горизонты»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«Геронтопсихиатрический центр»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«Социальный приют для детей и подростков «Надежда»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 учреждение Калининградской области «Областной кризисный центр помощи женщинам»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«Дом-интернат для престарелых и инвалидов «Сосновая усадьба»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стационарное учреждение социального обслуживания Калининградской области «Детский дом-интернат для 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умственно отсталых детей «Надежда»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67.9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«Берег надежды»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92.9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Большаковский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социальное учреждение Калининградской области профессиональная образовательная организация «Советский техникум-интернат»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«Советский дом-интернат для престарелых и инвалидов»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стационарное учреждение социального 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обслуживания Калининградской области «Советский психоневрологический 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«Социальный центр «Два поколения»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обслуживание Калининградской области «Центр помощи детям, оставшимся без попечения родителей, «Тёплый дом» (идет перепрофилирование в дом-интернат для престарелых и инвалидов)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«Благо»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«Благополучие»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«Центр социального 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обслуживания населения «Гармония»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Автономная некоммерческая организация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Гурьевский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«Доброе сердце»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 «Добрые руки»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«Доверие»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«Забота»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автономная некоммерческая организация «Социальная служба «Рука помощи»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Калининградское региональное отделение Общероссийской общественной организации «Российский Красный крест» 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«Лада»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«Милосердие»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«Надежда и опора»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Автономная некоммерческая организация «Региональный центр социального обслуживания населения «Нота добра»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ерческаяорга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«Региональный центр социального обслуживания населения «Отрада»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Полесский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90.9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"Региональный центр социального обслуживания населения"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«Парус»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«Участие»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</w:tr>
      <w:tr w:rsidR="00570F4B" w:rsidRPr="00DA60C8" w:rsidTr="00570F4B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«Шаг навстречу»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</w:t>
            </w:r>
          </w:p>
        </w:tc>
      </w:tr>
      <w:tr w:rsidR="00570F4B" w:rsidRPr="00DA60C8" w:rsidTr="005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«Жизненное равновесие»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570F4B" w:rsidRPr="00DA60C8" w:rsidTr="00570F4B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70F4B" w:rsidRPr="006D6C7A" w:rsidRDefault="00570F4B" w:rsidP="00184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«Центр социального обслуживания населения «Социальная помощь» </w:t>
            </w:r>
          </w:p>
        </w:tc>
        <w:tc>
          <w:tcPr>
            <w:tcW w:w="1984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570F4B" w:rsidRPr="00570F4B" w:rsidRDefault="00570F4B" w:rsidP="00570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</w:tbl>
    <w:p w:rsidR="00570F4B" w:rsidRDefault="00570F4B" w:rsidP="00E147E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0F4B" w:rsidRPr="00DB7A80" w:rsidRDefault="00570F4B" w:rsidP="00E147E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C5349" w:rsidRDefault="000C5349"/>
    <w:p w:rsidR="00C86153" w:rsidRPr="00D9725D" w:rsidRDefault="00D9725D" w:rsidP="00D9725D">
      <w:pPr>
        <w:pStyle w:val="2"/>
        <w:keepNext w:val="0"/>
        <w:keepLines w:val="0"/>
        <w:pageBreakBefore/>
        <w:rPr>
          <w:color w:val="auto"/>
          <w:shd w:val="clear" w:color="auto" w:fill="FFFFFF"/>
        </w:rPr>
      </w:pPr>
      <w:bookmarkStart w:id="30" w:name="_Toc26463871"/>
      <w:r w:rsidRPr="00D9725D">
        <w:rPr>
          <w:color w:val="auto"/>
          <w:shd w:val="clear" w:color="auto" w:fill="FFFFFF"/>
        </w:rPr>
        <w:lastRenderedPageBreak/>
        <w:t xml:space="preserve">2.5 </w:t>
      </w:r>
      <w:r w:rsidR="00C86153" w:rsidRPr="00D9725D">
        <w:rPr>
          <w:color w:val="auto"/>
          <w:shd w:val="clear" w:color="auto" w:fill="FFFFFF"/>
        </w:rPr>
        <w:t>Расчет показателей, характеризующих критерий оценки качества "Удовлетворенность условиями оказания услуг"</w:t>
      </w:r>
      <w:bookmarkEnd w:id="30"/>
    </w:p>
    <w:p w:rsidR="00077F88" w:rsidRPr="00E147EC" w:rsidRDefault="00077F88" w:rsidP="00E1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7EC">
        <w:rPr>
          <w:rFonts w:ascii="Times New Roman" w:hAnsi="Times New Roman" w:cs="Times New Roman"/>
          <w:sz w:val="28"/>
          <w:szCs w:val="28"/>
        </w:rPr>
        <w:t>Показатель удовлетворенности условиями оказания услуг складывается из оценок показателей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сферы)», «Доля получателей услуг, удовлетворенных организационными условиями предоставления услуг» и «Доля получателей услуг, удовлетворенных в целом условиями оказания услуг в организации социальной сферы».</w:t>
      </w:r>
      <w:proofErr w:type="gramEnd"/>
    </w:p>
    <w:p w:rsidR="0061634F" w:rsidRPr="00DF27F4" w:rsidRDefault="0061634F" w:rsidP="00E14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27F4">
        <w:rPr>
          <w:rFonts w:ascii="Times New Roman" w:hAnsi="Times New Roman" w:cs="Times New Roman"/>
          <w:sz w:val="28"/>
          <w:szCs w:val="28"/>
        </w:rPr>
        <w:t>По критерию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самые максимальные баллы получил</w:t>
      </w:r>
      <w:r w:rsidR="00DF27F4">
        <w:rPr>
          <w:rFonts w:ascii="Times New Roman" w:hAnsi="Times New Roman" w:cs="Times New Roman"/>
          <w:sz w:val="28"/>
          <w:szCs w:val="28"/>
        </w:rPr>
        <w:t xml:space="preserve">о преобладающее большинство учреждений. </w:t>
      </w:r>
      <w:proofErr w:type="gramStart"/>
      <w:r w:rsidR="00DF27F4">
        <w:rPr>
          <w:rFonts w:ascii="Times New Roman" w:hAnsi="Times New Roman" w:cs="Times New Roman"/>
          <w:sz w:val="28"/>
          <w:szCs w:val="28"/>
        </w:rPr>
        <w:t xml:space="preserve">Исключение составили </w:t>
      </w:r>
      <w:r w:rsidR="0008327C" w:rsidRPr="00DF27F4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помощи семье и детям»</w:t>
      </w:r>
      <w:r w:rsidR="0008327C">
        <w:rPr>
          <w:rFonts w:ascii="Times New Roman" w:hAnsi="Times New Roman" w:cs="Times New Roman"/>
          <w:sz w:val="28"/>
          <w:szCs w:val="28"/>
        </w:rPr>
        <w:t xml:space="preserve"> (98,0), </w:t>
      </w:r>
      <w:r w:rsidR="0008327C" w:rsidRPr="00DF27F4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«Советский дом-интернат для престарелых и инвалидов»</w:t>
      </w:r>
      <w:r w:rsidR="0008327C">
        <w:rPr>
          <w:rFonts w:ascii="Times New Roman" w:hAnsi="Times New Roman" w:cs="Times New Roman"/>
          <w:sz w:val="28"/>
          <w:szCs w:val="28"/>
        </w:rPr>
        <w:t xml:space="preserve"> (97,3) </w:t>
      </w:r>
      <w:r w:rsidR="00DF27F4" w:rsidRPr="00DF27F4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«Детство»</w:t>
      </w:r>
      <w:r w:rsidR="00DF27F4">
        <w:rPr>
          <w:rFonts w:ascii="Times New Roman" w:hAnsi="Times New Roman" w:cs="Times New Roman"/>
          <w:sz w:val="28"/>
          <w:szCs w:val="28"/>
        </w:rPr>
        <w:t xml:space="preserve"> (95,5), </w:t>
      </w:r>
      <w:r w:rsidR="0008327C" w:rsidRPr="00DF27F4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«Психоневрологический интернат «Забота</w:t>
      </w:r>
      <w:proofErr w:type="gramEnd"/>
      <w:r w:rsidR="0008327C" w:rsidRPr="00DF27F4">
        <w:rPr>
          <w:rFonts w:ascii="Times New Roman" w:hAnsi="Times New Roman" w:cs="Times New Roman"/>
          <w:sz w:val="28"/>
          <w:szCs w:val="28"/>
        </w:rPr>
        <w:t>»</w:t>
      </w:r>
      <w:r w:rsidR="000832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8327C">
        <w:rPr>
          <w:rFonts w:ascii="Times New Roman" w:hAnsi="Times New Roman" w:cs="Times New Roman"/>
          <w:sz w:val="28"/>
          <w:szCs w:val="28"/>
        </w:rPr>
        <w:t xml:space="preserve">95,3), </w:t>
      </w:r>
      <w:r w:rsidR="0008327C" w:rsidRPr="00DF27F4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</w:t>
      </w:r>
      <w:r w:rsidR="0008327C">
        <w:rPr>
          <w:rFonts w:ascii="Times New Roman" w:hAnsi="Times New Roman" w:cs="Times New Roman"/>
          <w:sz w:val="28"/>
          <w:szCs w:val="28"/>
        </w:rPr>
        <w:t xml:space="preserve"> (95,2), </w:t>
      </w:r>
      <w:r w:rsidR="00DF27F4" w:rsidRPr="00DF27F4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</w:r>
      <w:r w:rsidR="00DF27F4">
        <w:rPr>
          <w:rFonts w:ascii="Times New Roman" w:hAnsi="Times New Roman" w:cs="Times New Roman"/>
          <w:sz w:val="28"/>
          <w:szCs w:val="28"/>
        </w:rPr>
        <w:t xml:space="preserve"> (93,0), </w:t>
      </w:r>
      <w:r w:rsidR="0008327C" w:rsidRPr="00DF27F4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</w:t>
      </w:r>
      <w:r w:rsidR="0008327C" w:rsidRPr="00DF27F4">
        <w:rPr>
          <w:rFonts w:ascii="Times New Roman" w:hAnsi="Times New Roman" w:cs="Times New Roman"/>
          <w:sz w:val="28"/>
          <w:szCs w:val="28"/>
        </w:rPr>
        <w:lastRenderedPageBreak/>
        <w:t>обслуживания Калининградской области «Центр помощи детям, оставшимся без попечения родителей «Надежда»</w:t>
      </w:r>
      <w:r w:rsidR="0008327C">
        <w:rPr>
          <w:rFonts w:ascii="Times New Roman" w:hAnsi="Times New Roman" w:cs="Times New Roman"/>
          <w:sz w:val="28"/>
          <w:szCs w:val="28"/>
        </w:rPr>
        <w:t xml:space="preserve"> (90,0) </w:t>
      </w:r>
      <w:r w:rsidR="00DF27F4">
        <w:rPr>
          <w:rFonts w:ascii="Times New Roman" w:hAnsi="Times New Roman" w:cs="Times New Roman"/>
          <w:sz w:val="28"/>
          <w:szCs w:val="28"/>
        </w:rPr>
        <w:t xml:space="preserve">и </w:t>
      </w:r>
      <w:r w:rsidR="00DF27F4" w:rsidRPr="00DF27F4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DF27F4" w:rsidRPr="00DF27F4">
        <w:rPr>
          <w:rFonts w:ascii="Times New Roman" w:hAnsi="Times New Roman" w:cs="Times New Roman"/>
          <w:sz w:val="28"/>
          <w:szCs w:val="28"/>
        </w:rPr>
        <w:t>Гусевский</w:t>
      </w:r>
      <w:proofErr w:type="spellEnd"/>
      <w:r w:rsidR="00DF27F4" w:rsidRPr="00DF27F4">
        <w:rPr>
          <w:rFonts w:ascii="Times New Roman" w:hAnsi="Times New Roman" w:cs="Times New Roman"/>
          <w:sz w:val="28"/>
          <w:szCs w:val="28"/>
        </w:rPr>
        <w:t xml:space="preserve"> психоневрологический</w:t>
      </w:r>
      <w:proofErr w:type="gramEnd"/>
      <w:r w:rsidR="00DF27F4" w:rsidRPr="00DF27F4">
        <w:rPr>
          <w:rFonts w:ascii="Times New Roman" w:hAnsi="Times New Roman" w:cs="Times New Roman"/>
          <w:sz w:val="28"/>
          <w:szCs w:val="28"/>
        </w:rPr>
        <w:t xml:space="preserve"> интернат»</w:t>
      </w:r>
      <w:r w:rsidR="00DF27F4">
        <w:rPr>
          <w:rFonts w:ascii="Times New Roman" w:hAnsi="Times New Roman" w:cs="Times New Roman"/>
          <w:sz w:val="28"/>
          <w:szCs w:val="28"/>
        </w:rPr>
        <w:t xml:space="preserve"> (88,4). Самое минимальное количество баллов у </w:t>
      </w:r>
      <w:r w:rsidR="00DF27F4" w:rsidRPr="00DF27F4">
        <w:rPr>
          <w:rFonts w:ascii="Times New Roman" w:hAnsi="Times New Roman" w:cs="Times New Roman"/>
          <w:sz w:val="28"/>
          <w:szCs w:val="28"/>
        </w:rPr>
        <w:t>Государственно</w:t>
      </w:r>
      <w:r w:rsidR="00DF27F4">
        <w:rPr>
          <w:rFonts w:ascii="Times New Roman" w:hAnsi="Times New Roman" w:cs="Times New Roman"/>
          <w:sz w:val="28"/>
          <w:szCs w:val="28"/>
        </w:rPr>
        <w:t>го</w:t>
      </w:r>
      <w:r w:rsidR="00DF27F4" w:rsidRPr="00DF27F4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F27F4">
        <w:rPr>
          <w:rFonts w:ascii="Times New Roman" w:hAnsi="Times New Roman" w:cs="Times New Roman"/>
          <w:sz w:val="28"/>
          <w:szCs w:val="28"/>
        </w:rPr>
        <w:t>го</w:t>
      </w:r>
      <w:r w:rsidR="00DF27F4" w:rsidRPr="00DF27F4">
        <w:rPr>
          <w:rFonts w:ascii="Times New Roman" w:hAnsi="Times New Roman" w:cs="Times New Roman"/>
          <w:sz w:val="28"/>
          <w:szCs w:val="28"/>
        </w:rPr>
        <w:t xml:space="preserve"> стационарно</w:t>
      </w:r>
      <w:r w:rsidR="00DF27F4">
        <w:rPr>
          <w:rFonts w:ascii="Times New Roman" w:hAnsi="Times New Roman" w:cs="Times New Roman"/>
          <w:sz w:val="28"/>
          <w:szCs w:val="28"/>
        </w:rPr>
        <w:t>го</w:t>
      </w:r>
      <w:r w:rsidR="00DF27F4" w:rsidRPr="00DF27F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F27F4">
        <w:rPr>
          <w:rFonts w:ascii="Times New Roman" w:hAnsi="Times New Roman" w:cs="Times New Roman"/>
          <w:sz w:val="28"/>
          <w:szCs w:val="28"/>
        </w:rPr>
        <w:t>я</w:t>
      </w:r>
      <w:r w:rsidR="00DF27F4" w:rsidRPr="00DF27F4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«Детский дом-интернат для умственно отсталых детей «Надежда»</w:t>
      </w:r>
      <w:r w:rsidR="00DF27F4">
        <w:rPr>
          <w:rFonts w:ascii="Times New Roman" w:hAnsi="Times New Roman" w:cs="Times New Roman"/>
          <w:sz w:val="28"/>
          <w:szCs w:val="28"/>
        </w:rPr>
        <w:t xml:space="preserve"> (60,7). </w:t>
      </w:r>
    </w:p>
    <w:p w:rsidR="00DF27F4" w:rsidRDefault="007A4E1A" w:rsidP="00DF2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27C">
        <w:rPr>
          <w:rFonts w:ascii="Times New Roman" w:hAnsi="Times New Roman" w:cs="Times New Roman"/>
          <w:sz w:val="28"/>
          <w:szCs w:val="28"/>
        </w:rPr>
        <w:t xml:space="preserve">Самая максимальная удовлетворенность </w:t>
      </w:r>
      <w:r w:rsidR="0008327C">
        <w:rPr>
          <w:rFonts w:ascii="Times New Roman" w:hAnsi="Times New Roman" w:cs="Times New Roman"/>
          <w:sz w:val="28"/>
          <w:szCs w:val="28"/>
        </w:rPr>
        <w:t xml:space="preserve">(100) </w:t>
      </w:r>
      <w:r w:rsidRPr="0008327C">
        <w:rPr>
          <w:rFonts w:ascii="Times New Roman" w:hAnsi="Times New Roman" w:cs="Times New Roman"/>
          <w:sz w:val="28"/>
          <w:szCs w:val="28"/>
        </w:rPr>
        <w:t xml:space="preserve">по критерию «Доля получателей услуг, удовлетворенных организационными условиями предоставления услуг» была зафиксирована у </w:t>
      </w:r>
      <w:r w:rsidR="0008327C">
        <w:rPr>
          <w:rFonts w:ascii="Times New Roman" w:hAnsi="Times New Roman" w:cs="Times New Roman"/>
          <w:sz w:val="28"/>
          <w:szCs w:val="28"/>
        </w:rPr>
        <w:t xml:space="preserve">преобладающего большинства учреждений, кроме  </w:t>
      </w:r>
      <w:r w:rsidR="0008327C" w:rsidRPr="0008327C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помощи семье и детям»</w:t>
      </w:r>
      <w:r w:rsidR="0008327C">
        <w:rPr>
          <w:rFonts w:ascii="Times New Roman" w:hAnsi="Times New Roman" w:cs="Times New Roman"/>
          <w:sz w:val="28"/>
          <w:szCs w:val="28"/>
        </w:rPr>
        <w:t xml:space="preserve"> и </w:t>
      </w:r>
      <w:r w:rsidR="0008327C" w:rsidRPr="0008327C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</w:t>
      </w:r>
      <w:r w:rsidR="0008327C">
        <w:rPr>
          <w:rFonts w:ascii="Times New Roman" w:hAnsi="Times New Roman" w:cs="Times New Roman"/>
          <w:sz w:val="28"/>
          <w:szCs w:val="28"/>
        </w:rPr>
        <w:t xml:space="preserve"> (по 98,4), </w:t>
      </w:r>
      <w:r w:rsidR="0008327C" w:rsidRPr="0008327C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«Психоневрологический интернат «Забота</w:t>
      </w:r>
      <w:proofErr w:type="gramEnd"/>
      <w:r w:rsidR="0008327C" w:rsidRPr="0008327C">
        <w:rPr>
          <w:rFonts w:ascii="Times New Roman" w:hAnsi="Times New Roman" w:cs="Times New Roman"/>
          <w:sz w:val="28"/>
          <w:szCs w:val="28"/>
        </w:rPr>
        <w:t>»</w:t>
      </w:r>
      <w:r w:rsidR="000832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8327C">
        <w:rPr>
          <w:rFonts w:ascii="Times New Roman" w:hAnsi="Times New Roman" w:cs="Times New Roman"/>
          <w:sz w:val="28"/>
          <w:szCs w:val="28"/>
        </w:rPr>
        <w:t xml:space="preserve">97,7), </w:t>
      </w:r>
      <w:r w:rsidR="0008327C" w:rsidRPr="0008327C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</w:r>
      <w:r w:rsidR="0008327C">
        <w:rPr>
          <w:rFonts w:ascii="Times New Roman" w:hAnsi="Times New Roman" w:cs="Times New Roman"/>
          <w:sz w:val="28"/>
          <w:szCs w:val="28"/>
        </w:rPr>
        <w:t xml:space="preserve"> и </w:t>
      </w:r>
      <w:r w:rsidR="0008327C" w:rsidRPr="0008327C">
        <w:rPr>
          <w:rFonts w:ascii="Times New Roman" w:hAnsi="Times New Roman" w:cs="Times New Roman"/>
          <w:sz w:val="28"/>
          <w:szCs w:val="28"/>
        </w:rPr>
        <w:t>Государственное бюджетное социальное учреждение Калининградской области профессиональная образовательная организация «Советский техникум-интернат»</w:t>
      </w:r>
      <w:r w:rsidR="0008327C">
        <w:rPr>
          <w:rFonts w:ascii="Times New Roman" w:hAnsi="Times New Roman" w:cs="Times New Roman"/>
          <w:sz w:val="28"/>
          <w:szCs w:val="28"/>
        </w:rPr>
        <w:t xml:space="preserve"> (по 97,5), </w:t>
      </w:r>
      <w:r w:rsidR="0008327C" w:rsidRPr="0008327C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«Советский дом-интернат для престарелых и инвалидов»</w:t>
      </w:r>
      <w:r w:rsidR="0008327C">
        <w:rPr>
          <w:rFonts w:ascii="Times New Roman" w:hAnsi="Times New Roman" w:cs="Times New Roman"/>
          <w:sz w:val="28"/>
          <w:szCs w:val="28"/>
        </w:rPr>
        <w:t xml:space="preserve"> (97,3), </w:t>
      </w:r>
      <w:r w:rsidR="0008327C" w:rsidRPr="0008327C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адаптации для лицбез</w:t>
      </w:r>
      <w:proofErr w:type="gramEnd"/>
      <w:r w:rsidR="0008327C" w:rsidRPr="00083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27C" w:rsidRPr="0008327C">
        <w:rPr>
          <w:rFonts w:ascii="Times New Roman" w:hAnsi="Times New Roman" w:cs="Times New Roman"/>
          <w:sz w:val="28"/>
          <w:szCs w:val="28"/>
        </w:rPr>
        <w:t>определенного места жительства и занятий»</w:t>
      </w:r>
      <w:r w:rsidR="0008327C">
        <w:rPr>
          <w:rFonts w:ascii="Times New Roman" w:hAnsi="Times New Roman" w:cs="Times New Roman"/>
          <w:sz w:val="28"/>
          <w:szCs w:val="28"/>
        </w:rPr>
        <w:t xml:space="preserve"> (96,5), </w:t>
      </w:r>
      <w:r w:rsidR="0008327C" w:rsidRPr="0008327C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Калининградской области «Реабилитационный центр для </w:t>
      </w:r>
      <w:r w:rsidR="0008327C" w:rsidRPr="0008327C">
        <w:rPr>
          <w:rFonts w:ascii="Times New Roman" w:hAnsi="Times New Roman" w:cs="Times New Roman"/>
          <w:sz w:val="28"/>
          <w:szCs w:val="28"/>
        </w:rPr>
        <w:lastRenderedPageBreak/>
        <w:t>детей и подростков с ограниченными возможностями «Жемчужина»</w:t>
      </w:r>
      <w:r w:rsidR="0008327C">
        <w:rPr>
          <w:rFonts w:ascii="Times New Roman" w:hAnsi="Times New Roman" w:cs="Times New Roman"/>
          <w:sz w:val="28"/>
          <w:szCs w:val="28"/>
        </w:rPr>
        <w:t xml:space="preserve"> (95,0), </w:t>
      </w:r>
      <w:r w:rsidR="0008327C" w:rsidRPr="0008327C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</w:t>
      </w:r>
      <w:r w:rsidR="00F10ED6">
        <w:rPr>
          <w:rFonts w:ascii="Times New Roman" w:hAnsi="Times New Roman" w:cs="Times New Roman"/>
          <w:sz w:val="28"/>
          <w:szCs w:val="28"/>
        </w:rPr>
        <w:t>К</w:t>
      </w:r>
      <w:r w:rsidR="0008327C" w:rsidRPr="0008327C">
        <w:rPr>
          <w:rFonts w:ascii="Times New Roman" w:hAnsi="Times New Roman" w:cs="Times New Roman"/>
          <w:sz w:val="28"/>
          <w:szCs w:val="28"/>
        </w:rPr>
        <w:t>алининградской области «Центр помощи детям, оставшимся без попечения родителей, «Колосок»</w:t>
      </w:r>
      <w:r w:rsidR="0008327C">
        <w:rPr>
          <w:rFonts w:ascii="Times New Roman" w:hAnsi="Times New Roman" w:cs="Times New Roman"/>
          <w:sz w:val="28"/>
          <w:szCs w:val="28"/>
        </w:rPr>
        <w:t xml:space="preserve"> (94,8), </w:t>
      </w:r>
      <w:r w:rsidR="0008327C" w:rsidRPr="0008327C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</w:r>
      <w:r w:rsidR="0008327C">
        <w:rPr>
          <w:rFonts w:ascii="Times New Roman" w:hAnsi="Times New Roman" w:cs="Times New Roman"/>
          <w:sz w:val="28"/>
          <w:szCs w:val="28"/>
        </w:rPr>
        <w:t xml:space="preserve"> (93,3), </w:t>
      </w:r>
      <w:r w:rsidR="0008327C" w:rsidRPr="0008327C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</w:t>
      </w:r>
      <w:proofErr w:type="gramEnd"/>
      <w:r w:rsidR="0008327C" w:rsidRPr="0008327C">
        <w:rPr>
          <w:rFonts w:ascii="Times New Roman" w:hAnsi="Times New Roman" w:cs="Times New Roman"/>
          <w:sz w:val="28"/>
          <w:szCs w:val="28"/>
        </w:rPr>
        <w:t xml:space="preserve"> обслуживания Калининградской области «Реабилитационный центр для детей и подростков с ограниченными возможностями «Детство»</w:t>
      </w:r>
      <w:r w:rsidR="0008327C">
        <w:rPr>
          <w:rFonts w:ascii="Times New Roman" w:hAnsi="Times New Roman" w:cs="Times New Roman"/>
          <w:sz w:val="28"/>
          <w:szCs w:val="28"/>
        </w:rPr>
        <w:t xml:space="preserve"> (93,2) и </w:t>
      </w:r>
      <w:r w:rsidR="0008327C" w:rsidRPr="0008327C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08327C" w:rsidRPr="0008327C">
        <w:rPr>
          <w:rFonts w:ascii="Times New Roman" w:hAnsi="Times New Roman" w:cs="Times New Roman"/>
          <w:sz w:val="28"/>
          <w:szCs w:val="28"/>
        </w:rPr>
        <w:t>Громовский</w:t>
      </w:r>
      <w:proofErr w:type="spellEnd"/>
      <w:r w:rsidR="0008327C" w:rsidRPr="0008327C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08327C">
        <w:rPr>
          <w:rFonts w:ascii="Times New Roman" w:hAnsi="Times New Roman" w:cs="Times New Roman"/>
          <w:sz w:val="28"/>
          <w:szCs w:val="28"/>
        </w:rPr>
        <w:t xml:space="preserve"> (83,3). Самое минимальное количество баллов набрало </w:t>
      </w:r>
      <w:r w:rsidR="0008327C" w:rsidRPr="0008327C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</w:r>
      <w:r w:rsidR="0008327C">
        <w:rPr>
          <w:rFonts w:ascii="Times New Roman" w:hAnsi="Times New Roman" w:cs="Times New Roman"/>
          <w:sz w:val="28"/>
          <w:szCs w:val="28"/>
        </w:rPr>
        <w:t xml:space="preserve"> (57,1).</w:t>
      </w:r>
    </w:p>
    <w:p w:rsidR="00DF27F4" w:rsidRDefault="002C0434" w:rsidP="00DF2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7C">
        <w:rPr>
          <w:rFonts w:ascii="Times New Roman" w:hAnsi="Times New Roman" w:cs="Times New Roman"/>
          <w:sz w:val="28"/>
          <w:szCs w:val="28"/>
        </w:rPr>
        <w:t>По критерию «Доля получателей услуг, удовлетворенных организационными условиями предоставления услуг»</w:t>
      </w:r>
      <w:r w:rsidR="002D4F93" w:rsidRPr="0008327C">
        <w:rPr>
          <w:rFonts w:ascii="Times New Roman" w:hAnsi="Times New Roman" w:cs="Times New Roman"/>
          <w:sz w:val="28"/>
          <w:szCs w:val="28"/>
        </w:rPr>
        <w:t xml:space="preserve">самую максимальную оценку удовлетворенности </w:t>
      </w:r>
      <w:r w:rsidR="0008327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D4F93" w:rsidRPr="0008327C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08327C">
        <w:rPr>
          <w:rFonts w:ascii="Times New Roman" w:hAnsi="Times New Roman" w:cs="Times New Roman"/>
          <w:sz w:val="28"/>
          <w:szCs w:val="28"/>
        </w:rPr>
        <w:t xml:space="preserve">преобладающее большинство учреждений. </w:t>
      </w:r>
      <w:proofErr w:type="gramStart"/>
      <w:r w:rsidR="00297F65">
        <w:rPr>
          <w:rFonts w:ascii="Times New Roman" w:hAnsi="Times New Roman" w:cs="Times New Roman"/>
          <w:sz w:val="28"/>
          <w:szCs w:val="28"/>
        </w:rPr>
        <w:t xml:space="preserve">Не дотягивают до максимального балла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социальной помощи семье и детям»</w:t>
      </w:r>
      <w:r w:rsidR="00297F65">
        <w:rPr>
          <w:rFonts w:ascii="Times New Roman" w:hAnsi="Times New Roman" w:cs="Times New Roman"/>
          <w:sz w:val="28"/>
          <w:szCs w:val="28"/>
        </w:rPr>
        <w:t xml:space="preserve"> (98,8),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</w:r>
      <w:r w:rsidR="00297F65">
        <w:rPr>
          <w:rFonts w:ascii="Times New Roman" w:hAnsi="Times New Roman" w:cs="Times New Roman"/>
          <w:sz w:val="28"/>
          <w:szCs w:val="28"/>
        </w:rPr>
        <w:t xml:space="preserve"> (98,4),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</w:t>
      </w:r>
      <w:r w:rsidR="00297F65">
        <w:rPr>
          <w:rFonts w:ascii="Times New Roman" w:hAnsi="Times New Roman" w:cs="Times New Roman"/>
          <w:sz w:val="28"/>
          <w:szCs w:val="28"/>
        </w:rPr>
        <w:t xml:space="preserve"> и </w:t>
      </w:r>
      <w:r w:rsidR="00297F65" w:rsidRPr="00297F65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</w:t>
      </w:r>
      <w:r w:rsidR="00F10ED6">
        <w:rPr>
          <w:rFonts w:ascii="Times New Roman" w:hAnsi="Times New Roman" w:cs="Times New Roman"/>
          <w:sz w:val="28"/>
          <w:szCs w:val="28"/>
        </w:rPr>
        <w:t>К</w:t>
      </w:r>
      <w:r w:rsidR="00297F65" w:rsidRPr="00297F65">
        <w:rPr>
          <w:rFonts w:ascii="Times New Roman" w:hAnsi="Times New Roman" w:cs="Times New Roman"/>
          <w:sz w:val="28"/>
          <w:szCs w:val="28"/>
        </w:rPr>
        <w:t>алининградской области «Центр помощи детям, оставшимсябез</w:t>
      </w:r>
      <w:proofErr w:type="gramEnd"/>
      <w:r w:rsidR="00297F65" w:rsidRPr="00297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F65" w:rsidRPr="00297F65">
        <w:rPr>
          <w:rFonts w:ascii="Times New Roman" w:hAnsi="Times New Roman" w:cs="Times New Roman"/>
          <w:sz w:val="28"/>
          <w:szCs w:val="28"/>
        </w:rPr>
        <w:t>попечения родителей, «Колосок»</w:t>
      </w:r>
      <w:r w:rsidR="00297F65">
        <w:rPr>
          <w:rFonts w:ascii="Times New Roman" w:hAnsi="Times New Roman" w:cs="Times New Roman"/>
          <w:sz w:val="28"/>
          <w:szCs w:val="28"/>
        </w:rPr>
        <w:t xml:space="preserve"> (по 98,3), </w:t>
      </w:r>
      <w:r w:rsidR="00297F65" w:rsidRPr="00297F65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Калининградской области «Реабилитационный центр для </w:t>
      </w:r>
      <w:r w:rsidR="00297F65" w:rsidRPr="00297F65">
        <w:rPr>
          <w:rFonts w:ascii="Times New Roman" w:hAnsi="Times New Roman" w:cs="Times New Roman"/>
          <w:sz w:val="28"/>
          <w:szCs w:val="28"/>
        </w:rPr>
        <w:lastRenderedPageBreak/>
        <w:t>детей и подростков с ограниченными возможностями «Детство»</w:t>
      </w:r>
      <w:r w:rsidR="00297F65">
        <w:rPr>
          <w:rFonts w:ascii="Times New Roman" w:hAnsi="Times New Roman" w:cs="Times New Roman"/>
          <w:sz w:val="28"/>
          <w:szCs w:val="28"/>
        </w:rPr>
        <w:t xml:space="preserve"> (97,7),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социальное учреждение Калининградской области профессиональная образовательная организация «Советский техникум-интернат»</w:t>
      </w:r>
      <w:r w:rsidR="00297F65">
        <w:rPr>
          <w:rFonts w:ascii="Times New Roman" w:hAnsi="Times New Roman" w:cs="Times New Roman"/>
          <w:sz w:val="28"/>
          <w:szCs w:val="28"/>
        </w:rPr>
        <w:t xml:space="preserve"> (97,5),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«Советский дом-интернат для престарелых и инвалидов»</w:t>
      </w:r>
      <w:r w:rsidR="00297F65">
        <w:rPr>
          <w:rFonts w:ascii="Times New Roman" w:hAnsi="Times New Roman" w:cs="Times New Roman"/>
          <w:sz w:val="28"/>
          <w:szCs w:val="28"/>
        </w:rPr>
        <w:t xml:space="preserve"> (97,3),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«Дом-интернат для</w:t>
      </w:r>
      <w:proofErr w:type="gramEnd"/>
      <w:r w:rsidR="00297F65" w:rsidRPr="00297F65">
        <w:rPr>
          <w:rFonts w:ascii="Times New Roman" w:hAnsi="Times New Roman" w:cs="Times New Roman"/>
          <w:sz w:val="28"/>
          <w:szCs w:val="28"/>
        </w:rPr>
        <w:t xml:space="preserve"> престарелых и инвалидов «Сосновая усадьба»</w:t>
      </w:r>
      <w:r w:rsidR="00297F65">
        <w:rPr>
          <w:rFonts w:ascii="Times New Roman" w:hAnsi="Times New Roman" w:cs="Times New Roman"/>
          <w:sz w:val="28"/>
          <w:szCs w:val="28"/>
        </w:rPr>
        <w:t xml:space="preserve"> (90,7). Самое минимальное количество баллов получили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</w:r>
      <w:r w:rsidR="00297F65">
        <w:rPr>
          <w:rFonts w:ascii="Times New Roman" w:hAnsi="Times New Roman" w:cs="Times New Roman"/>
          <w:sz w:val="28"/>
          <w:szCs w:val="28"/>
        </w:rPr>
        <w:t xml:space="preserve"> (60,7) и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</w:r>
      <w:r w:rsidR="00297F65">
        <w:rPr>
          <w:rFonts w:ascii="Times New Roman" w:hAnsi="Times New Roman" w:cs="Times New Roman"/>
          <w:sz w:val="28"/>
          <w:szCs w:val="28"/>
        </w:rPr>
        <w:t xml:space="preserve"> (66,7).</w:t>
      </w:r>
    </w:p>
    <w:p w:rsidR="009A16C3" w:rsidRDefault="002D4F93" w:rsidP="00DF27F4">
      <w:p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297F65">
        <w:rPr>
          <w:rFonts w:ascii="Times New Roman" w:hAnsi="Times New Roman" w:cs="Times New Roman"/>
          <w:sz w:val="28"/>
          <w:szCs w:val="28"/>
        </w:rPr>
        <w:t>Таким образом, в итоговом рейтинге по критерию «</w:t>
      </w:r>
      <w:r w:rsidR="008F2018" w:rsidRPr="00297F65">
        <w:rPr>
          <w:rFonts w:ascii="Times New Roman" w:hAnsi="Times New Roman" w:cs="Times New Roman"/>
          <w:sz w:val="28"/>
          <w:szCs w:val="28"/>
        </w:rPr>
        <w:t>У</w:t>
      </w:r>
      <w:r w:rsidRPr="00297F65">
        <w:rPr>
          <w:rFonts w:ascii="Times New Roman" w:hAnsi="Times New Roman" w:cs="Times New Roman"/>
          <w:sz w:val="28"/>
          <w:szCs w:val="28"/>
        </w:rPr>
        <w:t>довлетворенност</w:t>
      </w:r>
      <w:r w:rsidR="008F2018" w:rsidRPr="00297F65">
        <w:rPr>
          <w:rFonts w:ascii="Times New Roman" w:hAnsi="Times New Roman" w:cs="Times New Roman"/>
          <w:sz w:val="28"/>
          <w:szCs w:val="28"/>
        </w:rPr>
        <w:t>ь</w:t>
      </w:r>
      <w:r w:rsidRPr="00297F65">
        <w:rPr>
          <w:rFonts w:ascii="Times New Roman" w:hAnsi="Times New Roman" w:cs="Times New Roman"/>
          <w:sz w:val="28"/>
          <w:szCs w:val="28"/>
        </w:rPr>
        <w:t xml:space="preserve"> условиями оказания услуг»</w:t>
      </w:r>
      <w:r w:rsidR="008F2018" w:rsidRPr="00297F65">
        <w:rPr>
          <w:rFonts w:ascii="Times New Roman" w:hAnsi="Times New Roman" w:cs="Times New Roman"/>
          <w:sz w:val="28"/>
          <w:szCs w:val="28"/>
        </w:rPr>
        <w:t xml:space="preserve"> самый максимальный балл </w:t>
      </w:r>
      <w:r w:rsidR="00297F65">
        <w:rPr>
          <w:rFonts w:ascii="Times New Roman" w:hAnsi="Times New Roman" w:cs="Times New Roman"/>
          <w:sz w:val="28"/>
          <w:szCs w:val="28"/>
        </w:rPr>
        <w:t xml:space="preserve">(100) </w:t>
      </w:r>
      <w:r w:rsidR="008F2018" w:rsidRPr="00297F65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297F65" w:rsidRPr="00297F65">
        <w:rPr>
          <w:rFonts w:ascii="Times New Roman" w:hAnsi="Times New Roman" w:cs="Times New Roman"/>
          <w:sz w:val="28"/>
          <w:szCs w:val="28"/>
        </w:rPr>
        <w:t>Долгоруковский</w:t>
      </w:r>
      <w:proofErr w:type="spellEnd"/>
      <w:r w:rsidR="00297F65" w:rsidRPr="00297F65">
        <w:rPr>
          <w:rFonts w:ascii="Times New Roman" w:hAnsi="Times New Roman" w:cs="Times New Roman"/>
          <w:sz w:val="28"/>
          <w:szCs w:val="28"/>
        </w:rPr>
        <w:t xml:space="preserve"> специальный дом-интернат для престарелых и инвалидов»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</w:t>
      </w:r>
      <w:proofErr w:type="gramEnd"/>
      <w:r w:rsidR="00297F65" w:rsidRPr="00297F65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297F65" w:rsidRPr="00297F65">
        <w:rPr>
          <w:rFonts w:ascii="Times New Roman" w:hAnsi="Times New Roman" w:cs="Times New Roman"/>
          <w:sz w:val="28"/>
          <w:szCs w:val="28"/>
        </w:rPr>
        <w:t>Наш дом»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«Социальный приют для детей и подростков в городе Калининграде»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 xml:space="preserve">Государственное бюджетное стационарное учреждение социального обслуживания «Добровольский </w:t>
      </w:r>
      <w:r w:rsidR="00297F65" w:rsidRPr="00297F65">
        <w:rPr>
          <w:rFonts w:ascii="Times New Roman" w:hAnsi="Times New Roman" w:cs="Times New Roman"/>
          <w:sz w:val="28"/>
          <w:szCs w:val="28"/>
        </w:rPr>
        <w:lastRenderedPageBreak/>
        <w:t>психоневрологический интернат «Дубрава»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«Региональный реабилитационный центр для инвалидов «Новые горизонты»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Калининградскойобласти</w:t>
      </w:r>
      <w:proofErr w:type="gramEnd"/>
      <w:r w:rsidR="00297F65" w:rsidRPr="00297F6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97F65" w:rsidRPr="00297F65">
        <w:rPr>
          <w:rFonts w:ascii="Times New Roman" w:hAnsi="Times New Roman" w:cs="Times New Roman"/>
          <w:sz w:val="28"/>
          <w:szCs w:val="28"/>
        </w:rPr>
        <w:t>Геронтопсихиатрический центр»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«Социальный приют для детей и подростков «Надежда»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Калининградской области «Областной кризисный центр помощи женщинам»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«Берег надежды»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Государственноебюджетное стационарное</w:t>
      </w:r>
      <w:proofErr w:type="gramEnd"/>
      <w:r w:rsidR="00297F65" w:rsidRPr="00297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F65" w:rsidRPr="00297F65">
        <w:rPr>
          <w:rFonts w:ascii="Times New Roman" w:hAnsi="Times New Roman" w:cs="Times New Roman"/>
          <w:sz w:val="28"/>
          <w:szCs w:val="28"/>
        </w:rPr>
        <w:t>учреждение социального обслуживания Калининградской области «</w:t>
      </w:r>
      <w:proofErr w:type="spellStart"/>
      <w:r w:rsidR="00297F65" w:rsidRPr="00297F65">
        <w:rPr>
          <w:rFonts w:ascii="Times New Roman" w:hAnsi="Times New Roman" w:cs="Times New Roman"/>
          <w:sz w:val="28"/>
          <w:szCs w:val="28"/>
        </w:rPr>
        <w:t>Большаковский</w:t>
      </w:r>
      <w:proofErr w:type="spellEnd"/>
      <w:r w:rsidR="00297F65" w:rsidRPr="00297F65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«Советский психоневрологический интернат»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«Социальный центр «Два поколения»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обслуживание Калининградской области «Центр помощи детям, оставшимся без попечения родителей, «Тёплый дом» (идет перепрофилирование в дом-интернат для престарелых и инвалидов)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Социально ориентированная автономнаянекоммерческая организация «Пансионат</w:t>
      </w:r>
      <w:proofErr w:type="gramEnd"/>
      <w:r w:rsidR="00297F65" w:rsidRPr="00297F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F65" w:rsidRPr="00297F65">
        <w:rPr>
          <w:rFonts w:ascii="Times New Roman" w:hAnsi="Times New Roman" w:cs="Times New Roman"/>
          <w:sz w:val="28"/>
          <w:szCs w:val="28"/>
        </w:rPr>
        <w:t>паллиативной помощи Жизнь»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«Благо»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«Благополучие»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«Центр </w:t>
      </w:r>
      <w:r w:rsidR="00297F65" w:rsidRPr="00297F65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населения «Гармония»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proofErr w:type="spellStart"/>
      <w:r w:rsidR="00297F65" w:rsidRPr="00297F65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="00297F65" w:rsidRPr="00297F65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«Доброе сердце»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социального обслуживания населения  «Добрые руки»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некоммерческаяорганизация «Региональный центр социального</w:t>
      </w:r>
      <w:proofErr w:type="gramEnd"/>
      <w:r w:rsidR="00297F65" w:rsidRPr="00297F65">
        <w:rPr>
          <w:rFonts w:ascii="Times New Roman" w:hAnsi="Times New Roman" w:cs="Times New Roman"/>
          <w:sz w:val="28"/>
          <w:szCs w:val="28"/>
        </w:rPr>
        <w:t xml:space="preserve"> обслуживания населения «Доверие»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«Забота»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Региональная автономная некоммерческая организация</w:t>
      </w:r>
      <w:proofErr w:type="gramStart"/>
      <w:r w:rsidR="00297F65" w:rsidRPr="00297F65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297F65" w:rsidRPr="00297F65">
        <w:rPr>
          <w:rFonts w:ascii="Times New Roman" w:hAnsi="Times New Roman" w:cs="Times New Roman"/>
          <w:sz w:val="28"/>
          <w:szCs w:val="28"/>
        </w:rPr>
        <w:t>оциальная служба «Рука помощи»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Калининградское региональное отделение Общероссийской общественной организации «Российский Красный крест»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«Лада»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«Милосердие»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«Надеждаи опора»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proofErr w:type="gramStart"/>
      <w:r w:rsidR="00297F65" w:rsidRPr="00297F65">
        <w:rPr>
          <w:rFonts w:ascii="Times New Roman" w:hAnsi="Times New Roman" w:cs="Times New Roman"/>
          <w:sz w:val="28"/>
          <w:szCs w:val="28"/>
        </w:rPr>
        <w:t>Региональный центр социального обслуживания населения «Нота добра»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«Отрада»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proofErr w:type="spellStart"/>
      <w:r w:rsidR="00297F65" w:rsidRPr="00297F65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="00297F65" w:rsidRPr="00297F65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"Региональный центр социального обслуживания населения"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«Парус»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«Участие»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«Шаг навстречу»</w:t>
      </w:r>
      <w:r w:rsidR="00297F65">
        <w:rPr>
          <w:rFonts w:ascii="Times New Roman" w:hAnsi="Times New Roman" w:cs="Times New Roman"/>
          <w:sz w:val="28"/>
          <w:szCs w:val="28"/>
        </w:rPr>
        <w:t xml:space="preserve">, </w:t>
      </w:r>
      <w:r w:rsidR="00297F65" w:rsidRPr="00297F65">
        <w:rPr>
          <w:rFonts w:ascii="Times New Roman" w:hAnsi="Times New Roman" w:cs="Times New Roman"/>
          <w:sz w:val="28"/>
          <w:szCs w:val="28"/>
        </w:rPr>
        <w:t>Автономная некоммерческая</w:t>
      </w:r>
      <w:proofErr w:type="gramEnd"/>
      <w:r w:rsidR="00297F65" w:rsidRPr="00297F65">
        <w:rPr>
          <w:rFonts w:ascii="Times New Roman" w:hAnsi="Times New Roman" w:cs="Times New Roman"/>
          <w:sz w:val="28"/>
          <w:szCs w:val="28"/>
        </w:rPr>
        <w:t xml:space="preserve"> организация «Центр социального обслуживания населения «Жизненное равновесие»</w:t>
      </w:r>
      <w:r w:rsidR="00297F65">
        <w:rPr>
          <w:rFonts w:ascii="Times New Roman" w:hAnsi="Times New Roman" w:cs="Times New Roman"/>
          <w:sz w:val="28"/>
          <w:szCs w:val="28"/>
        </w:rPr>
        <w:t xml:space="preserve"> и </w:t>
      </w:r>
      <w:r w:rsidR="00297F65" w:rsidRPr="00297F65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«Центр социального обслуживания населения </w:t>
      </w:r>
      <w:r w:rsidR="00297F65" w:rsidRPr="00297F65">
        <w:rPr>
          <w:rFonts w:ascii="Times New Roman" w:hAnsi="Times New Roman" w:cs="Times New Roman"/>
          <w:sz w:val="28"/>
          <w:szCs w:val="28"/>
        </w:rPr>
        <w:lastRenderedPageBreak/>
        <w:t>«Социальная помощь</w:t>
      </w:r>
      <w:r w:rsidR="00297F65" w:rsidRPr="0079108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97F65" w:rsidRPr="00791088">
        <w:rPr>
          <w:rFonts w:ascii="Times New Roman" w:hAnsi="Times New Roman" w:cs="Times New Roman"/>
          <w:sz w:val="28"/>
          <w:szCs w:val="28"/>
        </w:rPr>
        <w:t>.</w:t>
      </w:r>
      <w:r w:rsidR="008F2018" w:rsidRPr="0079108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F2018" w:rsidRPr="00791088">
        <w:rPr>
          <w:rFonts w:ascii="Times New Roman" w:hAnsi="Times New Roman" w:cs="Times New Roman"/>
          <w:sz w:val="28"/>
          <w:szCs w:val="28"/>
        </w:rPr>
        <w:t>инимальные оценки удовлетворенности у</w:t>
      </w:r>
      <w:r w:rsidR="00791088" w:rsidRPr="00791088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</w:r>
      <w:r w:rsidR="00791088">
        <w:rPr>
          <w:rFonts w:ascii="Times New Roman" w:hAnsi="Times New Roman" w:cs="Times New Roman"/>
          <w:sz w:val="28"/>
          <w:szCs w:val="28"/>
        </w:rPr>
        <w:t xml:space="preserve"> (60,0) и </w:t>
      </w:r>
      <w:r w:rsidR="00791088" w:rsidRPr="0079108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</w:r>
      <w:r w:rsidR="00791088">
        <w:rPr>
          <w:rFonts w:ascii="Times New Roman" w:hAnsi="Times New Roman" w:cs="Times New Roman"/>
          <w:sz w:val="28"/>
          <w:szCs w:val="28"/>
        </w:rPr>
        <w:t xml:space="preserve"> (79,0).</w:t>
      </w:r>
    </w:p>
    <w:p w:rsidR="00077F88" w:rsidRPr="003637BF" w:rsidRDefault="00077F88" w:rsidP="009A16C3">
      <w:pPr>
        <w:pStyle w:val="ab"/>
        <w:keepNext/>
        <w:keepLines/>
        <w:spacing w:line="360" w:lineRule="auto"/>
        <w:contextualSpacing/>
        <w:jc w:val="right"/>
        <w:rPr>
          <w:sz w:val="24"/>
          <w:szCs w:val="24"/>
        </w:rPr>
      </w:pPr>
      <w:r w:rsidRPr="003637BF">
        <w:rPr>
          <w:sz w:val="24"/>
          <w:szCs w:val="24"/>
        </w:rPr>
        <w:t xml:space="preserve">Таблица </w:t>
      </w:r>
      <w:r w:rsidR="00F260DD" w:rsidRPr="003637BF">
        <w:rPr>
          <w:sz w:val="24"/>
          <w:szCs w:val="24"/>
        </w:rPr>
        <w:fldChar w:fldCharType="begin"/>
      </w:r>
      <w:r w:rsidRPr="003637BF">
        <w:rPr>
          <w:sz w:val="24"/>
          <w:szCs w:val="24"/>
        </w:rPr>
        <w:instrText xml:space="preserve"> SEQ Таблица \* ARABIC </w:instrText>
      </w:r>
      <w:r w:rsidR="00F260DD" w:rsidRPr="003637BF">
        <w:rPr>
          <w:sz w:val="24"/>
          <w:szCs w:val="24"/>
        </w:rPr>
        <w:fldChar w:fldCharType="separate"/>
      </w:r>
      <w:r w:rsidR="004D0FBA">
        <w:rPr>
          <w:noProof/>
          <w:sz w:val="24"/>
          <w:szCs w:val="24"/>
        </w:rPr>
        <w:t>7</w:t>
      </w:r>
      <w:r w:rsidR="00F260DD" w:rsidRPr="003637BF">
        <w:rPr>
          <w:sz w:val="24"/>
          <w:szCs w:val="24"/>
        </w:rPr>
        <w:fldChar w:fldCharType="end"/>
      </w:r>
    </w:p>
    <w:p w:rsidR="00077F88" w:rsidRDefault="00077F88" w:rsidP="009A16C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37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 показателей, характеризующих критерий оценки качества "Удовлетворенность условиями оказания услуг "</w:t>
      </w:r>
    </w:p>
    <w:tbl>
      <w:tblPr>
        <w:tblStyle w:val="-110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560"/>
        <w:gridCol w:w="1417"/>
        <w:gridCol w:w="796"/>
      </w:tblGrid>
      <w:tr w:rsidR="00DF27F4" w:rsidRPr="00DA60C8" w:rsidTr="00791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DF27F4" w:rsidRPr="006D6C7A" w:rsidRDefault="00DF27F4" w:rsidP="00791088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DF27F4" w:rsidRPr="00C86153" w:rsidRDefault="00DF27F4" w:rsidP="00791088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рекомендоватьорганизацию социального обслуживания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DF27F4" w:rsidRPr="00C86153" w:rsidRDefault="00DF27F4" w:rsidP="00791088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(навигацией внутри организации социального обслуживания)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DF27F4" w:rsidRPr="00C86153" w:rsidRDefault="00DF27F4" w:rsidP="00791088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социального обслуживания</w:t>
            </w:r>
          </w:p>
        </w:tc>
        <w:tc>
          <w:tcPr>
            <w:tcW w:w="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btLr"/>
            <w:hideMark/>
          </w:tcPr>
          <w:p w:rsidR="00DF27F4" w:rsidRPr="00C86153" w:rsidRDefault="00DF27F4" w:rsidP="00791088">
            <w:pPr>
              <w:keepNext/>
              <w:keepLine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F10ED6">
            <w:pPr>
              <w:keepNext/>
              <w:keepLine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социального обслуживания </w:t>
            </w:r>
            <w:r w:rsid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алининградской области «Центр помощи детям, оставшимся без попечения родителей, «Колосок»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94.8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keepNext/>
              <w:keepLine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Долгоруковский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keepNext/>
              <w:keepLine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«Наш дом»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«Социальный приют для детей и подростков в городе Калининграде»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социальной помощи семье и детям»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стационарное учреждение социального обслуживания «Добровольский психоневрологический интернат «Дубрава»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«Региональный реабилитационный центр для инвалидов «Новые горизонты»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«Геронтопсихиатрический центр»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«Социальный приют для детей и подростков «Надежда»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 учреждение Калининградской области «Областной кризисный центр помощи женщинам»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«Дом-интернат для престарелых и инвалидов «Сосновая усадьба»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95.4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«Берег надежды»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Большаковский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96.7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социальное учреждение Калининградской области профессиональная образовательная организация «Советский техникум-интернат»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«Советский дом-интернат для престарелых и инвалидов»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стационарное учреждение социального обслуживания Калининградской области «Советский 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психоневрологический 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«Социальный центр «Два поколения»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обслуживание Калининградской области «Центр помощи детям, оставшимся без попечения родителей, «Тёплый дом» (идет перепрофилирование в дом-интернат для престарелых и инвалидов)</w:t>
            </w:r>
            <w:proofErr w:type="gramEnd"/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«Благо»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«Благополучие»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«Гармония»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Автономная некоммерческая организация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Гурьевский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«Доброе сердце»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 «Добрые руки»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«Доверие»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«Забота»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автономная некоммерческая организация «Социальная служба «Рука помощи»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Калининградское региональное отделение Общероссийской общественной организации «Российский Красный крест» 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«Лада»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«Милосердие»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«Надежда и опора»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«Нота добра»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Автономная неком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ерческаяорга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«Региональный центр социального обслуживания населения «Отрада»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</w:t>
            </w:r>
            <w:proofErr w:type="spellStart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Полесский</w:t>
            </w:r>
            <w:proofErr w:type="spellEnd"/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"Региональный центр социального обслуживания населения"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«Парус»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«Участие»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«Шаг навстречу»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«Жизненное равновесие»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F27F4" w:rsidRPr="00DA60C8" w:rsidTr="00DF27F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DF27F4" w:rsidRPr="006D6C7A" w:rsidRDefault="00DF27F4" w:rsidP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«Центр социального обслуживания населения «Социальная помощь» </w:t>
            </w:r>
          </w:p>
        </w:tc>
        <w:tc>
          <w:tcPr>
            <w:tcW w:w="1984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60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96" w:type="dxa"/>
            <w:noWrap/>
            <w:vAlign w:val="center"/>
          </w:tcPr>
          <w:p w:rsidR="00DF27F4" w:rsidRPr="00DF27F4" w:rsidRDefault="00DF27F4" w:rsidP="00DF2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</w:tbl>
    <w:p w:rsidR="00DF27F4" w:rsidRDefault="00DF27F4" w:rsidP="009A16C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F27F4" w:rsidRPr="003637BF" w:rsidRDefault="00DF27F4" w:rsidP="009A16C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437AC" w:rsidRDefault="00D9725D" w:rsidP="00F10ED6">
      <w:pPr>
        <w:pStyle w:val="2"/>
        <w:pageBreakBefore/>
        <w:rPr>
          <w:color w:val="auto"/>
        </w:rPr>
      </w:pPr>
      <w:bookmarkStart w:id="31" w:name="_Toc26463872"/>
      <w:r w:rsidRPr="00D9725D">
        <w:rPr>
          <w:color w:val="auto"/>
        </w:rPr>
        <w:lastRenderedPageBreak/>
        <w:t xml:space="preserve">2.6 </w:t>
      </w:r>
      <w:r w:rsidR="00B248DE">
        <w:rPr>
          <w:color w:val="auto"/>
        </w:rPr>
        <w:t>И</w:t>
      </w:r>
      <w:r w:rsidR="00B248DE" w:rsidRPr="00D9725D">
        <w:rPr>
          <w:color w:val="auto"/>
        </w:rPr>
        <w:t>тоговые результаты независимой оценки</w:t>
      </w:r>
      <w:bookmarkEnd w:id="31"/>
    </w:p>
    <w:p w:rsidR="00F10ED6" w:rsidRDefault="00F10ED6" w:rsidP="00F10ED6">
      <w:pPr>
        <w:keepNext/>
        <w:keepLines/>
      </w:pPr>
    </w:p>
    <w:p w:rsidR="00077F88" w:rsidRPr="00E147EC" w:rsidRDefault="00F10ED6" w:rsidP="00F10ED6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9796E" w:rsidRPr="00E147EC">
        <w:rPr>
          <w:rFonts w:ascii="Times New Roman" w:hAnsi="Times New Roman" w:cs="Times New Roman"/>
          <w:sz w:val="28"/>
          <w:szCs w:val="28"/>
        </w:rPr>
        <w:t>нтегральный показатель оценки качества по организации социального обслуживания, в отношении которой проведена независимая оценка качества, рассчитывается, как средневзвешенное число пяти основных критериев оценки качества.</w:t>
      </w:r>
    </w:p>
    <w:p w:rsidR="00791088" w:rsidRDefault="008F2018" w:rsidP="00E147EC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EC">
        <w:rPr>
          <w:rFonts w:ascii="Times New Roman" w:hAnsi="Times New Roman" w:cs="Times New Roman"/>
          <w:sz w:val="28"/>
          <w:szCs w:val="28"/>
        </w:rPr>
        <w:t>Рейтинг организаций социального обслуживания по интегральному показателю оценки качества выглядит следующим образом: первое место занима</w:t>
      </w:r>
      <w:r w:rsidR="00791088">
        <w:rPr>
          <w:rFonts w:ascii="Times New Roman" w:hAnsi="Times New Roman" w:cs="Times New Roman"/>
          <w:sz w:val="28"/>
          <w:szCs w:val="28"/>
        </w:rPr>
        <w:t>ю</w:t>
      </w:r>
      <w:r w:rsidRPr="00E147EC">
        <w:rPr>
          <w:rFonts w:ascii="Times New Roman" w:hAnsi="Times New Roman" w:cs="Times New Roman"/>
          <w:sz w:val="28"/>
          <w:szCs w:val="28"/>
        </w:rPr>
        <w:t>т</w:t>
      </w:r>
      <w:r w:rsidR="00791088">
        <w:rPr>
          <w:rFonts w:ascii="Times New Roman" w:hAnsi="Times New Roman" w:cs="Times New Roman"/>
          <w:sz w:val="28"/>
          <w:szCs w:val="28"/>
        </w:rPr>
        <w:t xml:space="preserve">, набрав максимально возможное количество баллов: </w:t>
      </w:r>
      <w:proofErr w:type="gramStart"/>
      <w:r w:rsidR="00791088" w:rsidRPr="00791088">
        <w:rPr>
          <w:rFonts w:ascii="Times New Roman" w:hAnsi="Times New Roman" w:cs="Times New Roman"/>
          <w:sz w:val="28"/>
          <w:szCs w:val="28"/>
        </w:rPr>
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</w:r>
      <w:r w:rsidR="00791088">
        <w:rPr>
          <w:rFonts w:ascii="Times New Roman" w:hAnsi="Times New Roman" w:cs="Times New Roman"/>
          <w:sz w:val="28"/>
          <w:szCs w:val="28"/>
        </w:rPr>
        <w:t xml:space="preserve">, </w:t>
      </w:r>
      <w:r w:rsidR="00791088" w:rsidRPr="00791088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791088" w:rsidRPr="00791088">
        <w:rPr>
          <w:rFonts w:ascii="Times New Roman" w:hAnsi="Times New Roman" w:cs="Times New Roman"/>
          <w:sz w:val="28"/>
          <w:szCs w:val="28"/>
        </w:rPr>
        <w:t>Большаковский</w:t>
      </w:r>
      <w:proofErr w:type="spellEnd"/>
      <w:r w:rsidR="00791088" w:rsidRPr="00791088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 w:rsidR="00791088">
        <w:rPr>
          <w:rFonts w:ascii="Times New Roman" w:hAnsi="Times New Roman" w:cs="Times New Roman"/>
          <w:sz w:val="28"/>
          <w:szCs w:val="28"/>
        </w:rPr>
        <w:t xml:space="preserve">, </w:t>
      </w:r>
      <w:r w:rsidR="00791088" w:rsidRPr="00791088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«Социальный центр «Два поколения»</w:t>
      </w:r>
      <w:r w:rsidR="00791088">
        <w:rPr>
          <w:rFonts w:ascii="Times New Roman" w:hAnsi="Times New Roman" w:cs="Times New Roman"/>
          <w:sz w:val="28"/>
          <w:szCs w:val="28"/>
        </w:rPr>
        <w:t xml:space="preserve"> и </w:t>
      </w:r>
      <w:r w:rsidR="00791088" w:rsidRPr="0079108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обслуживание Калининградской области «Центр помощи детям, оставшимся без попечения родителей, «Тёплый дом» (идет перепрофилирование в дом-интернат для престарелых и инвалидов</w:t>
      </w:r>
      <w:proofErr w:type="gramEnd"/>
      <w:r w:rsidR="00791088" w:rsidRPr="00791088">
        <w:rPr>
          <w:rFonts w:ascii="Times New Roman" w:hAnsi="Times New Roman" w:cs="Times New Roman"/>
          <w:sz w:val="28"/>
          <w:szCs w:val="28"/>
        </w:rPr>
        <w:t>)</w:t>
      </w:r>
      <w:r w:rsidR="00791088">
        <w:rPr>
          <w:rFonts w:ascii="Times New Roman" w:hAnsi="Times New Roman" w:cs="Times New Roman"/>
          <w:sz w:val="28"/>
          <w:szCs w:val="28"/>
        </w:rPr>
        <w:t xml:space="preserve">. На втором месте по количеству баллов - </w:t>
      </w:r>
      <w:r w:rsidR="00791088" w:rsidRPr="0079108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«Наш дом»</w:t>
      </w:r>
      <w:r w:rsidR="00791088">
        <w:rPr>
          <w:rFonts w:ascii="Times New Roman" w:hAnsi="Times New Roman" w:cs="Times New Roman"/>
          <w:sz w:val="28"/>
          <w:szCs w:val="28"/>
        </w:rPr>
        <w:t xml:space="preserve"> (99,5), на третьем - </w:t>
      </w:r>
      <w:r w:rsidR="00791088" w:rsidRPr="00791088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</w:t>
      </w:r>
      <w:r w:rsidR="00791088">
        <w:rPr>
          <w:rFonts w:ascii="Times New Roman" w:hAnsi="Times New Roman" w:cs="Times New Roman"/>
          <w:sz w:val="28"/>
          <w:szCs w:val="28"/>
        </w:rPr>
        <w:t xml:space="preserve"> (99,3).</w:t>
      </w:r>
    </w:p>
    <w:p w:rsidR="008F2018" w:rsidRPr="00E147EC" w:rsidRDefault="00791088" w:rsidP="00791088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тройку аутсайдеров </w:t>
      </w:r>
      <w:r w:rsidR="00E8005F" w:rsidRPr="00E147EC">
        <w:rPr>
          <w:rFonts w:ascii="Times New Roman" w:hAnsi="Times New Roman" w:cs="Times New Roman"/>
          <w:sz w:val="28"/>
          <w:szCs w:val="28"/>
        </w:rPr>
        <w:t xml:space="preserve">по интегральному показателю </w:t>
      </w:r>
      <w:r>
        <w:rPr>
          <w:rFonts w:ascii="Times New Roman" w:hAnsi="Times New Roman" w:cs="Times New Roman"/>
          <w:sz w:val="28"/>
          <w:szCs w:val="28"/>
        </w:rPr>
        <w:t xml:space="preserve">вошли: </w:t>
      </w:r>
      <w:r w:rsidRPr="00791088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</w:r>
      <w:r>
        <w:rPr>
          <w:rFonts w:ascii="Times New Roman" w:hAnsi="Times New Roman" w:cs="Times New Roman"/>
          <w:sz w:val="28"/>
          <w:szCs w:val="28"/>
        </w:rPr>
        <w:t xml:space="preserve"> (73,9), </w:t>
      </w:r>
      <w:r w:rsidRPr="0079108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«Региональный центр социального обслуживания населения «Забота»</w:t>
      </w:r>
      <w:r>
        <w:rPr>
          <w:rFonts w:ascii="Times New Roman" w:hAnsi="Times New Roman" w:cs="Times New Roman"/>
          <w:sz w:val="28"/>
          <w:szCs w:val="28"/>
        </w:rPr>
        <w:t xml:space="preserve"> (82,4) и </w:t>
      </w:r>
      <w:r w:rsidRPr="00791088">
        <w:rPr>
          <w:rFonts w:ascii="Times New Roman" w:hAnsi="Times New Roman" w:cs="Times New Roman"/>
          <w:sz w:val="28"/>
          <w:szCs w:val="28"/>
        </w:rPr>
        <w:t>Калининградское региональное отделение Общероссийской общественной организации «Российский Красный крест»</w:t>
      </w:r>
      <w:r>
        <w:rPr>
          <w:rFonts w:ascii="Times New Roman" w:hAnsi="Times New Roman" w:cs="Times New Roman"/>
          <w:sz w:val="28"/>
          <w:szCs w:val="28"/>
        </w:rPr>
        <w:t xml:space="preserve"> (84,9).</w:t>
      </w:r>
      <w:r w:rsidR="00E8005F" w:rsidRPr="00E147EC">
        <w:rPr>
          <w:rFonts w:ascii="Times New Roman" w:hAnsi="Times New Roman" w:cs="Times New Roman"/>
          <w:sz w:val="28"/>
          <w:szCs w:val="28"/>
        </w:rPr>
        <w:t xml:space="preserve"> Полный итоговый рейтинг оценки качества оказания услуг организациями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Калининградской</w:t>
      </w:r>
      <w:r w:rsidR="00E8005F" w:rsidRPr="00E147EC">
        <w:rPr>
          <w:rFonts w:ascii="Times New Roman" w:hAnsi="Times New Roman" w:cs="Times New Roman"/>
          <w:sz w:val="28"/>
          <w:szCs w:val="28"/>
        </w:rPr>
        <w:t xml:space="preserve"> области представлен в таблице </w:t>
      </w:r>
      <w:r w:rsidR="003637BF">
        <w:rPr>
          <w:rFonts w:ascii="Times New Roman" w:hAnsi="Times New Roman" w:cs="Times New Roman"/>
          <w:sz w:val="28"/>
          <w:szCs w:val="28"/>
        </w:rPr>
        <w:t>8</w:t>
      </w:r>
      <w:r w:rsidR="00E8005F" w:rsidRPr="00E147EC">
        <w:rPr>
          <w:rFonts w:ascii="Times New Roman" w:hAnsi="Times New Roman" w:cs="Times New Roman"/>
          <w:sz w:val="28"/>
          <w:szCs w:val="28"/>
        </w:rPr>
        <w:t>.</w:t>
      </w:r>
    </w:p>
    <w:p w:rsidR="0059796E" w:rsidRPr="003637BF" w:rsidRDefault="0059796E" w:rsidP="0059796E">
      <w:pPr>
        <w:pStyle w:val="ab"/>
        <w:contextualSpacing/>
        <w:jc w:val="right"/>
        <w:rPr>
          <w:sz w:val="24"/>
          <w:szCs w:val="24"/>
        </w:rPr>
      </w:pPr>
      <w:r w:rsidRPr="003637BF">
        <w:rPr>
          <w:sz w:val="24"/>
          <w:szCs w:val="24"/>
        </w:rPr>
        <w:t xml:space="preserve">Таблица </w:t>
      </w:r>
      <w:r w:rsidR="00F260DD" w:rsidRPr="003637BF">
        <w:rPr>
          <w:sz w:val="24"/>
          <w:szCs w:val="24"/>
        </w:rPr>
        <w:fldChar w:fldCharType="begin"/>
      </w:r>
      <w:r w:rsidRPr="003637BF">
        <w:rPr>
          <w:sz w:val="24"/>
          <w:szCs w:val="24"/>
        </w:rPr>
        <w:instrText xml:space="preserve"> SEQ Таблица \* ARABIC </w:instrText>
      </w:r>
      <w:r w:rsidR="00F260DD" w:rsidRPr="003637BF">
        <w:rPr>
          <w:sz w:val="24"/>
          <w:szCs w:val="24"/>
        </w:rPr>
        <w:fldChar w:fldCharType="separate"/>
      </w:r>
      <w:r w:rsidR="004D0FBA">
        <w:rPr>
          <w:noProof/>
          <w:sz w:val="24"/>
          <w:szCs w:val="24"/>
        </w:rPr>
        <w:t>8</w:t>
      </w:r>
      <w:r w:rsidR="00F260DD" w:rsidRPr="003637BF">
        <w:rPr>
          <w:sz w:val="24"/>
          <w:szCs w:val="24"/>
        </w:rPr>
        <w:fldChar w:fldCharType="end"/>
      </w:r>
    </w:p>
    <w:p w:rsidR="0059796E" w:rsidRDefault="00042ED7" w:rsidP="0059796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37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Итоговый рейтинг показателя</w:t>
      </w:r>
      <w:r w:rsidR="0059796E" w:rsidRPr="003637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оценки качества</w:t>
      </w:r>
    </w:p>
    <w:tbl>
      <w:tblPr>
        <w:tblStyle w:val="-110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05"/>
      </w:tblGrid>
      <w:tr w:rsidR="00791088" w:rsidRPr="00C86153" w:rsidTr="00791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791088" w:rsidRPr="006D6C7A" w:rsidRDefault="00791088" w:rsidP="00791088">
            <w:pPr>
              <w:keepNext/>
              <w:keepLines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91088" w:rsidRPr="00C86153" w:rsidRDefault="00791088" w:rsidP="00791088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Большаковский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«Социальный центр «Два поколения»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обслуживание Калининградской области «Центр помощи детям, оставшимся без попечения родителей, «Тёплый дом» (идет перепрофилирование в дом-интернат для престарелых и инвалидов)</w:t>
            </w:r>
            <w:proofErr w:type="gramEnd"/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«Наш дом»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автономная некоммерческая организация«Социальная служба «Рука помощи»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«Социальный приют для детей и подростков в городе Калининграде»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«Геронтопсихиатрический центр»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«Советский психоневрологический интернат»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социальной помощи семье и детям»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Автономная некоммерческая организация «Региональный центр социального обслуживания населения «Нота добра»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 «Добрые руки»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социальное учреждение Калининградской области профессиональная образовательная организация «Советский техникум-интернат»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«Отрада»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«Надежда и опора»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«Парус»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"Региональный центр социального обслуживания населения"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Долгоруковский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«Добровольский психоневрологический интернат «Дубрава»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Гурьевский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«Лада»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«Милосердие»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«Региональный реабилитационный центр для инвалидов «Новые горизонты»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95.9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«Советский дом-интернат для престарелых и инвалидов»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95.6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«Участие»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«Благополучие»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95.4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«Благо»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</w:t>
            </w:r>
          </w:p>
        </w:tc>
      </w:tr>
      <w:tr w:rsidR="00DA1CDB" w:rsidRPr="00DF27F4" w:rsidTr="00DA1CDB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DA1CDB" w:rsidRPr="00791088" w:rsidRDefault="00DA1CDB" w:rsidP="00DA1C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«Дом-интернат для престарелых и инвалидов «Сосновая усадьба»</w:t>
            </w:r>
          </w:p>
        </w:tc>
        <w:tc>
          <w:tcPr>
            <w:tcW w:w="1505" w:type="dxa"/>
            <w:noWrap/>
            <w:vAlign w:val="center"/>
          </w:tcPr>
          <w:p w:rsidR="00DA1CDB" w:rsidRPr="00791088" w:rsidRDefault="00DA1CDB" w:rsidP="00DA1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Полесский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</w:t>
            </w:r>
            <w:r w:rsidR="00F10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дение социального обслуживания К</w:t>
            </w: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алининградской области «Центр помощи детям, оставшимся без попечения родителей, «Колосок»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«Социальный приют для детей и подростков «Надежда»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93.4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«Гармония»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</w:t>
            </w:r>
          </w:p>
        </w:tc>
      </w:tr>
      <w:tr w:rsidR="00791088" w:rsidRPr="00DF27F4" w:rsidTr="007910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«Берег надежды»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«Доброе сердце»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</w:t>
            </w:r>
          </w:p>
        </w:tc>
      </w:tr>
      <w:tr w:rsidR="00791088" w:rsidRPr="00DF27F4" w:rsidTr="0079108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 учреждение Калининградской области «Областной кризисный центр помощи женщинам»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«Шаг навстречу»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</w:t>
            </w:r>
          </w:p>
        </w:tc>
      </w:tr>
      <w:tr w:rsidR="00DA1CDB" w:rsidRPr="00DF27F4" w:rsidTr="00DA1CD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DA1CDB" w:rsidRPr="00791088" w:rsidRDefault="00DA1CDB" w:rsidP="00DA1C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Громовский</w:t>
            </w:r>
            <w:proofErr w:type="spellEnd"/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1505" w:type="dxa"/>
            <w:noWrap/>
            <w:vAlign w:val="center"/>
          </w:tcPr>
          <w:p w:rsidR="00DA1CDB" w:rsidRPr="00791088" w:rsidRDefault="00DA1CDB" w:rsidP="00DA1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</w:t>
            </w:r>
          </w:p>
        </w:tc>
      </w:tr>
      <w:tr w:rsidR="00791088" w:rsidRPr="00DF27F4" w:rsidTr="00791088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«Жизненное равновесие»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«Доверие»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</w:t>
            </w:r>
          </w:p>
        </w:tc>
      </w:tr>
      <w:tr w:rsidR="00791088" w:rsidRPr="00DF27F4" w:rsidTr="00791088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«Центр социального обслуживания населения «Социальная помощь» 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88.2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86.9</w:t>
            </w:r>
          </w:p>
        </w:tc>
      </w:tr>
      <w:tr w:rsidR="00791088" w:rsidRPr="00DF27F4" w:rsidTr="00791088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Калининградское региональное отделение Общероссийской общественной организации «Российский Красный крест» 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84.9</w:t>
            </w:r>
          </w:p>
        </w:tc>
      </w:tr>
      <w:tr w:rsidR="00791088" w:rsidRPr="00DF27F4" w:rsidTr="0079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tcBorders>
              <w:left w:val="none" w:sz="0" w:space="0" w:color="auto"/>
              <w:right w:val="none" w:sz="0" w:space="0" w:color="auto"/>
            </w:tcBorders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«Забота»</w:t>
            </w:r>
          </w:p>
        </w:tc>
        <w:tc>
          <w:tcPr>
            <w:tcW w:w="1505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</w:t>
            </w:r>
          </w:p>
        </w:tc>
      </w:tr>
      <w:tr w:rsidR="00791088" w:rsidRPr="00DF27F4" w:rsidTr="00791088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791088" w:rsidRPr="00791088" w:rsidRDefault="007910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      </w:r>
          </w:p>
        </w:tc>
        <w:tc>
          <w:tcPr>
            <w:tcW w:w="1505" w:type="dxa"/>
            <w:noWrap/>
            <w:vAlign w:val="center"/>
          </w:tcPr>
          <w:p w:rsidR="00791088" w:rsidRPr="00791088" w:rsidRDefault="00791088" w:rsidP="0079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73.9</w:t>
            </w:r>
          </w:p>
        </w:tc>
      </w:tr>
    </w:tbl>
    <w:p w:rsidR="00077F88" w:rsidRDefault="00077F88"/>
    <w:p w:rsidR="00C124C9" w:rsidRPr="00E147EC" w:rsidRDefault="00C124C9" w:rsidP="00E147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7EC">
        <w:rPr>
          <w:rFonts w:ascii="Times New Roman" w:hAnsi="Times New Roman" w:cs="Times New Roman"/>
          <w:sz w:val="28"/>
          <w:szCs w:val="28"/>
        </w:rPr>
        <w:t>Далее рассмотрим итоговый рейтинг показателя оценки качества организаций по видамсоциального обслуживания.</w:t>
      </w:r>
    </w:p>
    <w:p w:rsidR="00D94D7E" w:rsidRPr="00D94D7E" w:rsidRDefault="004638AD" w:rsidP="00E147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7E">
        <w:rPr>
          <w:rFonts w:ascii="Times New Roman" w:hAnsi="Times New Roman" w:cs="Times New Roman"/>
          <w:sz w:val="28"/>
          <w:szCs w:val="28"/>
        </w:rPr>
        <w:t xml:space="preserve">Среди организаций, оказывающих услуги стационарного вида, в итоговом рейтинге лидирующие позиции занимают </w:t>
      </w:r>
      <w:r w:rsidR="00D94D7E" w:rsidRPr="00D94D7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бюджетное социально-оздоровительное учреждение Калининградской области «Госпиталь для ветеранов войн Калининградской области», </w:t>
      </w:r>
      <w:r w:rsidR="00D94D7E" w:rsidRPr="00D94D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Государственное бюджетное стационарное учреждение социального обслуживания Калининградской области «</w:t>
      </w:r>
      <w:proofErr w:type="spellStart"/>
      <w:r w:rsidR="00D94D7E" w:rsidRPr="00D94D7E">
        <w:rPr>
          <w:rFonts w:ascii="Times New Roman" w:hAnsi="Times New Roman" w:cs="Times New Roman"/>
          <w:color w:val="000000"/>
          <w:sz w:val="28"/>
          <w:szCs w:val="28"/>
        </w:rPr>
        <w:t>Большаковский</w:t>
      </w:r>
      <w:proofErr w:type="spellEnd"/>
      <w:r w:rsidR="00D94D7E" w:rsidRPr="00D94D7E">
        <w:rPr>
          <w:rFonts w:ascii="Times New Roman" w:hAnsi="Times New Roman" w:cs="Times New Roman"/>
          <w:color w:val="000000"/>
          <w:sz w:val="28"/>
          <w:szCs w:val="28"/>
        </w:rPr>
        <w:t xml:space="preserve"> психоневрологический интернат», Государственное бюджетное стационарное учреждение социального обслуживания Калининградской области «Социальный центр «Два поколения» и Государственное бюджетное учреждение социального обслуживание Калининградской области «Центр помощи детям, оставшимся без</w:t>
      </w:r>
      <w:proofErr w:type="gramEnd"/>
      <w:r w:rsidR="00D94D7E" w:rsidRPr="00D94D7E">
        <w:rPr>
          <w:rFonts w:ascii="Times New Roman" w:hAnsi="Times New Roman" w:cs="Times New Roman"/>
          <w:color w:val="000000"/>
          <w:sz w:val="28"/>
          <w:szCs w:val="28"/>
        </w:rPr>
        <w:t xml:space="preserve"> попечения родителей, «Тёплый дом» (идет перепрофилирование в дом-интернат для престарелых и инвалидов), набрав максимально возможное количество баллов (100).</w:t>
      </w:r>
    </w:p>
    <w:p w:rsidR="004638AD" w:rsidRPr="00D94D7E" w:rsidRDefault="005C0179" w:rsidP="00E147EC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="00D94D7E" w:rsidRPr="00D94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последних места в итоговом рейтинге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D7E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занимают</w:t>
      </w:r>
      <w:r w:rsidR="00D94D7E" w:rsidRPr="00D94D7E">
        <w:rPr>
          <w:rFonts w:ascii="Times New Roman" w:hAnsi="Times New Roman" w:cs="Times New Roman"/>
          <w:color w:val="000000"/>
          <w:sz w:val="28"/>
          <w:szCs w:val="28"/>
        </w:rPr>
        <w:t>Государственное</w:t>
      </w:r>
      <w:proofErr w:type="spellEnd"/>
      <w:r w:rsidR="00D94D7E" w:rsidRPr="00D94D7E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бюджетное стационарное учреждение социального обслуживания Калининградской области «Детский дом-интернат для умственно отсталых детей «Надежда» (73,9), Государственное бюджетное учреждение социального обслуживания Калининградской области «Центр помощи детям, оставшимся без попеч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родителей «Надежда» (86,9).</w:t>
      </w:r>
    </w:p>
    <w:p w:rsidR="004638AD" w:rsidRPr="003637BF" w:rsidRDefault="004638AD" w:rsidP="00E147EC">
      <w:pPr>
        <w:pStyle w:val="ab"/>
        <w:keepNext/>
        <w:keepLines/>
        <w:spacing w:line="360" w:lineRule="auto"/>
        <w:contextualSpacing/>
        <w:jc w:val="right"/>
        <w:rPr>
          <w:sz w:val="24"/>
          <w:szCs w:val="24"/>
        </w:rPr>
      </w:pPr>
      <w:r w:rsidRPr="003637BF">
        <w:rPr>
          <w:sz w:val="24"/>
          <w:szCs w:val="24"/>
        </w:rPr>
        <w:t xml:space="preserve">Таблица </w:t>
      </w:r>
      <w:r w:rsidR="00F260DD" w:rsidRPr="003637BF">
        <w:rPr>
          <w:sz w:val="24"/>
          <w:szCs w:val="24"/>
        </w:rPr>
        <w:fldChar w:fldCharType="begin"/>
      </w:r>
      <w:r w:rsidRPr="003637BF">
        <w:rPr>
          <w:sz w:val="24"/>
          <w:szCs w:val="24"/>
        </w:rPr>
        <w:instrText xml:space="preserve"> SEQ Таблица \* ARABIC </w:instrText>
      </w:r>
      <w:r w:rsidR="00F260DD" w:rsidRPr="003637BF">
        <w:rPr>
          <w:sz w:val="24"/>
          <w:szCs w:val="24"/>
        </w:rPr>
        <w:fldChar w:fldCharType="separate"/>
      </w:r>
      <w:r w:rsidR="004D0FBA">
        <w:rPr>
          <w:noProof/>
          <w:sz w:val="24"/>
          <w:szCs w:val="24"/>
        </w:rPr>
        <w:t>9</w:t>
      </w:r>
      <w:r w:rsidR="00F260DD" w:rsidRPr="003637BF">
        <w:rPr>
          <w:sz w:val="24"/>
          <w:szCs w:val="24"/>
        </w:rPr>
        <w:fldChar w:fldCharType="end"/>
      </w:r>
    </w:p>
    <w:p w:rsidR="004638AD" w:rsidRPr="003637BF" w:rsidRDefault="004638AD" w:rsidP="00E147E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37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Итоговый рейтинг показателя оценки качества среди организаций социального обслуживания стационарного вида</w:t>
      </w:r>
    </w:p>
    <w:tbl>
      <w:tblPr>
        <w:tblW w:w="805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783"/>
        <w:gridCol w:w="2267"/>
      </w:tblGrid>
      <w:tr w:rsidR="004638AD" w:rsidRPr="00D94D7E" w:rsidTr="00D94D7E">
        <w:trPr>
          <w:trHeight w:val="720"/>
          <w:tblHeader/>
          <w:jc w:val="center"/>
        </w:trPr>
        <w:tc>
          <w:tcPr>
            <w:tcW w:w="5783" w:type="dxa"/>
            <w:shd w:val="clear" w:color="auto" w:fill="auto"/>
            <w:vAlign w:val="center"/>
          </w:tcPr>
          <w:p w:rsidR="004638AD" w:rsidRPr="00D94D7E" w:rsidRDefault="004638AD" w:rsidP="00A40D6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4638AD" w:rsidRPr="00D94D7E" w:rsidRDefault="004638AD" w:rsidP="00D94D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A54EC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A54EC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Большаковский</w:t>
            </w:r>
            <w:proofErr w:type="spellEnd"/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A54EC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«Социальный центр «Два поколения»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A54ECE" w:rsidRPr="00D94D7E" w:rsidTr="00D94D7E">
        <w:trPr>
          <w:trHeight w:val="480"/>
          <w:jc w:val="center"/>
        </w:trPr>
        <w:tc>
          <w:tcPr>
            <w:tcW w:w="5783" w:type="dxa"/>
            <w:shd w:val="clear" w:color="auto" w:fill="auto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социального обслуживание Калининградской области «Центр помощи детям, оставшимся без попечения родителей, «Тёплый дом» (идет перепрофилирование в дом-интернат для престарелых и инвалидов)</w:t>
            </w:r>
            <w:proofErr w:type="gramEnd"/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A54ECE" w:rsidRPr="00D94D7E" w:rsidTr="00D94D7E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Государственное бюджетное учреждение социального обслуживания Калининградской области «Центр помощи </w:t>
            </w: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детям, оставшимся без попечения родителей, «Наш дом»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99.5</w:t>
            </w:r>
          </w:p>
        </w:tc>
      </w:tr>
      <w:tr w:rsidR="00A54ECE" w:rsidRPr="00D94D7E" w:rsidTr="00D94D7E">
        <w:trPr>
          <w:trHeight w:val="480"/>
          <w:jc w:val="center"/>
        </w:trPr>
        <w:tc>
          <w:tcPr>
            <w:tcW w:w="5783" w:type="dxa"/>
            <w:shd w:val="clear" w:color="auto" w:fill="auto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</w:tr>
      <w:tr w:rsidR="00A54ECE" w:rsidRPr="00D94D7E" w:rsidTr="00D94D7E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социального обслуживания «Социальный приют для детей и подростков в городе Калининграде»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</w:tr>
      <w:tr w:rsidR="00A54ECE" w:rsidRPr="00D94D7E" w:rsidTr="00D94D7E">
        <w:trPr>
          <w:trHeight w:val="480"/>
          <w:jc w:val="center"/>
        </w:trPr>
        <w:tc>
          <w:tcPr>
            <w:tcW w:w="5783" w:type="dxa"/>
            <w:shd w:val="clear" w:color="auto" w:fill="auto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«Геронтопсихиатрический центр»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</w:tr>
      <w:tr w:rsidR="00A54ECE" w:rsidRPr="00D94D7E" w:rsidTr="00D94D7E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«Советский психоневрологический интернат»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A54ECE" w:rsidRPr="00D94D7E" w:rsidTr="00D94D7E">
        <w:trPr>
          <w:trHeight w:val="960"/>
          <w:jc w:val="center"/>
        </w:trPr>
        <w:tc>
          <w:tcPr>
            <w:tcW w:w="5783" w:type="dxa"/>
            <w:shd w:val="clear" w:color="auto" w:fill="auto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</w:tr>
      <w:tr w:rsidR="00A54ECE" w:rsidRPr="00D94D7E" w:rsidTr="00D94D7E">
        <w:trPr>
          <w:trHeight w:val="96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</w:tr>
      <w:tr w:rsidR="00A54ECE" w:rsidRPr="00D94D7E" w:rsidTr="00D94D7E">
        <w:trPr>
          <w:trHeight w:val="480"/>
          <w:jc w:val="center"/>
        </w:trPr>
        <w:tc>
          <w:tcPr>
            <w:tcW w:w="5783" w:type="dxa"/>
            <w:shd w:val="clear" w:color="auto" w:fill="auto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Долгоруковский</w:t>
            </w:r>
            <w:proofErr w:type="spellEnd"/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A54ECE" w:rsidRPr="00D94D7E" w:rsidTr="00D94D7E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«Добровольский психоневрологический интернат «Дубрава»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A54ECE" w:rsidRPr="00D94D7E" w:rsidTr="00D94D7E">
        <w:trPr>
          <w:trHeight w:val="480"/>
          <w:jc w:val="center"/>
        </w:trPr>
        <w:tc>
          <w:tcPr>
            <w:tcW w:w="5783" w:type="dxa"/>
            <w:shd w:val="clear" w:color="auto" w:fill="auto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A54ECE" w:rsidRPr="00D94D7E" w:rsidTr="00D94D7E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Гусевский</w:t>
            </w:r>
            <w:proofErr w:type="spellEnd"/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</w:tr>
      <w:tr w:rsidR="00A54ECE" w:rsidRPr="00D94D7E" w:rsidTr="00D94D7E">
        <w:trPr>
          <w:trHeight w:val="96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«Региональный реабилитационный центр для инвалидов «Новые горизонты»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95.9</w:t>
            </w:r>
          </w:p>
        </w:tc>
      </w:tr>
      <w:tr w:rsidR="00A54ECE" w:rsidRPr="00D94D7E" w:rsidTr="00D94D7E">
        <w:trPr>
          <w:trHeight w:val="480"/>
          <w:jc w:val="center"/>
        </w:trPr>
        <w:tc>
          <w:tcPr>
            <w:tcW w:w="5783" w:type="dxa"/>
            <w:shd w:val="clear" w:color="auto" w:fill="auto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Государственное бюджетное учреждение социального обслуживания Калининградской области «Реабилитационный центр для детей и подростков с </w:t>
            </w: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ограниченными возможностями «Особый ребенок»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95.8</w:t>
            </w:r>
          </w:p>
        </w:tc>
      </w:tr>
      <w:tr w:rsidR="00A54ECE" w:rsidRPr="00D94D7E" w:rsidTr="00D94D7E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Государственное бюджетное стационарное учреждение социального обслуживания Калининградской области «Советский дом-интернат для престарелых и инвалидов»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95.6</w:t>
            </w:r>
          </w:p>
        </w:tc>
      </w:tr>
      <w:tr w:rsidR="005C0179" w:rsidRPr="00D94D7E" w:rsidTr="005C0179">
        <w:trPr>
          <w:trHeight w:val="480"/>
          <w:jc w:val="center"/>
        </w:trPr>
        <w:tc>
          <w:tcPr>
            <w:tcW w:w="5783" w:type="dxa"/>
            <w:shd w:val="clear" w:color="auto" w:fill="FFFFFF" w:themeFill="background1"/>
          </w:tcPr>
          <w:p w:rsidR="005C0179" w:rsidRPr="00D94D7E" w:rsidRDefault="005C0179" w:rsidP="00DC320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«Дом-интернат для престарелых и инвалидов «Сосновая усадьба»</w:t>
            </w:r>
          </w:p>
        </w:tc>
        <w:tc>
          <w:tcPr>
            <w:tcW w:w="2267" w:type="dxa"/>
            <w:shd w:val="clear" w:color="auto" w:fill="FFFFFF" w:themeFill="background1"/>
            <w:noWrap/>
            <w:vAlign w:val="center"/>
          </w:tcPr>
          <w:p w:rsidR="005C0179" w:rsidRPr="00D94D7E" w:rsidRDefault="005C0179" w:rsidP="00DC32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A54ECE" w:rsidRPr="00D94D7E" w:rsidTr="005C0179">
        <w:trPr>
          <w:trHeight w:val="48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A54ECE" w:rsidRPr="00D94D7E" w:rsidRDefault="00A54ECE" w:rsidP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Государственное бюджетное учреждение социального обслуживания </w:t>
            </w:r>
            <w:r w:rsid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алининградской области «Центр помощи детям, оставшимся без попечения родителей, «Колосок»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</w:t>
            </w:r>
          </w:p>
        </w:tc>
      </w:tr>
      <w:tr w:rsidR="00A54ECE" w:rsidRPr="00D94D7E" w:rsidTr="005C0179">
        <w:trPr>
          <w:trHeight w:val="480"/>
          <w:jc w:val="center"/>
        </w:trPr>
        <w:tc>
          <w:tcPr>
            <w:tcW w:w="5783" w:type="dxa"/>
            <w:shd w:val="clear" w:color="auto" w:fill="auto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</w:t>
            </w:r>
          </w:p>
        </w:tc>
      </w:tr>
      <w:tr w:rsidR="00A54ECE" w:rsidRPr="00D94D7E" w:rsidTr="005C0179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«Социальный приют для детей и подростков «Надежда»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93.4</w:t>
            </w:r>
          </w:p>
        </w:tc>
      </w:tr>
      <w:tr w:rsidR="00A54ECE" w:rsidRPr="00D94D7E" w:rsidTr="005C0179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«Берег надежды»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</w:t>
            </w:r>
          </w:p>
        </w:tc>
      </w:tr>
      <w:tr w:rsidR="00A54ECE" w:rsidRPr="00D94D7E" w:rsidTr="005C0179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автономное учреждение Калининградской области «Областной кризисный центр помощи женщинам»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</w:t>
            </w:r>
          </w:p>
        </w:tc>
      </w:tr>
      <w:tr w:rsidR="005C0179" w:rsidRPr="00D94D7E" w:rsidTr="00DC3203">
        <w:trPr>
          <w:trHeight w:val="480"/>
          <w:jc w:val="center"/>
        </w:trPr>
        <w:tc>
          <w:tcPr>
            <w:tcW w:w="5783" w:type="dxa"/>
            <w:shd w:val="clear" w:color="auto" w:fill="auto"/>
          </w:tcPr>
          <w:p w:rsidR="005C0179" w:rsidRPr="00D94D7E" w:rsidRDefault="005C0179" w:rsidP="00DC320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Громовский</w:t>
            </w:r>
            <w:proofErr w:type="spellEnd"/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5C0179" w:rsidRPr="00D94D7E" w:rsidRDefault="005C0179" w:rsidP="00DC32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</w:tr>
      <w:tr w:rsidR="00A54ECE" w:rsidRPr="00D94D7E" w:rsidTr="005C0179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86.9</w:t>
            </w:r>
          </w:p>
        </w:tc>
      </w:tr>
      <w:tr w:rsidR="00A54ECE" w:rsidRPr="00D94D7E" w:rsidTr="005C0179">
        <w:trPr>
          <w:trHeight w:val="480"/>
          <w:jc w:val="center"/>
        </w:trPr>
        <w:tc>
          <w:tcPr>
            <w:tcW w:w="5783" w:type="dxa"/>
            <w:shd w:val="clear" w:color="auto" w:fill="FFFFFF" w:themeFill="background1"/>
          </w:tcPr>
          <w:p w:rsidR="00A54ECE" w:rsidRPr="00D94D7E" w:rsidRDefault="00A54EC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«Надежда»</w:t>
            </w:r>
          </w:p>
        </w:tc>
        <w:tc>
          <w:tcPr>
            <w:tcW w:w="2267" w:type="dxa"/>
            <w:shd w:val="clear" w:color="auto" w:fill="FFFFFF" w:themeFill="background1"/>
            <w:noWrap/>
            <w:vAlign w:val="center"/>
          </w:tcPr>
          <w:p w:rsidR="00A54ECE" w:rsidRPr="00D94D7E" w:rsidRDefault="00A54EC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73.9</w:t>
            </w:r>
          </w:p>
        </w:tc>
      </w:tr>
    </w:tbl>
    <w:p w:rsidR="004638AD" w:rsidRDefault="004638AD" w:rsidP="004638AD"/>
    <w:p w:rsidR="00D94D7E" w:rsidRPr="00D94D7E" w:rsidRDefault="00C124C9" w:rsidP="00E147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7E">
        <w:rPr>
          <w:rFonts w:ascii="Times New Roman" w:hAnsi="Times New Roman" w:cs="Times New Roman"/>
          <w:sz w:val="28"/>
          <w:szCs w:val="28"/>
        </w:rPr>
        <w:t xml:space="preserve">Среди организаций, оказывающих услуги полустационарного вида, </w:t>
      </w:r>
      <w:r w:rsidR="0038042C" w:rsidRPr="00D94D7E">
        <w:rPr>
          <w:rFonts w:ascii="Times New Roman" w:hAnsi="Times New Roman" w:cs="Times New Roman"/>
          <w:sz w:val="28"/>
          <w:szCs w:val="28"/>
        </w:rPr>
        <w:t xml:space="preserve">в итоговом рейтинге </w:t>
      </w:r>
      <w:r w:rsidRPr="00D94D7E">
        <w:rPr>
          <w:rFonts w:ascii="Times New Roman" w:hAnsi="Times New Roman" w:cs="Times New Roman"/>
          <w:sz w:val="28"/>
          <w:szCs w:val="28"/>
        </w:rPr>
        <w:t>лидирующие позиции заняли</w:t>
      </w:r>
      <w:r w:rsidR="00D94D7E" w:rsidRPr="00D94D7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бюджетное социально-оздоровительное учреждение Калининградской области «Госпиталь для ветеранов войн Калининградской области» и Государственное бюджетное учреждение социального обслуживание </w:t>
      </w:r>
      <w:r w:rsidR="00D94D7E" w:rsidRPr="00D94D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Калининградской области «Центр помощи детям, оставшимся без попечения родителей, «Тёплый дом» (идет перепрофилирование в дом-интернат для престарелых и инвалидов) с максимально возможным количеством баллов удовлетворенности (100).</w:t>
      </w:r>
      <w:proofErr w:type="gramEnd"/>
    </w:p>
    <w:p w:rsidR="00C124C9" w:rsidRPr="009D5E74" w:rsidRDefault="0038042C" w:rsidP="00E147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D7E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низкие баллы получили</w:t>
      </w:r>
      <w:r w:rsidR="009D5E74" w:rsidRPr="009D5E74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 (86,9) и 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«Детство» (90,7).</w:t>
      </w:r>
    </w:p>
    <w:p w:rsidR="00C124C9" w:rsidRPr="003637BF" w:rsidRDefault="00C124C9" w:rsidP="00E147EC">
      <w:pPr>
        <w:pStyle w:val="ab"/>
        <w:spacing w:line="360" w:lineRule="auto"/>
        <w:contextualSpacing/>
        <w:jc w:val="right"/>
        <w:rPr>
          <w:sz w:val="24"/>
          <w:szCs w:val="24"/>
        </w:rPr>
      </w:pPr>
      <w:r w:rsidRPr="003637BF">
        <w:rPr>
          <w:sz w:val="24"/>
          <w:szCs w:val="24"/>
        </w:rPr>
        <w:t xml:space="preserve">Таблица </w:t>
      </w:r>
      <w:r w:rsidR="00F260DD" w:rsidRPr="003637BF">
        <w:rPr>
          <w:sz w:val="24"/>
          <w:szCs w:val="24"/>
        </w:rPr>
        <w:fldChar w:fldCharType="begin"/>
      </w:r>
      <w:r w:rsidRPr="003637BF">
        <w:rPr>
          <w:sz w:val="24"/>
          <w:szCs w:val="24"/>
        </w:rPr>
        <w:instrText xml:space="preserve"> SEQ Таблица \* ARABIC </w:instrText>
      </w:r>
      <w:r w:rsidR="00F260DD" w:rsidRPr="003637BF">
        <w:rPr>
          <w:sz w:val="24"/>
          <w:szCs w:val="24"/>
        </w:rPr>
        <w:fldChar w:fldCharType="separate"/>
      </w:r>
      <w:r w:rsidR="004D0FBA">
        <w:rPr>
          <w:noProof/>
          <w:sz w:val="24"/>
          <w:szCs w:val="24"/>
        </w:rPr>
        <w:t>10</w:t>
      </w:r>
      <w:r w:rsidR="00F260DD" w:rsidRPr="003637BF">
        <w:rPr>
          <w:sz w:val="24"/>
          <w:szCs w:val="24"/>
        </w:rPr>
        <w:fldChar w:fldCharType="end"/>
      </w:r>
    </w:p>
    <w:p w:rsidR="00C124C9" w:rsidRPr="003637BF" w:rsidRDefault="00C124C9" w:rsidP="00E147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37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Итоговый рейтинг показателя оценки качества среди организаций социального обслуживания полустационарного вида</w:t>
      </w:r>
    </w:p>
    <w:tbl>
      <w:tblPr>
        <w:tblW w:w="805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783"/>
        <w:gridCol w:w="2267"/>
      </w:tblGrid>
      <w:tr w:rsidR="00C124C9" w:rsidRPr="00D94D7E" w:rsidTr="00D94D7E">
        <w:trPr>
          <w:trHeight w:val="735"/>
          <w:tblHeader/>
          <w:jc w:val="center"/>
        </w:trPr>
        <w:tc>
          <w:tcPr>
            <w:tcW w:w="5783" w:type="dxa"/>
            <w:shd w:val="clear" w:color="auto" w:fill="auto"/>
            <w:vAlign w:val="center"/>
          </w:tcPr>
          <w:p w:rsidR="00C124C9" w:rsidRPr="00D94D7E" w:rsidRDefault="00C124C9" w:rsidP="00C1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C124C9" w:rsidRPr="00D94D7E" w:rsidRDefault="00C124C9" w:rsidP="00D9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D94D7E" w:rsidRPr="00D94D7E" w:rsidTr="00D94D7E">
        <w:trPr>
          <w:trHeight w:val="735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социального обслуживание Калининградской области «Центр помощи детям, оставшимся без попечения родителей, «Тёплый дом» (идет перепрофилирование в дом-интернат для престарелых и инвалидов)</w:t>
            </w:r>
            <w:proofErr w:type="gramEnd"/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«Наш дом»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социальной помощи семье и детям»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Государственное бюджетное социальное учреждение Калининградской области профессиональная образовательная организация «Советский техникум-интернат»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 w:rsidP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алининградской области «Центр помощи детям, оставшимся без попечения родителей, «Колосок»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«Берег надежды»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автономное учреждение Калининградской области «Областной кризисный центр помощи женщинам»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86.9</w:t>
            </w:r>
          </w:p>
        </w:tc>
      </w:tr>
    </w:tbl>
    <w:p w:rsidR="000D54AE" w:rsidRPr="00E147EC" w:rsidRDefault="000D54AE" w:rsidP="00E147EC">
      <w:pPr>
        <w:spacing w:line="360" w:lineRule="auto"/>
        <w:rPr>
          <w:sz w:val="28"/>
          <w:szCs w:val="28"/>
        </w:rPr>
      </w:pPr>
    </w:p>
    <w:p w:rsidR="00C124C9" w:rsidRPr="009D5E74" w:rsidRDefault="009D5E74" w:rsidP="00E147EC">
      <w:pPr>
        <w:spacing w:line="360" w:lineRule="auto"/>
        <w:ind w:firstLine="851"/>
        <w:jc w:val="both"/>
        <w:rPr>
          <w:sz w:val="28"/>
          <w:szCs w:val="28"/>
        </w:rPr>
      </w:pPr>
      <w:r w:rsidRPr="009D5E74">
        <w:rPr>
          <w:rFonts w:ascii="Times New Roman" w:hAnsi="Times New Roman" w:cs="Times New Roman"/>
          <w:sz w:val="28"/>
          <w:szCs w:val="28"/>
        </w:rPr>
        <w:t>С</w:t>
      </w:r>
      <w:r w:rsidR="00A40D62" w:rsidRPr="009D5E74">
        <w:rPr>
          <w:rFonts w:ascii="Times New Roman" w:hAnsi="Times New Roman" w:cs="Times New Roman"/>
          <w:sz w:val="28"/>
          <w:szCs w:val="28"/>
        </w:rPr>
        <w:t xml:space="preserve"> рейтингом </w:t>
      </w:r>
      <w:r w:rsidR="0038042C" w:rsidRPr="009D5E74">
        <w:rPr>
          <w:rFonts w:ascii="Times New Roman" w:hAnsi="Times New Roman" w:cs="Times New Roman"/>
          <w:sz w:val="28"/>
          <w:szCs w:val="28"/>
        </w:rPr>
        <w:t>организаций, оказывающих социальные услу</w:t>
      </w:r>
      <w:r w:rsidR="00A40D62" w:rsidRPr="009D5E74">
        <w:rPr>
          <w:rFonts w:ascii="Times New Roman" w:hAnsi="Times New Roman" w:cs="Times New Roman"/>
          <w:sz w:val="28"/>
          <w:szCs w:val="28"/>
        </w:rPr>
        <w:t>ги на дому</w:t>
      </w:r>
      <w:r w:rsidRPr="009D5E74">
        <w:rPr>
          <w:rFonts w:ascii="Times New Roman" w:hAnsi="Times New Roman" w:cs="Times New Roman"/>
          <w:sz w:val="28"/>
          <w:szCs w:val="28"/>
        </w:rPr>
        <w:t>, складывается следующая картина</w:t>
      </w:r>
      <w:r w:rsidR="00A40D62" w:rsidRPr="009D5E74">
        <w:rPr>
          <w:rFonts w:ascii="Times New Roman" w:hAnsi="Times New Roman" w:cs="Times New Roman"/>
          <w:sz w:val="28"/>
          <w:szCs w:val="28"/>
        </w:rPr>
        <w:t>:</w:t>
      </w:r>
      <w:r w:rsidR="0038042C" w:rsidRPr="009D5E74">
        <w:rPr>
          <w:rFonts w:ascii="Times New Roman" w:hAnsi="Times New Roman" w:cs="Times New Roman"/>
          <w:sz w:val="28"/>
          <w:szCs w:val="28"/>
        </w:rPr>
        <w:t xml:space="preserve">первое место занимает </w:t>
      </w:r>
      <w:r w:rsidRPr="009D5E74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Региональная автономная некоммерческая организация «Социальная служба «Рука помощи» (98,8), второе - Автономная некоммерческая организация «Региональный центр социального обслуживания населения «Нота добра» (98,2), третье - Автономная некоммерческая организация «Центр социального обслуживания населения  «Добрые руки» (98,1). </w:t>
      </w:r>
      <w:r w:rsidR="0038042C" w:rsidRPr="009D5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Итоговый рейтинг замыкают </w:t>
      </w:r>
      <w:r w:rsidRPr="009D5E74">
        <w:rPr>
          <w:rFonts w:ascii="Times New Roman" w:hAnsi="Times New Roman" w:cs="Times New Roman"/>
          <w:color w:val="000000"/>
          <w:sz w:val="28"/>
          <w:szCs w:val="28"/>
        </w:rPr>
        <w:t xml:space="preserve">Автономная некоммерческая организация «Региональный </w:t>
      </w:r>
      <w:r w:rsidRPr="009D5E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 социального обслуживания населения «Забота» (82,4), Калининградское региональное отделение Общероссийской общественной организации «Российский Красный крест» (84,9), Автономная некоммерческая организация «Центр социального обслуживания населения «Социальная помощь» (88,2) и Автономная некоммерческая организация «Региональный центр социального обслуживания населения «Доверие» (89,9).</w:t>
      </w:r>
    </w:p>
    <w:p w:rsidR="00C124C9" w:rsidRPr="003637BF" w:rsidRDefault="00C124C9" w:rsidP="00E147EC">
      <w:pPr>
        <w:pStyle w:val="ab"/>
        <w:spacing w:line="360" w:lineRule="auto"/>
        <w:contextualSpacing/>
        <w:jc w:val="right"/>
        <w:rPr>
          <w:sz w:val="24"/>
          <w:szCs w:val="24"/>
        </w:rPr>
      </w:pPr>
      <w:r w:rsidRPr="003637BF">
        <w:rPr>
          <w:sz w:val="24"/>
          <w:szCs w:val="24"/>
        </w:rPr>
        <w:t xml:space="preserve">Таблица </w:t>
      </w:r>
      <w:r w:rsidR="00F260DD" w:rsidRPr="003637BF">
        <w:rPr>
          <w:sz w:val="24"/>
          <w:szCs w:val="24"/>
        </w:rPr>
        <w:fldChar w:fldCharType="begin"/>
      </w:r>
      <w:r w:rsidRPr="003637BF">
        <w:rPr>
          <w:sz w:val="24"/>
          <w:szCs w:val="24"/>
        </w:rPr>
        <w:instrText xml:space="preserve"> SEQ Таблица \* ARABIC </w:instrText>
      </w:r>
      <w:r w:rsidR="00F260DD" w:rsidRPr="003637BF">
        <w:rPr>
          <w:sz w:val="24"/>
          <w:szCs w:val="24"/>
        </w:rPr>
        <w:fldChar w:fldCharType="separate"/>
      </w:r>
      <w:r w:rsidR="004D0FBA">
        <w:rPr>
          <w:noProof/>
          <w:sz w:val="24"/>
          <w:szCs w:val="24"/>
        </w:rPr>
        <w:t>11</w:t>
      </w:r>
      <w:r w:rsidR="00F260DD" w:rsidRPr="003637BF">
        <w:rPr>
          <w:sz w:val="24"/>
          <w:szCs w:val="24"/>
        </w:rPr>
        <w:fldChar w:fldCharType="end"/>
      </w:r>
    </w:p>
    <w:p w:rsidR="00C124C9" w:rsidRPr="003637BF" w:rsidRDefault="00C124C9" w:rsidP="00E147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37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Итоговый рейтинг показателя оценки качества среди организаций социального обслуживания, оказывающих услуги на дому</w:t>
      </w:r>
    </w:p>
    <w:tbl>
      <w:tblPr>
        <w:tblW w:w="8050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783"/>
        <w:gridCol w:w="2267"/>
      </w:tblGrid>
      <w:tr w:rsidR="00A40D62" w:rsidRPr="00D94D7E" w:rsidTr="00D94D7E">
        <w:trPr>
          <w:trHeight w:val="735"/>
          <w:tblHeader/>
          <w:jc w:val="center"/>
        </w:trPr>
        <w:tc>
          <w:tcPr>
            <w:tcW w:w="5783" w:type="dxa"/>
            <w:shd w:val="clear" w:color="auto" w:fill="auto"/>
            <w:vAlign w:val="center"/>
          </w:tcPr>
          <w:p w:rsidR="00A40D62" w:rsidRPr="00D94D7E" w:rsidRDefault="00A40D62" w:rsidP="0023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A40D62" w:rsidRPr="00D94D7E" w:rsidRDefault="00A40D62" w:rsidP="00D9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Итоговый рейтинг</w:t>
            </w:r>
          </w:p>
        </w:tc>
      </w:tr>
      <w:tr w:rsidR="00D94D7E" w:rsidRPr="00D94D7E" w:rsidTr="00D94D7E">
        <w:trPr>
          <w:trHeight w:val="735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Региональная автономная некоммерческая организация«Социальная служба «Рука помощи»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«Нота добра»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 «Добрые руки»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«Отрада»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«Надежда и опора»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«Парус»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"Региональный центр социального обслуживания населения"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«</w:t>
            </w:r>
            <w:proofErr w:type="spellStart"/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Гурьевский</w:t>
            </w:r>
            <w:proofErr w:type="spellEnd"/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«Лада»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«Милосердие»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«Участие»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Автономная некоммерческая организация «Региональный центр социального обслуживания населения «Благополучие»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95.4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«Благо»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«</w:t>
            </w:r>
            <w:proofErr w:type="spellStart"/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Полесский</w:t>
            </w:r>
            <w:proofErr w:type="spellEnd"/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центр социального обслуживания»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«Гармония»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«Доброе сердце»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«Шаг навстречу»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91.8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«Жизненное равновесие»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«Доверие»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89.9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Автономная некоммерческая организация «Центр социального обслуживания населения «Социальная помощь» 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88.2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C6D9F1" w:themeFill="text2" w:themeFillTint="33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Калининградское региональное отделение Общероссийской общественной организации «Российский Красный крест» </w:t>
            </w:r>
          </w:p>
        </w:tc>
        <w:tc>
          <w:tcPr>
            <w:tcW w:w="2267" w:type="dxa"/>
            <w:shd w:val="clear" w:color="auto" w:fill="C6D9F1" w:themeFill="text2" w:themeFillTint="33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84.9</w:t>
            </w:r>
          </w:p>
        </w:tc>
      </w:tr>
      <w:tr w:rsidR="00D94D7E" w:rsidRPr="00D94D7E" w:rsidTr="00D94D7E">
        <w:trPr>
          <w:trHeight w:val="720"/>
          <w:jc w:val="center"/>
        </w:trPr>
        <w:tc>
          <w:tcPr>
            <w:tcW w:w="5783" w:type="dxa"/>
            <w:shd w:val="clear" w:color="auto" w:fill="auto"/>
          </w:tcPr>
          <w:p w:rsidR="00D94D7E" w:rsidRPr="00D94D7E" w:rsidRDefault="00D94D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Автономная некоммерческая организация «Региональный центр социального обслуживания населения «Забота»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D94D7E" w:rsidRPr="00D94D7E" w:rsidRDefault="00D94D7E" w:rsidP="00D94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</w:t>
            </w:r>
          </w:p>
        </w:tc>
      </w:tr>
    </w:tbl>
    <w:p w:rsidR="00C124C9" w:rsidRDefault="00C124C9"/>
    <w:p w:rsidR="00327C4E" w:rsidRDefault="00327C4E">
      <w:r>
        <w:br w:type="page"/>
      </w:r>
    </w:p>
    <w:p w:rsidR="00327C4E" w:rsidRPr="00F429D6" w:rsidRDefault="00B248DE" w:rsidP="00B248DE">
      <w:pPr>
        <w:pStyle w:val="1"/>
        <w:rPr>
          <w:rFonts w:eastAsia="Times New Roman"/>
        </w:rPr>
      </w:pPr>
      <w:bookmarkStart w:id="32" w:name="_Toc26463873"/>
      <w:r w:rsidRPr="00F429D6">
        <w:rPr>
          <w:rFonts w:eastAsia="Times New Roman"/>
        </w:rPr>
        <w:lastRenderedPageBreak/>
        <w:t>3.ВЫВОДЫ ПО РЕЗУЛЬТАТАМ ИССЛЕДОВАНИЯ</w:t>
      </w:r>
      <w:bookmarkEnd w:id="32"/>
    </w:p>
    <w:p w:rsidR="00327C4E" w:rsidRPr="00F429D6" w:rsidRDefault="00327C4E">
      <w:pPr>
        <w:rPr>
          <w:rFonts w:ascii="Times New Roman" w:eastAsia="Times New Roman" w:hAnsi="Times New Roman"/>
          <w:sz w:val="24"/>
          <w:szCs w:val="24"/>
        </w:rPr>
      </w:pPr>
    </w:p>
    <w:p w:rsidR="00CF4668" w:rsidRPr="00F429D6" w:rsidRDefault="00CF4668" w:rsidP="00E147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9D6">
        <w:rPr>
          <w:rFonts w:ascii="Times New Roman" w:eastAsia="Calibri" w:hAnsi="Times New Roman" w:cs="Times New Roman"/>
          <w:sz w:val="28"/>
          <w:szCs w:val="28"/>
        </w:rPr>
        <w:t xml:space="preserve">Результаты проведенного </w:t>
      </w:r>
      <w:proofErr w:type="gramStart"/>
      <w:r w:rsidRPr="00F429D6">
        <w:rPr>
          <w:rFonts w:ascii="Times New Roman" w:eastAsia="Calibri" w:hAnsi="Times New Roman" w:cs="Times New Roman"/>
          <w:sz w:val="28"/>
          <w:szCs w:val="28"/>
        </w:rPr>
        <w:t xml:space="preserve">мониторинга оценки качества работы организаций социального обслуживания </w:t>
      </w:r>
      <w:r w:rsidR="009D5E74" w:rsidRPr="00F429D6"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r w:rsidR="003637BF" w:rsidRPr="00F429D6">
        <w:rPr>
          <w:rFonts w:ascii="Times New Roman" w:eastAsia="Calibri" w:hAnsi="Times New Roman" w:cs="Times New Roman"/>
          <w:sz w:val="28"/>
          <w:szCs w:val="28"/>
        </w:rPr>
        <w:t>области</w:t>
      </w:r>
      <w:proofErr w:type="gramEnd"/>
      <w:r w:rsidRPr="00F429D6">
        <w:rPr>
          <w:rFonts w:ascii="Times New Roman" w:eastAsia="Calibri" w:hAnsi="Times New Roman" w:cs="Times New Roman"/>
          <w:sz w:val="28"/>
          <w:szCs w:val="28"/>
        </w:rPr>
        <w:t xml:space="preserve"> позволяют определить проблемное поле исследования, сформулированное в виде исходных задач.</w:t>
      </w:r>
    </w:p>
    <w:p w:rsidR="00D9725D" w:rsidRPr="00F429D6" w:rsidRDefault="00D9725D" w:rsidP="00D9725D">
      <w:pPr>
        <w:pStyle w:val="ab"/>
        <w:spacing w:line="360" w:lineRule="auto"/>
        <w:contextualSpacing/>
        <w:jc w:val="right"/>
        <w:rPr>
          <w:sz w:val="24"/>
          <w:szCs w:val="24"/>
        </w:rPr>
      </w:pPr>
      <w:r w:rsidRPr="00F429D6">
        <w:rPr>
          <w:sz w:val="24"/>
          <w:szCs w:val="24"/>
        </w:rPr>
        <w:t xml:space="preserve">Таблица </w:t>
      </w:r>
      <w:r w:rsidR="00F260DD" w:rsidRPr="00F429D6">
        <w:rPr>
          <w:sz w:val="24"/>
          <w:szCs w:val="24"/>
        </w:rPr>
        <w:fldChar w:fldCharType="begin"/>
      </w:r>
      <w:r w:rsidRPr="00F429D6">
        <w:rPr>
          <w:sz w:val="24"/>
          <w:szCs w:val="24"/>
        </w:rPr>
        <w:instrText xml:space="preserve"> SEQ Таблица \* ARABIC </w:instrText>
      </w:r>
      <w:r w:rsidR="00F260DD" w:rsidRPr="00F429D6">
        <w:rPr>
          <w:sz w:val="24"/>
          <w:szCs w:val="24"/>
        </w:rPr>
        <w:fldChar w:fldCharType="separate"/>
      </w:r>
      <w:r w:rsidR="004D0FBA">
        <w:rPr>
          <w:noProof/>
          <w:sz w:val="24"/>
          <w:szCs w:val="24"/>
        </w:rPr>
        <w:t>12</w:t>
      </w:r>
      <w:r w:rsidR="00F260DD" w:rsidRPr="00F429D6">
        <w:rPr>
          <w:sz w:val="24"/>
          <w:szCs w:val="24"/>
        </w:rPr>
        <w:fldChar w:fldCharType="end"/>
      </w:r>
    </w:p>
    <w:p w:rsidR="00D9725D" w:rsidRDefault="00D9725D" w:rsidP="00D972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9D6">
        <w:rPr>
          <w:rFonts w:ascii="Times New Roman" w:eastAsia="Calibri" w:hAnsi="Times New Roman" w:cs="Times New Roman"/>
          <w:b/>
          <w:sz w:val="28"/>
          <w:szCs w:val="28"/>
        </w:rPr>
        <w:t xml:space="preserve">Недостатки по организациям социального обслуживания, выявленные в ходе </w:t>
      </w:r>
      <w:proofErr w:type="gramStart"/>
      <w:r w:rsidRPr="00F429D6">
        <w:rPr>
          <w:rFonts w:ascii="Times New Roman" w:eastAsia="Calibri" w:hAnsi="Times New Roman" w:cs="Times New Roman"/>
          <w:b/>
          <w:sz w:val="28"/>
          <w:szCs w:val="28"/>
        </w:rPr>
        <w:t>проведения независимой оценки качества оказания услуг</w:t>
      </w:r>
      <w:proofErr w:type="gramEnd"/>
    </w:p>
    <w:p w:rsidR="00AF721C" w:rsidRDefault="00AF721C" w:rsidP="00D972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0"/>
        <w:gridCol w:w="3552"/>
        <w:gridCol w:w="5670"/>
      </w:tblGrid>
      <w:tr w:rsidR="00D9725D" w:rsidRPr="00946C60" w:rsidTr="00D9725D">
        <w:trPr>
          <w:trHeight w:val="1950"/>
          <w:tblHeader/>
        </w:trPr>
        <w:tc>
          <w:tcPr>
            <w:tcW w:w="560" w:type="dxa"/>
            <w:shd w:val="clear" w:color="auto" w:fill="auto"/>
            <w:vAlign w:val="center"/>
            <w:hideMark/>
          </w:tcPr>
          <w:p w:rsidR="00D9725D" w:rsidRPr="008F72B8" w:rsidRDefault="00D9725D" w:rsidP="00D9725D">
            <w:pPr>
              <w:keepNext/>
              <w:keepLines/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72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72B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F72B8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D9725D" w:rsidRPr="00D9725D" w:rsidRDefault="00D9725D" w:rsidP="00D9725D">
            <w:pPr>
              <w:keepNext/>
              <w:keepLines/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725D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725D" w:rsidRPr="008F72B8" w:rsidRDefault="00D9725D" w:rsidP="00D9725D">
            <w:pPr>
              <w:keepNext/>
              <w:keepLines/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Недостатки</w:t>
            </w:r>
          </w:p>
        </w:tc>
      </w:tr>
      <w:tr w:rsidR="00AF721C" w:rsidRPr="00946C60" w:rsidTr="00AF721C">
        <w:trPr>
          <w:trHeight w:val="76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«Колосок»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AF721C" w:rsidRPr="00994BEA" w:rsidRDefault="00AF721C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4B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5C24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2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выделенных стоянок для автотранспортных средств инвалидов</w:t>
            </w:r>
          </w:p>
          <w:p w:rsidR="000C1345" w:rsidRDefault="000C1345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  <w:p w:rsidR="00577A5A" w:rsidRPr="00994BEA" w:rsidRDefault="00577A5A" w:rsidP="00577A5A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F721C" w:rsidRPr="00946C60" w:rsidTr="00AF721C">
        <w:trPr>
          <w:trHeight w:val="103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Долгоруковский</w:t>
            </w:r>
            <w:proofErr w:type="spellEnd"/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6002ED" w:rsidRDefault="006002ED" w:rsidP="006002E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4B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CD150F" w:rsidRDefault="00501E10" w:rsidP="006002E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1F167F" w:rsidRPr="00994BEA" w:rsidRDefault="001F167F" w:rsidP="006002E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  <w:p w:rsidR="00DD7DF3" w:rsidRPr="003B696E" w:rsidRDefault="00DD7DF3" w:rsidP="00DD7DF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DD7D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F721C" w:rsidRPr="00946C60" w:rsidTr="00AF721C">
        <w:trPr>
          <w:trHeight w:val="780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«Росток»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CD150F" w:rsidRDefault="00CD150F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5E0D16" w:rsidRDefault="005E0D1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E0D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сменных кресел-колясок</w:t>
            </w:r>
          </w:p>
          <w:p w:rsidR="00C97D5D" w:rsidRPr="00994BEA" w:rsidRDefault="00C97D5D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7D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 оборудованных санитарно-гигиенических помещений</w:t>
            </w:r>
          </w:p>
        </w:tc>
      </w:tr>
      <w:tr w:rsidR="00AF721C" w:rsidRPr="00946C60" w:rsidTr="00AF721C">
        <w:trPr>
          <w:trHeight w:val="103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«Наш дом»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AF721C" w:rsidRPr="002C4C5A" w:rsidRDefault="00F429D6" w:rsidP="00D9725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Критических замечаний нет</w:t>
            </w:r>
          </w:p>
        </w:tc>
      </w:tr>
      <w:tr w:rsidR="00AF721C" w:rsidRPr="00946C60" w:rsidTr="00AF721C">
        <w:trPr>
          <w:trHeight w:val="990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CD150F" w:rsidRDefault="00CD150F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Pr="003B696E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</w:tc>
      </w:tr>
      <w:tr w:rsidR="00AF721C" w:rsidRPr="00946C60" w:rsidTr="00AF721C">
        <w:trPr>
          <w:trHeight w:val="97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 «Надежда»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D150F" w:rsidRDefault="00CD150F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341EC1" w:rsidRDefault="00341EC1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E0D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сменных кресел-колясок</w:t>
            </w:r>
          </w:p>
          <w:p w:rsidR="000C3330" w:rsidRPr="002C4C5A" w:rsidRDefault="000C33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F721C" w:rsidRPr="00946C60" w:rsidTr="00AF721C">
        <w:trPr>
          <w:trHeight w:val="73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140862" w:rsidRDefault="0014086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BB4A43" w:rsidRDefault="00BB4A43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B4A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административных лифтов, поручней, расширенных дверных проёмов</w:t>
            </w:r>
          </w:p>
          <w:p w:rsidR="00341EC1" w:rsidRPr="003B696E" w:rsidRDefault="00341EC1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E0D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сменных кресел-колясок</w:t>
            </w:r>
          </w:p>
        </w:tc>
      </w:tr>
      <w:tr w:rsidR="00AF721C" w:rsidRPr="00946C60" w:rsidTr="00AF721C">
        <w:trPr>
          <w:trHeight w:val="103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</w:t>
            </w: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возможностями «Детство»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140862" w:rsidRDefault="0014086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Отсутствие:</w:t>
            </w:r>
          </w:p>
          <w:p w:rsidR="00AF721C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1F167F" w:rsidRDefault="001F167F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  <w:p w:rsidR="00A755CD" w:rsidRDefault="002666B4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755CD"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возможности оказания услуг организации </w:t>
            </w:r>
            <w:r w:rsid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55CD"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социального обслуживания инвалидам в </w:t>
            </w:r>
            <w:r w:rsidR="00A755CD"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дистанционном режиме или</w:t>
            </w:r>
            <w:r w:rsid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55CD"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дому</w:t>
            </w:r>
          </w:p>
          <w:p w:rsidR="000C3330" w:rsidRDefault="000C33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463C68" w:rsidRPr="002C4C5A" w:rsidRDefault="00463C68" w:rsidP="00D9725D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63C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      </w:r>
          </w:p>
        </w:tc>
      </w:tr>
      <w:tr w:rsidR="00AF721C" w:rsidRPr="00946C60" w:rsidTr="00AF721C">
        <w:trPr>
          <w:trHeight w:val="840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учреждение социального обслуживания «Социальный приют для детей и подростков в городе Калининграде»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F63069" w:rsidRDefault="00F63069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F63069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F630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режиме, графике работы с указанием дней и часов приема, перерыва на обед</w:t>
            </w:r>
          </w:p>
          <w:p w:rsidR="000F40C7" w:rsidRDefault="000F40C7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5D35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численности получателей социальных услуг по формам социального обслуживания и видам социальных услуг</w:t>
            </w:r>
          </w:p>
          <w:p w:rsidR="00187058" w:rsidRDefault="0018705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D445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количестве свободных мест для приема получателей социальных услуг</w:t>
            </w:r>
          </w:p>
          <w:p w:rsidR="00A8757F" w:rsidRDefault="0071595F" w:rsidP="0071595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7159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213CCF" w:rsidRDefault="00213CCF" w:rsidP="0071595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F86D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1841E2" w:rsidRDefault="001841E2" w:rsidP="0071595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705D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  <w:p w:rsidR="00140862" w:rsidRDefault="00501E10" w:rsidP="0071595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0B0FD8" w:rsidRPr="003B696E" w:rsidRDefault="000B0FD8" w:rsidP="0071595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обеспечения</w:t>
            </w:r>
            <w:r w:rsidRPr="00D84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AF721C" w:rsidRPr="00946C60" w:rsidTr="00AF721C">
        <w:trPr>
          <w:trHeight w:val="94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AF721C" w:rsidRPr="003B696E" w:rsidRDefault="00F429D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Критических замечаний нет</w:t>
            </w:r>
          </w:p>
        </w:tc>
      </w:tr>
      <w:tr w:rsidR="00AF721C" w:rsidRPr="00946C60" w:rsidTr="00AF721C">
        <w:trPr>
          <w:trHeight w:val="100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«Центр социальной помощи семье и детям»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140862" w:rsidRDefault="0014086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0B0FD8" w:rsidRPr="003B696E" w:rsidRDefault="000B0FD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обеспечения</w:t>
            </w:r>
            <w:r w:rsidRPr="00D84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AF721C" w:rsidRPr="00946C60" w:rsidTr="00AF721C">
        <w:trPr>
          <w:trHeight w:val="97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«Добровольский психоневрологический интернат «Дубрава»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837206" w:rsidRDefault="0083720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Pr="003B696E" w:rsidRDefault="0083720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возможности оказания услуг организации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обслуживания инвалидам в дистанционном режиме или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дому</w:t>
            </w:r>
          </w:p>
        </w:tc>
      </w:tr>
      <w:tr w:rsidR="00AF721C" w:rsidRPr="00946C60" w:rsidTr="00AF721C">
        <w:trPr>
          <w:trHeight w:val="72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«Региональный реабилитационный центр для инвалидов «Новые горизонты»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0F40C7" w:rsidRDefault="000F40C7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0F40C7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5D35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численности получателей социальных услуг по формам социального обслуживания и видам социальных услуг</w:t>
            </w:r>
          </w:p>
          <w:p w:rsidR="00187058" w:rsidRDefault="0018705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D445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количестве свободных мест для приема получателей социальных услуг</w:t>
            </w:r>
          </w:p>
          <w:p w:rsidR="00140862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0B0FD8" w:rsidRDefault="000B0FD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обеспечения</w:t>
            </w:r>
            <w:r w:rsidRPr="00D84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технической возможности выражения </w:t>
            </w:r>
            <w:r w:rsidRPr="00D84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837206" w:rsidRDefault="0083720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возможности оказания услуг организации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обслуживания инвалидам в дистанционном режиме или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дому</w:t>
            </w:r>
          </w:p>
          <w:p w:rsidR="000C3330" w:rsidRPr="003B696E" w:rsidRDefault="000C33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F721C" w:rsidRPr="00946C60" w:rsidTr="00AF721C">
        <w:trPr>
          <w:trHeight w:val="75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«Геронтопсихиатрический центр»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F721C" w:rsidRDefault="0083720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837206" w:rsidRPr="003B696E" w:rsidRDefault="0083720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возможности оказания услуг организации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обслуживания инвалидам в дистанционном режиме или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дому</w:t>
            </w:r>
          </w:p>
        </w:tc>
      </w:tr>
      <w:tr w:rsidR="00AF721C" w:rsidRPr="00946C60" w:rsidTr="00AF721C">
        <w:trPr>
          <w:trHeight w:val="720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«Социальный приют для детей и подростков «Надежда»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140862" w:rsidRDefault="0014086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0B0FD8" w:rsidRDefault="000B0FD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обеспечения</w:t>
            </w:r>
            <w:r w:rsidRPr="00D84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341EC1" w:rsidRDefault="00341EC1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E0D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сменных кресел-колясок</w:t>
            </w:r>
          </w:p>
          <w:p w:rsidR="002C08ED" w:rsidRDefault="002C08ED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DD7D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837206" w:rsidRDefault="0083720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возможности оказания услуг организации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обслуживания инвалидам в дистанционном режиме или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дому</w:t>
            </w:r>
          </w:p>
          <w:p w:rsidR="000C3330" w:rsidRDefault="000C33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463C68" w:rsidRPr="003B696E" w:rsidRDefault="00463C6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63C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      </w:r>
          </w:p>
        </w:tc>
      </w:tr>
      <w:tr w:rsidR="00AF721C" w:rsidRPr="00946C60" w:rsidTr="00AF721C">
        <w:trPr>
          <w:trHeight w:val="75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автономное учреждение Калининградской области «Областной кризисный центр помощи женщинам»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0A6E" w:rsidRDefault="00260A6E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5C24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2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выделенных стоянок для автотранспортных средств инвалидов</w:t>
            </w:r>
          </w:p>
          <w:p w:rsidR="008217C5" w:rsidRDefault="008217C5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B4A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административных лифтов, поручней, расширенных дверных проёмов</w:t>
            </w:r>
          </w:p>
          <w:p w:rsidR="00341EC1" w:rsidRDefault="00341EC1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E0D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сменных кресел-колясок</w:t>
            </w:r>
          </w:p>
          <w:p w:rsidR="004C163A" w:rsidRDefault="004C163A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7D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 оборудованных санитарно-гигиенических помещений</w:t>
            </w:r>
          </w:p>
          <w:p w:rsidR="002C08ED" w:rsidRPr="00AD0A5D" w:rsidRDefault="002C08ED" w:rsidP="00D9725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DD7D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F721C" w:rsidRPr="00946C60" w:rsidTr="00AF721C">
        <w:trPr>
          <w:trHeight w:val="990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«Дом-интернат для престарелых и инвалидов «Сосновая усадьба»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341EC1" w:rsidRDefault="00341EC1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341EC1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E0D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сменных кресел-колясок</w:t>
            </w:r>
          </w:p>
          <w:p w:rsidR="004C163A" w:rsidRDefault="004C163A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7D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 оборудованных санитарно-гигиенических помещений</w:t>
            </w:r>
          </w:p>
          <w:p w:rsidR="001F167F" w:rsidRDefault="001F167F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  <w:p w:rsidR="002C08ED" w:rsidRDefault="002C08ED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DD7D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68264E" w:rsidRDefault="0068264E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826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возможности сопровождения инвалида работниками организации социального обслуживания</w:t>
            </w:r>
          </w:p>
          <w:p w:rsidR="000C3330" w:rsidRPr="003B696E" w:rsidRDefault="000C33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F721C" w:rsidRPr="00946C60" w:rsidTr="00AF721C">
        <w:trPr>
          <w:trHeight w:val="67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«Психоневрологический интернат «Забота»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37206" w:rsidRDefault="0083720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83720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возможности оказания услуг организации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обслуживания инвалидам в дистанционном режиме или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дому</w:t>
            </w:r>
          </w:p>
          <w:p w:rsidR="000C3330" w:rsidRPr="003B696E" w:rsidRDefault="000C33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F721C" w:rsidRPr="00946C60" w:rsidTr="00AF721C">
        <w:trPr>
          <w:trHeight w:val="70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Калининградской области </w:t>
            </w: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«Детский дом-интернат для умственно отсталых детей «Надежда»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140862" w:rsidRDefault="0014086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Отсутствие:</w:t>
            </w:r>
          </w:p>
          <w:p w:rsidR="00AF721C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0B0FD8" w:rsidRDefault="000B0FD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обеспечения</w:t>
            </w:r>
            <w:r w:rsidRPr="00D84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технической возможности выражения </w:t>
            </w:r>
            <w:r w:rsidRPr="00D84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341EC1" w:rsidRDefault="00341EC1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E0D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сменных кресел-колясок</w:t>
            </w:r>
          </w:p>
          <w:p w:rsidR="001F167F" w:rsidRDefault="001F167F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  <w:p w:rsidR="00837206" w:rsidRDefault="0083720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возможности оказания услуг организации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обслуживания инвалидам в дистанционном режиме или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дому</w:t>
            </w:r>
          </w:p>
          <w:p w:rsidR="000C3330" w:rsidRDefault="000C33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463C68" w:rsidRPr="003B696E" w:rsidRDefault="00463C6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63C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      </w:r>
          </w:p>
        </w:tc>
      </w:tr>
      <w:tr w:rsidR="00AF721C" w:rsidRPr="00946C60" w:rsidTr="00AF721C">
        <w:trPr>
          <w:trHeight w:val="69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0862" w:rsidRDefault="0014086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1F167F" w:rsidRDefault="001F167F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  <w:p w:rsidR="00837206" w:rsidRPr="003B696E" w:rsidRDefault="0083720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возможности оказания услуг организации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обслуживания инвалидам в дистанционном режиме или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дому</w:t>
            </w:r>
          </w:p>
        </w:tc>
      </w:tr>
      <w:tr w:rsidR="00AF721C" w:rsidRPr="00946C60" w:rsidTr="00AF721C">
        <w:trPr>
          <w:trHeight w:val="76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«Центр помощи детям, оставшимся без попечения родителей, «Берег надежды»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140862" w:rsidRDefault="0014086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A44219" w:rsidRDefault="005C24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2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выделенных стоянок для автотранспортных средств инвалидов</w:t>
            </w:r>
          </w:p>
          <w:p w:rsidR="00520A42" w:rsidRDefault="00520A42" w:rsidP="00520A42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оборудования</w:t>
            </w:r>
            <w:r w:rsidRPr="00520A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входных групп пандусами/подъёмными платформами</w:t>
            </w:r>
          </w:p>
          <w:p w:rsidR="008217C5" w:rsidRDefault="008217C5" w:rsidP="00520A42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B4A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административных лифтов, поручней, расширенных дверных проёмов</w:t>
            </w:r>
          </w:p>
          <w:p w:rsidR="00341EC1" w:rsidRDefault="00341EC1" w:rsidP="00520A42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E0D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сменных кресел-колясок</w:t>
            </w:r>
          </w:p>
          <w:p w:rsidR="004C163A" w:rsidRDefault="004C163A" w:rsidP="00520A42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7D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 оборудованных санитарно-гигиенических помещений</w:t>
            </w:r>
          </w:p>
          <w:p w:rsidR="001F167F" w:rsidRPr="003B696E" w:rsidRDefault="001F167F" w:rsidP="00520A42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звуковой и зрительной информации</w:t>
            </w:r>
          </w:p>
        </w:tc>
      </w:tr>
      <w:tr w:rsidR="00AF721C" w:rsidRPr="00946C60" w:rsidTr="00AF721C">
        <w:trPr>
          <w:trHeight w:val="73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F721C" w:rsidRPr="003B696E" w:rsidRDefault="00F429D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Критических замечаний нет</w:t>
            </w:r>
          </w:p>
        </w:tc>
      </w:tr>
      <w:tr w:rsidR="00AF721C" w:rsidRPr="00946C60" w:rsidTr="00AF721C">
        <w:trPr>
          <w:trHeight w:val="79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Большаковский</w:t>
            </w:r>
            <w:proofErr w:type="spellEnd"/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AF721C" w:rsidRPr="003B696E" w:rsidRDefault="00F429D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Критических замечаний нет</w:t>
            </w:r>
          </w:p>
        </w:tc>
      </w:tr>
      <w:tr w:rsidR="00AF721C" w:rsidRPr="00946C60" w:rsidTr="00AF721C">
        <w:trPr>
          <w:trHeight w:val="76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Громовский</w:t>
            </w:r>
            <w:proofErr w:type="spellEnd"/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44219" w:rsidRDefault="00A44219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5C24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2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выделенных стоянок для автотранспортных средств инвалидов</w:t>
            </w:r>
          </w:p>
          <w:p w:rsidR="00341EC1" w:rsidRDefault="00341EC1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E0D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сменных кресел-колясок</w:t>
            </w:r>
          </w:p>
          <w:p w:rsidR="009B0275" w:rsidRPr="009B0275" w:rsidRDefault="009B0275" w:rsidP="009B027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0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специально оборудованных санитарно-гигиенических помещений</w:t>
            </w:r>
          </w:p>
          <w:p w:rsidR="009B0275" w:rsidRPr="009B0275" w:rsidRDefault="009B0275" w:rsidP="009B027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0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 для инвалидов по слуху и зрению звуковой и зрительной информации</w:t>
            </w:r>
          </w:p>
          <w:p w:rsidR="009B0275" w:rsidRPr="003B696E" w:rsidRDefault="009B0275" w:rsidP="009B027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0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 надписей, знаков и иной текстовой и графической информации знаками, выполненными рельефно-точечным шрифтом Брайля</w:t>
            </w:r>
            <w:bookmarkStart w:id="33" w:name="_GoBack"/>
            <w:bookmarkEnd w:id="33"/>
          </w:p>
        </w:tc>
      </w:tr>
      <w:tr w:rsidR="00AF721C" w:rsidRPr="00946C60" w:rsidTr="00AF721C">
        <w:trPr>
          <w:trHeight w:val="720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социальное учреждение Калининградской области профессиональная образовательная организация «Советский техникум-интернат»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140862" w:rsidRDefault="0014086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Pr="003B696E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</w:tc>
      </w:tr>
      <w:tr w:rsidR="00AF721C" w:rsidRPr="00946C60" w:rsidTr="00AF721C">
        <w:trPr>
          <w:trHeight w:val="76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«Советский дом-интернат для престарелых и инвалидов»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37206" w:rsidRDefault="0083720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83720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возможности оказания услуг организации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обслуживания инвалидам в дистанционном режиме или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дому</w:t>
            </w:r>
          </w:p>
          <w:p w:rsidR="000C3330" w:rsidRPr="003B696E" w:rsidRDefault="000C33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F721C" w:rsidRPr="00946C60" w:rsidTr="00AF721C">
        <w:trPr>
          <w:trHeight w:val="73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«Советский психоневрологический интернат»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837206" w:rsidRDefault="0083720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Pr="003B696E" w:rsidRDefault="0083720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возможности оказания услуг организации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обслуживания инвалидам в дистанционном режиме или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дому</w:t>
            </w:r>
          </w:p>
        </w:tc>
      </w:tr>
      <w:tr w:rsidR="00AF721C" w:rsidRPr="00946C60" w:rsidTr="00AF721C">
        <w:trPr>
          <w:trHeight w:val="72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учреждение социального обслуживания Калининградской области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F721C" w:rsidRPr="003B696E" w:rsidRDefault="00F429D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Критических замечаний нет</w:t>
            </w:r>
          </w:p>
        </w:tc>
      </w:tr>
      <w:tr w:rsidR="00AF721C" w:rsidRPr="00946C60" w:rsidTr="00AF721C">
        <w:trPr>
          <w:trHeight w:val="441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«Социальный центр «Два поколения»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AF721C" w:rsidRPr="003B696E" w:rsidRDefault="00F429D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Критических замечаний нет</w:t>
            </w:r>
          </w:p>
        </w:tc>
      </w:tr>
      <w:tr w:rsidR="00AF721C" w:rsidRPr="00946C60" w:rsidTr="00AF721C">
        <w:trPr>
          <w:trHeight w:val="75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Государственное бюджетное учреждение социального обслуживание Калининградской области «Центр помощи детям, оставшимся без попечения родителей, «Тёплый дом» </w:t>
            </w: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(идет перепрофилирование в дом-интернат для престарелых и инвалидов)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:rsidR="00AF721C" w:rsidRPr="003B696E" w:rsidRDefault="00F429D6" w:rsidP="00D9725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Критических замечаний нет</w:t>
            </w:r>
          </w:p>
        </w:tc>
      </w:tr>
      <w:tr w:rsidR="00AF721C" w:rsidRPr="00946C60" w:rsidTr="00AF721C">
        <w:trPr>
          <w:trHeight w:val="106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Гусевский</w:t>
            </w:r>
            <w:proofErr w:type="spellEnd"/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117216" w:rsidRDefault="00117216" w:rsidP="0011721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Pr="00BC7D8B" w:rsidRDefault="00501E10" w:rsidP="00117216">
            <w:pPr>
              <w:spacing w:after="0" w:line="288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</w:tc>
      </w:tr>
      <w:tr w:rsidR="00AF721C" w:rsidRPr="00946C60" w:rsidTr="00AF721C">
        <w:trPr>
          <w:trHeight w:val="75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5670" w:rsidRDefault="0026567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26567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2656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  <w:p w:rsidR="00B0760F" w:rsidRDefault="00B0760F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8F5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структуре и органах управления организации социального обслуживания</w:t>
            </w:r>
          </w:p>
          <w:p w:rsidR="00AE45B3" w:rsidRDefault="00AE45B3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824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материально-техническом обеспечении предоставления социальных услуг</w:t>
            </w:r>
          </w:p>
          <w:p w:rsidR="000F40C7" w:rsidRDefault="000F40C7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5D35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численности получателей социальных услуг по формам социального обслуживания и видам социальных услуг</w:t>
            </w:r>
          </w:p>
          <w:p w:rsidR="00187058" w:rsidRDefault="0018705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D445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количестве свободных мест для приема получателей социальных услуг</w:t>
            </w:r>
          </w:p>
          <w:p w:rsidR="00742BBF" w:rsidRDefault="00742BBF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060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137B71" w:rsidRDefault="00137B71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C205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наличии предписаний органов, осуществляющих государственный контроль в сфере социального </w:t>
            </w:r>
            <w:r w:rsidRPr="00C205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обслуживания, и отчетов об исполнении указанных предписаний</w:t>
            </w:r>
          </w:p>
          <w:p w:rsidR="00CD0A86" w:rsidRDefault="00CD0A8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</w:t>
            </w:r>
            <w:r w:rsidRPr="00EF71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F71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проведении независимой оценки качества</w:t>
            </w:r>
          </w:p>
          <w:p w:rsidR="002C08ED" w:rsidRPr="003B696E" w:rsidRDefault="002C08ED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DD7D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F721C" w:rsidRPr="00946C60" w:rsidTr="00AF721C">
        <w:trPr>
          <w:trHeight w:val="103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«Благо»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AE45B3" w:rsidRDefault="00AE45B3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AE45B3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824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материально-техническом обеспечении предоставления социальных услуг</w:t>
            </w:r>
          </w:p>
          <w:p w:rsidR="00213CCF" w:rsidRDefault="00213CCF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F86D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42BBF" w:rsidRDefault="00742BBF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060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341EC1" w:rsidRDefault="00341EC1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E0D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сменных кресел-колясок</w:t>
            </w:r>
          </w:p>
          <w:p w:rsidR="000C5F3B" w:rsidRDefault="000C5F3B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  <w:p w:rsidR="000C3330" w:rsidRPr="003B696E" w:rsidRDefault="000C33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F721C" w:rsidRPr="00946C60" w:rsidTr="00AF721C">
        <w:trPr>
          <w:trHeight w:val="70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«Благополучие»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163A" w:rsidRDefault="004C163A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4C163A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7D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 оборудованных санитарно-гигиенических помещений</w:t>
            </w:r>
          </w:p>
          <w:p w:rsidR="000C5F3B" w:rsidRDefault="000C5F3B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  <w:p w:rsidR="000C3330" w:rsidRPr="003B696E" w:rsidRDefault="000C33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F721C" w:rsidRPr="00946C60" w:rsidTr="00AF721C">
        <w:trPr>
          <w:trHeight w:val="299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населения «Гармония»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8D636D" w:rsidRDefault="008D636D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5C24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2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выделенных стоянок для автотранспортных средств инвалидов</w:t>
            </w:r>
          </w:p>
          <w:p w:rsidR="004C163A" w:rsidRDefault="004C163A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7D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 оборудованных санитарно-</w:t>
            </w:r>
            <w:r w:rsidRPr="00C97D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гигиенических помещений</w:t>
            </w:r>
          </w:p>
          <w:p w:rsidR="000C5F3B" w:rsidRDefault="000C5F3B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  <w:p w:rsidR="002C08ED" w:rsidRDefault="002C08ED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DD7D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0C3330" w:rsidRDefault="000C33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463C68" w:rsidRDefault="00463C6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63C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      </w:r>
          </w:p>
          <w:p w:rsidR="00341EC1" w:rsidRPr="003B696E" w:rsidRDefault="00341EC1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F721C" w:rsidRPr="00946C60" w:rsidTr="00AF721C">
        <w:trPr>
          <w:trHeight w:val="75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</w:t>
            </w:r>
            <w:proofErr w:type="spellStart"/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Гурьевский</w:t>
            </w:r>
            <w:proofErr w:type="spellEnd"/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центр социального обслуживания»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7216" w:rsidRDefault="0011721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0C5F3B" w:rsidRPr="003B696E" w:rsidRDefault="000C5F3B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</w:tc>
      </w:tr>
      <w:tr w:rsidR="00AF721C" w:rsidRPr="00946C60" w:rsidTr="00AF721C">
        <w:trPr>
          <w:trHeight w:val="106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«Доброе сердце»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823788" w:rsidRDefault="000F40C7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</w:t>
            </w:r>
            <w:r w:rsidR="008237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AF721C" w:rsidRDefault="0082378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824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материально-техническом обеспечении предоставления социальных услуг</w:t>
            </w:r>
          </w:p>
          <w:p w:rsidR="00187058" w:rsidRDefault="0018705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D445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количестве свободных мест для приема получателей социальных услуг</w:t>
            </w:r>
          </w:p>
          <w:p w:rsidR="00213CCF" w:rsidRDefault="00213CCF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F86D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42BBF" w:rsidRDefault="00742BBF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060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1841E2" w:rsidRDefault="001841E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705D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правилах внутреннего распорядка для получателей социальных услуг, правилах внутреннего трудового </w:t>
            </w:r>
            <w:r w:rsidRPr="00705D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распорядка, коллективном договоре (с приложение электронного образа документов)</w:t>
            </w:r>
          </w:p>
          <w:p w:rsidR="00CD0A86" w:rsidRDefault="00CD0A8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</w:t>
            </w:r>
            <w:r w:rsidRPr="00EF71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F71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проведении независимой оценки качества</w:t>
            </w:r>
          </w:p>
          <w:p w:rsidR="00117216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0B0FD8" w:rsidRDefault="000B0FD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обеспечения</w:t>
            </w:r>
            <w:r w:rsidRPr="00D84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8D636D" w:rsidRDefault="005C24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2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выделенных стоянок для автотранспортных средств инвалидов</w:t>
            </w:r>
          </w:p>
          <w:p w:rsidR="008217C5" w:rsidRDefault="008217C5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B4A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административных лифтов, поручней, расширенных дверных проёмов</w:t>
            </w:r>
          </w:p>
          <w:p w:rsidR="004C163A" w:rsidRDefault="004C163A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7D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 оборудованных санитарно-гигиенических помещений</w:t>
            </w:r>
          </w:p>
          <w:p w:rsidR="000C5F3B" w:rsidRDefault="000C5F3B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  <w:p w:rsidR="002C08ED" w:rsidRDefault="002C08ED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DD7D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463C68" w:rsidRPr="003B696E" w:rsidRDefault="00463C6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63C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      </w:r>
          </w:p>
        </w:tc>
      </w:tr>
      <w:tr w:rsidR="00AF721C" w:rsidRPr="00946C60" w:rsidTr="00AF721C">
        <w:trPr>
          <w:trHeight w:val="228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населения  «Добрые руки»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0E66" w:rsidRDefault="00150E6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150E6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824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материально-техническом обеспечении предоставления социальных услуг</w:t>
            </w:r>
          </w:p>
          <w:p w:rsidR="00213CCF" w:rsidRDefault="00213CCF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F86D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117216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0C3330" w:rsidRPr="003B696E" w:rsidRDefault="000C3330" w:rsidP="00D9725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F721C" w:rsidRPr="00946C60" w:rsidTr="00AF721C">
        <w:trPr>
          <w:trHeight w:val="73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«Доверие»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BE753C" w:rsidRDefault="00BE753C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BE753C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7159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742BBF" w:rsidRDefault="00742BBF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060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1841E2" w:rsidRDefault="001841E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705D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  <w:p w:rsidR="00117216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0B0FD8" w:rsidRDefault="000B0FD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обеспечения</w:t>
            </w:r>
            <w:r w:rsidRPr="00D84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8D636D" w:rsidRDefault="005C24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2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выделенных стоянок для автотранспортных средств инвалидов</w:t>
            </w:r>
          </w:p>
          <w:p w:rsidR="00520A42" w:rsidRDefault="00520A4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оборудования</w:t>
            </w:r>
            <w:r w:rsidRPr="00520A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входных групп пандусами/подъёмными платформами</w:t>
            </w:r>
          </w:p>
          <w:p w:rsidR="008217C5" w:rsidRDefault="008217C5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B4A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административных лифтов, поручней, расширенных дверных проёмов</w:t>
            </w:r>
          </w:p>
          <w:p w:rsidR="004C163A" w:rsidRDefault="004C163A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7D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 оборудованных санитарно-</w:t>
            </w:r>
            <w:r w:rsidRPr="00C97D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гигиенических помещений</w:t>
            </w:r>
          </w:p>
          <w:p w:rsidR="000C5F3B" w:rsidRDefault="000C5F3B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  <w:p w:rsidR="000C3330" w:rsidRDefault="000C33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463C68" w:rsidRPr="003B696E" w:rsidRDefault="00463C6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63C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      </w:r>
          </w:p>
        </w:tc>
      </w:tr>
      <w:tr w:rsidR="00AF721C" w:rsidRPr="00946C60" w:rsidTr="00AF721C">
        <w:trPr>
          <w:trHeight w:val="72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«Забота»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D1079" w:rsidRDefault="00AD1079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AD1079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5D35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численности получателей социальных услуг по формам социального обслуживания и видам социальных услуг</w:t>
            </w:r>
          </w:p>
          <w:p w:rsidR="00187058" w:rsidRDefault="0018705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D445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количестве свободных мест для приема получателей социальных услуг</w:t>
            </w:r>
          </w:p>
          <w:p w:rsidR="000D2472" w:rsidRDefault="000D247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F86D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42BBF" w:rsidRDefault="00742BBF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060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CD0A86" w:rsidRDefault="00CD0A8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</w:t>
            </w:r>
            <w:r w:rsidRPr="00EF71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F71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проведении независимой оценки качества</w:t>
            </w:r>
          </w:p>
          <w:p w:rsidR="008D636D" w:rsidRDefault="005C24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2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выделенных стоянок для автотранспортных средств инвалидов</w:t>
            </w:r>
          </w:p>
          <w:p w:rsidR="00520A42" w:rsidRDefault="00520A4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оборудования</w:t>
            </w:r>
            <w:r w:rsidRPr="00520A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входных групп пандусами/подъёмными платформами</w:t>
            </w:r>
          </w:p>
          <w:p w:rsidR="005D4FC7" w:rsidRDefault="005D4FC7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B4A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административных лифтов, поручней, расширенных дверных проёмов</w:t>
            </w:r>
          </w:p>
          <w:p w:rsidR="00341EC1" w:rsidRDefault="00341EC1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E0D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сменных кресел-колясок</w:t>
            </w:r>
          </w:p>
          <w:p w:rsidR="004C163A" w:rsidRDefault="004C163A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7D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 оборудованных санитарно-гигиенических помещений</w:t>
            </w:r>
          </w:p>
          <w:p w:rsidR="000C5F3B" w:rsidRDefault="000C5F3B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  <w:p w:rsidR="002C08ED" w:rsidRDefault="002C08ED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DD7D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68264E" w:rsidRDefault="0068264E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826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возможности сопровождения инвалида работниками организации социального обслуживания</w:t>
            </w:r>
          </w:p>
          <w:p w:rsidR="00921A7E" w:rsidRDefault="00921A7E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возможности оказания услуг организации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обслуживания инвалидам в дистанционном режиме или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дому</w:t>
            </w:r>
          </w:p>
          <w:p w:rsidR="000C3330" w:rsidRPr="003B696E" w:rsidRDefault="000C3330" w:rsidP="00D9725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F721C" w:rsidRPr="00946C60" w:rsidTr="00AF721C">
        <w:trPr>
          <w:trHeight w:val="73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 автономная некоммерческая организация</w:t>
            </w:r>
            <w:r w:rsidR="000C3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«Социальная служба «Рука помощи»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4C163A" w:rsidRDefault="004C163A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Pr="003B696E" w:rsidRDefault="004C163A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7D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 оборудованных санитарно-гигиенических помещений</w:t>
            </w:r>
          </w:p>
        </w:tc>
      </w:tr>
      <w:tr w:rsidR="00AF721C" w:rsidRPr="00946C60" w:rsidTr="00AF721C">
        <w:trPr>
          <w:trHeight w:val="765"/>
        </w:trPr>
        <w:tc>
          <w:tcPr>
            <w:tcW w:w="560" w:type="dxa"/>
            <w:shd w:val="clear" w:color="auto" w:fill="auto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77C6" w:rsidRDefault="00AB77C6" w:rsidP="00AB77C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AB77C6" w:rsidP="00AB77C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6002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дате государственной регистрации организации социального обслуживания с указанием числа, месяца и года регистрации</w:t>
            </w:r>
          </w:p>
          <w:p w:rsidR="00265670" w:rsidRDefault="00265670" w:rsidP="00AB77C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2656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  <w:p w:rsidR="00F63069" w:rsidRDefault="00F63069" w:rsidP="00F63069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F630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режиме, графике работы с указанием дней и часов приема, перерыва на обед</w:t>
            </w:r>
          </w:p>
          <w:p w:rsidR="008F579F" w:rsidRDefault="008F579F" w:rsidP="008F579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8F5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структуре и органах управления организации социального обслуживания</w:t>
            </w:r>
          </w:p>
          <w:p w:rsidR="00150E66" w:rsidRDefault="00150E66" w:rsidP="008F579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824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материально-техническом обеспечении предоставления социальных услуг</w:t>
            </w:r>
          </w:p>
          <w:p w:rsidR="00597213" w:rsidRDefault="00597213" w:rsidP="008F579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на официальном сайте информации о</w:t>
            </w:r>
            <w:r w:rsidRPr="000337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  <w:p w:rsidR="00BD080F" w:rsidRDefault="00BD080F" w:rsidP="00BD080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BD08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видах социальных услуг, предоставляемых организацией  социального обслуживания</w:t>
            </w:r>
          </w:p>
          <w:p w:rsidR="00121745" w:rsidRDefault="00121745" w:rsidP="00BD080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12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порядке и условиях предоставления социальных услуг по видам социальных услуг и формам социального обслуживания</w:t>
            </w:r>
          </w:p>
          <w:p w:rsidR="00AD1079" w:rsidRDefault="00AD1079" w:rsidP="00BD080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5D35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численности получателей социальных услуг по формам социального обслуживания и видам социальных услуг</w:t>
            </w:r>
          </w:p>
          <w:p w:rsidR="00187058" w:rsidRDefault="00187058" w:rsidP="00BD080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D445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количестве свободных мест для приема получателей социальных услуг</w:t>
            </w:r>
          </w:p>
          <w:p w:rsidR="00BE753C" w:rsidRDefault="00BE753C" w:rsidP="00BD080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7159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  <w:p w:rsidR="000D2472" w:rsidRDefault="000D2472" w:rsidP="00BD080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F86D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42BBF" w:rsidRDefault="00742BBF" w:rsidP="00BD080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060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1841E2" w:rsidRDefault="001841E2" w:rsidP="00BD080F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705D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правилах внутреннего распорядка для получателей социальных услуг, правилах внутреннего трудового распорядка, коллективном договоре (с приложение </w:t>
            </w:r>
            <w:r w:rsidRPr="00705D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электронного образа документов)</w:t>
            </w:r>
          </w:p>
          <w:p w:rsidR="00C20562" w:rsidRDefault="00C20562" w:rsidP="00C20562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C205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  <w:p w:rsidR="00CD0A86" w:rsidRDefault="00CD0A86" w:rsidP="00C20562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</w:t>
            </w:r>
            <w:r w:rsidRPr="00EF71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F71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проведении независимой оценки качества</w:t>
            </w:r>
          </w:p>
          <w:p w:rsidR="000A7025" w:rsidRPr="000A7025" w:rsidRDefault="000A7025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A7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электронных сервисов (для подачи электронного обращения (жалобы,</w:t>
            </w:r>
            <w:proofErr w:type="gramEnd"/>
          </w:p>
          <w:p w:rsidR="000A7025" w:rsidRDefault="000A7025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A7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предложения), получения консультации по оказываемым услугам и иных.)</w:t>
            </w:r>
            <w:proofErr w:type="gramEnd"/>
          </w:p>
          <w:p w:rsidR="00117216" w:rsidRDefault="00501E10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0B0FD8" w:rsidRDefault="000B0FD8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обеспечения</w:t>
            </w:r>
            <w:r w:rsidRPr="00D84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6342A8" w:rsidRDefault="006342A8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42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комфортной зоны отдыха (ожидания), оборудованной соответствующей мебелью</w:t>
            </w:r>
          </w:p>
          <w:p w:rsidR="008D636D" w:rsidRDefault="005C2430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2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выделенных стоянок для автотранспортных средств инвалидов</w:t>
            </w:r>
          </w:p>
          <w:p w:rsidR="005D4FC7" w:rsidRDefault="005D4FC7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B4A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административных лифтов, поручней, расширенных дверных проёмов</w:t>
            </w:r>
          </w:p>
          <w:p w:rsidR="00341EC1" w:rsidRDefault="00341EC1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E0D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сменных кресел-колясок</w:t>
            </w:r>
          </w:p>
          <w:p w:rsidR="004C163A" w:rsidRDefault="004C163A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7D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 оборудованных санитарно-гигиенических помещений</w:t>
            </w:r>
          </w:p>
          <w:p w:rsidR="000C5F3B" w:rsidRDefault="000C5F3B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  <w:p w:rsidR="002C08ED" w:rsidRDefault="002C08ED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DD7D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68264E" w:rsidRDefault="0068264E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826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возможности сопровождения инвалида работниками организации социального обслуживания</w:t>
            </w:r>
          </w:p>
          <w:p w:rsidR="00921A7E" w:rsidRDefault="00921A7E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возможности оказания услуг организации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социального обслуживания инвалидам в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дистанционном режиме или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5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дому</w:t>
            </w:r>
          </w:p>
          <w:p w:rsidR="0015095B" w:rsidRDefault="0015095B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463C68" w:rsidRPr="003B696E" w:rsidRDefault="00463C68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63C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      </w:r>
          </w:p>
        </w:tc>
      </w:tr>
      <w:tr w:rsidR="00AF721C" w:rsidRPr="00946C60" w:rsidTr="00AF721C">
        <w:trPr>
          <w:trHeight w:val="750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«Лада»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0C5F3B" w:rsidRDefault="000C5F3B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0C5F3B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  <w:p w:rsidR="002C08ED" w:rsidRPr="003B696E" w:rsidRDefault="002C08ED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DD7D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F721C" w:rsidRPr="00946C60" w:rsidTr="00AF721C">
        <w:trPr>
          <w:trHeight w:val="1020"/>
        </w:trPr>
        <w:tc>
          <w:tcPr>
            <w:tcW w:w="560" w:type="dxa"/>
            <w:shd w:val="clear" w:color="auto" w:fill="auto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«Милосердие»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0FD8" w:rsidRDefault="000B0FD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0B0FD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обеспечения</w:t>
            </w:r>
            <w:r w:rsidRPr="00D84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5C2430" w:rsidRDefault="005C24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2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выделенных стоянок для автотранспортных средств инвалидов</w:t>
            </w:r>
          </w:p>
          <w:p w:rsidR="004C163A" w:rsidRDefault="004C163A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7D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 оборудованных санитарно-гигиенических помещений</w:t>
            </w:r>
          </w:p>
          <w:p w:rsidR="00463C68" w:rsidRPr="003B696E" w:rsidRDefault="00463C6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63C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      </w:r>
          </w:p>
        </w:tc>
      </w:tr>
      <w:tr w:rsidR="00AF721C" w:rsidRPr="00946C60" w:rsidTr="00AF721C">
        <w:trPr>
          <w:trHeight w:val="1065"/>
        </w:trPr>
        <w:tc>
          <w:tcPr>
            <w:tcW w:w="560" w:type="dxa"/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52" w:type="dxa"/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«Надежда и опора»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:rsidR="00150E66" w:rsidRDefault="00150E6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150E6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824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материально-техническом обеспечении предоставления социальных услуг</w:t>
            </w:r>
          </w:p>
          <w:p w:rsidR="00AD1079" w:rsidRDefault="00AD1079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5D35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численности получателей социальных услуг по формам социального обслуживания и видам социальных услуг</w:t>
            </w:r>
          </w:p>
          <w:p w:rsidR="00187058" w:rsidRDefault="0018705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D445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количестве свободных мест для приема получателей </w:t>
            </w:r>
            <w:r w:rsidRPr="00D445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социальных услуг</w:t>
            </w:r>
          </w:p>
          <w:p w:rsidR="00CD0A86" w:rsidRDefault="00CD0A8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</w:t>
            </w:r>
            <w:r w:rsidRPr="00EF71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F71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проведении независимой оценки качества</w:t>
            </w:r>
          </w:p>
          <w:p w:rsidR="000A7025" w:rsidRPr="000A7025" w:rsidRDefault="000A7025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A7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электронных сервисов (для подачи электронного обращения (жалобы,</w:t>
            </w:r>
            <w:proofErr w:type="gramEnd"/>
          </w:p>
          <w:p w:rsidR="000A7025" w:rsidRDefault="000A7025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A70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предложения), получения консультации по оказываемым услугам и иных.)</w:t>
            </w:r>
            <w:proofErr w:type="gramEnd"/>
          </w:p>
          <w:p w:rsidR="008D636D" w:rsidRPr="003B696E" w:rsidRDefault="000B0FD8" w:rsidP="000A702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обеспечения</w:t>
            </w:r>
            <w:r w:rsidRPr="00D84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AF721C" w:rsidRPr="00946C60" w:rsidTr="00AF721C">
        <w:trPr>
          <w:trHeight w:val="1380"/>
        </w:trPr>
        <w:tc>
          <w:tcPr>
            <w:tcW w:w="560" w:type="dxa"/>
            <w:shd w:val="clear" w:color="auto" w:fill="auto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52" w:type="dxa"/>
            <w:shd w:val="clear" w:color="000000" w:fill="FFFFFF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«Нота добра»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D2472" w:rsidRDefault="000D247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0D247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F86D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CD0A86" w:rsidRDefault="00CD0A8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</w:t>
            </w:r>
            <w:r w:rsidRPr="00EF71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F71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проведении независимой оценки качества</w:t>
            </w:r>
          </w:p>
          <w:p w:rsidR="000B0FD8" w:rsidRDefault="000B0FD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обеспечения</w:t>
            </w:r>
            <w:r w:rsidRPr="00D84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0C5F3B" w:rsidRPr="003B696E" w:rsidRDefault="000C5F3B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</w:tc>
      </w:tr>
      <w:tr w:rsidR="00AF721C" w:rsidRPr="00946C60" w:rsidTr="00AF721C">
        <w:trPr>
          <w:trHeight w:val="1080"/>
        </w:trPr>
        <w:tc>
          <w:tcPr>
            <w:tcW w:w="560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96E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52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«Отрада»</w:t>
            </w:r>
          </w:p>
        </w:tc>
        <w:tc>
          <w:tcPr>
            <w:tcW w:w="5670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B77C6" w:rsidRDefault="00AB77C6" w:rsidP="00AB77C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AB77C6" w:rsidP="00AB77C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6002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дате государственной регистрации организации социального обслуживания с указанием числа, месяца и года регистрации</w:t>
            </w:r>
          </w:p>
          <w:p w:rsidR="00150E66" w:rsidRDefault="00150E66" w:rsidP="00AB77C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824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материально-техническом обеспечении предоставления социальных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D1079" w:rsidRDefault="00AD1079" w:rsidP="00AB77C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5D35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численности получателей социальных услуг по формам социального обслуживания и видам социальных услуг</w:t>
            </w:r>
          </w:p>
          <w:p w:rsidR="000D2472" w:rsidRDefault="000D2472" w:rsidP="00AB77C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F86D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наличии </w:t>
            </w:r>
            <w:r w:rsidRPr="00F86D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42BBF" w:rsidRDefault="00742BBF" w:rsidP="00AB77C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060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AD1BC2" w:rsidRPr="003B696E" w:rsidRDefault="00AD1BC2" w:rsidP="00AB77C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</w:tc>
      </w:tr>
      <w:tr w:rsidR="00AF721C" w:rsidRPr="00946C60" w:rsidTr="00AF721C">
        <w:trPr>
          <w:trHeight w:val="1080"/>
        </w:trPr>
        <w:tc>
          <w:tcPr>
            <w:tcW w:w="560" w:type="dxa"/>
            <w:shd w:val="clear" w:color="auto" w:fill="auto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52" w:type="dxa"/>
            <w:shd w:val="clear" w:color="auto" w:fill="auto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</w:t>
            </w:r>
            <w:proofErr w:type="spellStart"/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Полесский</w:t>
            </w:r>
            <w:proofErr w:type="spellEnd"/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центр социального обслуживания»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0A7C" w:rsidRDefault="00DA0A7C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DA0A7C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F86D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520A42" w:rsidRDefault="00520A4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оборудования</w:t>
            </w:r>
            <w:r w:rsidRPr="00520A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входных групп пандусами/подъёмными платформами</w:t>
            </w:r>
          </w:p>
          <w:p w:rsidR="00AD1BC2" w:rsidRDefault="00AD1BC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  <w:p w:rsidR="0015095B" w:rsidRPr="003B696E" w:rsidRDefault="0015095B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F721C" w:rsidRPr="00946C60" w:rsidTr="00AF721C">
        <w:trPr>
          <w:trHeight w:val="1080"/>
        </w:trPr>
        <w:tc>
          <w:tcPr>
            <w:tcW w:w="560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52" w:type="dxa"/>
            <w:tcBorders>
              <w:bottom w:val="single" w:sz="4" w:space="0" w:color="0070C0"/>
            </w:tcBorders>
            <w:shd w:val="clear" w:color="auto" w:fill="C6D9F1" w:themeFill="text2" w:themeFillTint="33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"Региональный центр социального обслуживания населения"</w:t>
            </w:r>
          </w:p>
        </w:tc>
        <w:tc>
          <w:tcPr>
            <w:tcW w:w="5670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311D1D" w:rsidRDefault="00311D1D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311D1D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8F5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структуре и органах управления организации социального обслуживания</w:t>
            </w:r>
          </w:p>
          <w:p w:rsidR="00AD1079" w:rsidRDefault="00AD1079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5D35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численности получателей социальных услуг по формам социального обслуживания и видам социальных услуг</w:t>
            </w:r>
          </w:p>
          <w:p w:rsidR="00187058" w:rsidRDefault="0018705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D445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количестве свободных мест для приема получателей социальных услуг</w:t>
            </w:r>
          </w:p>
          <w:p w:rsidR="00DA0A7C" w:rsidRDefault="00DA0A7C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F86D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42BBF" w:rsidRDefault="00742BBF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060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финансово-</w:t>
            </w:r>
            <w:r w:rsidRPr="00060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хозяйственной деятельности (с приложением электронного образа плана финансово-хозяйственной деятельности)</w:t>
            </w:r>
          </w:p>
          <w:p w:rsidR="001841E2" w:rsidRDefault="001841E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705D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  <w:p w:rsidR="00CD0A86" w:rsidRDefault="00CD0A86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</w:t>
            </w:r>
            <w:r w:rsidRPr="00EF71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F71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проведении независимой оценки качества</w:t>
            </w:r>
          </w:p>
          <w:p w:rsidR="00117216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0B0FD8" w:rsidRDefault="000B0FD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обеспечения</w:t>
            </w:r>
            <w:r w:rsidRPr="00D84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  <w:p w:rsidR="00782905" w:rsidRDefault="00782905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DD7D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463C68" w:rsidRPr="003B696E" w:rsidRDefault="00463C6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63C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      </w:r>
          </w:p>
        </w:tc>
      </w:tr>
      <w:tr w:rsidR="00AF721C" w:rsidRPr="00946C60" w:rsidTr="00AF721C">
        <w:trPr>
          <w:trHeight w:val="1080"/>
        </w:trPr>
        <w:tc>
          <w:tcPr>
            <w:tcW w:w="560" w:type="dxa"/>
            <w:shd w:val="clear" w:color="auto" w:fill="auto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52" w:type="dxa"/>
            <w:shd w:val="clear" w:color="auto" w:fill="auto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«Парус»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66EA9" w:rsidRDefault="00866EA9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501E1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8D636D" w:rsidRDefault="005C24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2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выделенных стоянок для автотранспортных средств инвалидов</w:t>
            </w:r>
          </w:p>
          <w:p w:rsidR="00AD1BC2" w:rsidRPr="003B696E" w:rsidRDefault="00AD1BC2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</w:tc>
      </w:tr>
      <w:tr w:rsidR="00AF721C" w:rsidRPr="00946C60" w:rsidTr="00AF721C">
        <w:trPr>
          <w:trHeight w:val="1080"/>
        </w:trPr>
        <w:tc>
          <w:tcPr>
            <w:tcW w:w="560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52" w:type="dxa"/>
            <w:tcBorders>
              <w:bottom w:val="single" w:sz="4" w:space="0" w:color="0070C0"/>
            </w:tcBorders>
            <w:shd w:val="clear" w:color="auto" w:fill="C6D9F1" w:themeFill="text2" w:themeFillTint="33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«Региональный центр социального обслуживания «Участие»</w:t>
            </w:r>
          </w:p>
        </w:tc>
        <w:tc>
          <w:tcPr>
            <w:tcW w:w="5670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F721C" w:rsidRDefault="006002ED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6002ED" w:rsidRDefault="006002ED" w:rsidP="006002E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6002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дате государственной регистрации организации социального обслуживания с указанием числа, месяца и года регистрации</w:t>
            </w:r>
            <w:r w:rsidR="002656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265670" w:rsidRDefault="00265670" w:rsidP="00265670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2656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 учредителе (учредителях) организации социального </w:t>
            </w:r>
            <w:r w:rsidRPr="002656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обслуживания с указанием наименования, места его (их) нахождения, контактных телефонов и адресов электронной почты</w:t>
            </w:r>
          </w:p>
          <w:p w:rsidR="00824692" w:rsidRDefault="00824692" w:rsidP="00824692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824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материально-техническом обеспечении предоставления социальных услуг</w:t>
            </w:r>
          </w:p>
          <w:p w:rsidR="000337E6" w:rsidRDefault="000337E6" w:rsidP="000337E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0337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  <w:p w:rsidR="00BD080F" w:rsidRDefault="00BD080F" w:rsidP="000337E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BD08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видах социальных услуг, предоставляемых организацией  социального обслуживания</w:t>
            </w:r>
          </w:p>
          <w:p w:rsidR="00121745" w:rsidRDefault="00121745" w:rsidP="0012174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121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порядке и условиях предоставления социальных услуг по видам социальных услуг и формам социального обслуживания</w:t>
            </w:r>
          </w:p>
          <w:p w:rsidR="005D3560" w:rsidRDefault="005D3560" w:rsidP="005D3560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5D35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численности получателей социальных услуг по формам социального обслуживания и видам социальных услуг</w:t>
            </w:r>
          </w:p>
          <w:p w:rsidR="00187058" w:rsidRDefault="00187058" w:rsidP="005D3560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D445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количестве свободных мест для приема получателей социальных услуг</w:t>
            </w:r>
          </w:p>
          <w:p w:rsidR="00F86D7B" w:rsidRDefault="00F86D7B" w:rsidP="005D3560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F86D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742BBF" w:rsidRDefault="00742BBF" w:rsidP="005D3560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060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705D56" w:rsidRDefault="00705D56" w:rsidP="00705D56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705D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  <w:p w:rsidR="00EF71A5" w:rsidRDefault="00EF71A5" w:rsidP="00EF71A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на официальном сайте и</w:t>
            </w:r>
            <w:r w:rsidRPr="00EF71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нформаци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EF71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проведении независимой оценки качества</w:t>
            </w:r>
          </w:p>
          <w:p w:rsidR="00866EA9" w:rsidRDefault="00501E10" w:rsidP="00EF71A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AD1BC2" w:rsidRPr="003B696E" w:rsidRDefault="00AD1BC2" w:rsidP="00EF71A5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</w:tc>
      </w:tr>
      <w:tr w:rsidR="00AF721C" w:rsidRPr="00946C60" w:rsidTr="00AF721C">
        <w:trPr>
          <w:trHeight w:val="1080"/>
        </w:trPr>
        <w:tc>
          <w:tcPr>
            <w:tcW w:w="560" w:type="dxa"/>
            <w:shd w:val="clear" w:color="auto" w:fill="auto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52" w:type="dxa"/>
            <w:shd w:val="clear" w:color="auto" w:fill="auto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«Региональный центр социального обслуживания населения «Шаг навстречу»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D3560" w:rsidRDefault="005D356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5D356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5D35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численности получателей социальных услуг по формам социального обслуживания и видам социальных услуг</w:t>
            </w:r>
          </w:p>
          <w:p w:rsidR="00D445FB" w:rsidRDefault="00D445FB" w:rsidP="00D445FB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D445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количестве свободных мест для приема получателей социальных услуг</w:t>
            </w:r>
          </w:p>
          <w:p w:rsidR="00520A42" w:rsidRDefault="00520A42" w:rsidP="00D445FB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оборудования</w:t>
            </w:r>
            <w:r w:rsidRPr="00520A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входных групп пандусами/подъёмными платформами</w:t>
            </w:r>
          </w:p>
          <w:p w:rsidR="004C163A" w:rsidRDefault="004C163A" w:rsidP="00D445FB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7D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 оборудованных санитарно-гигиенических помещений</w:t>
            </w:r>
          </w:p>
          <w:p w:rsidR="00782905" w:rsidRDefault="00782905" w:rsidP="00D445FB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DD7D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15095B" w:rsidRPr="003B696E" w:rsidRDefault="0015095B" w:rsidP="00D445FB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F721C" w:rsidRPr="00946C60" w:rsidTr="00AF721C">
        <w:trPr>
          <w:trHeight w:val="1080"/>
        </w:trPr>
        <w:tc>
          <w:tcPr>
            <w:tcW w:w="560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  <w:hideMark/>
          </w:tcPr>
          <w:p w:rsidR="00AF721C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  <w:p w:rsidR="00AF721C" w:rsidRPr="003B696E" w:rsidRDefault="00AF721C" w:rsidP="00AF721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70C0"/>
            </w:tcBorders>
            <w:shd w:val="clear" w:color="auto" w:fill="C6D9F1" w:themeFill="text2" w:themeFillTint="33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«Центр социального обслуживания населения «Жизненное равновесие»</w:t>
            </w:r>
          </w:p>
        </w:tc>
        <w:tc>
          <w:tcPr>
            <w:tcW w:w="5670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F86D7B" w:rsidRDefault="00F86D7B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AF721C" w:rsidRDefault="00F86D7B" w:rsidP="00F86D7B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F86D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060DBB" w:rsidRDefault="00060DBB" w:rsidP="00060DBB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 официальном сайте информации о</w:t>
            </w:r>
            <w:r w:rsidRPr="00060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финансово-хозяйственной деятельности (с приложением электронного образа плана финансово-хозяйственной деятельности)</w:t>
            </w:r>
          </w:p>
          <w:p w:rsidR="005F0F0E" w:rsidRDefault="00501E10" w:rsidP="00060DBB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раздела официального сайта «Часто задаваемые вопросы»</w:t>
            </w:r>
          </w:p>
          <w:p w:rsidR="00D84A7E" w:rsidRDefault="00D84A7E" w:rsidP="00060DBB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обеспечения</w:t>
            </w:r>
            <w:r w:rsidRPr="00D84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технической возможности выражения получателем услуг мнения о качестве условий </w:t>
            </w:r>
            <w:r w:rsidRPr="00D84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оказания услуг (наличие анкеты для опроса граждан или гиперссылки на нее)</w:t>
            </w:r>
          </w:p>
          <w:p w:rsidR="00520A42" w:rsidRDefault="00520A42" w:rsidP="00060DBB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оборудования</w:t>
            </w:r>
            <w:r w:rsidRPr="00520A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входных групп пандусами/подъёмными платформами</w:t>
            </w:r>
          </w:p>
          <w:p w:rsidR="005D4FC7" w:rsidRDefault="005D4FC7" w:rsidP="00060DBB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B4A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административных лифтов, поручней, расширенных дверных проёмов</w:t>
            </w:r>
          </w:p>
          <w:p w:rsidR="004C163A" w:rsidRDefault="004C163A" w:rsidP="00060DBB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7D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 оборудованных санитарно-гигиенических помещений</w:t>
            </w:r>
          </w:p>
          <w:p w:rsidR="00AD1BC2" w:rsidRDefault="00AD1BC2" w:rsidP="00060DBB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0C13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  <w:p w:rsidR="00782905" w:rsidRDefault="00782905" w:rsidP="00060DBB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дублирования</w:t>
            </w:r>
            <w:r w:rsidRPr="00DD7D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15095B" w:rsidRPr="003B696E" w:rsidRDefault="0015095B" w:rsidP="00060DBB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F721C" w:rsidRPr="00946C60" w:rsidTr="00AF721C">
        <w:trPr>
          <w:trHeight w:val="1080"/>
        </w:trPr>
        <w:tc>
          <w:tcPr>
            <w:tcW w:w="560" w:type="dxa"/>
            <w:shd w:val="clear" w:color="auto" w:fill="auto"/>
            <w:vAlign w:val="center"/>
            <w:hideMark/>
          </w:tcPr>
          <w:p w:rsidR="00AF721C" w:rsidRPr="003B696E" w:rsidRDefault="00AF721C" w:rsidP="00D9725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52" w:type="dxa"/>
            <w:shd w:val="clear" w:color="auto" w:fill="auto"/>
            <w:hideMark/>
          </w:tcPr>
          <w:p w:rsidR="00AF721C" w:rsidRPr="00AF721C" w:rsidRDefault="00AF721C" w:rsidP="00AF7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Автономная некоммерческая организация «Центр социального обслуживания населения «Социальная помощь»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F721C" w:rsidRDefault="005F0F0E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Отсутствие:</w:t>
            </w:r>
          </w:p>
          <w:p w:rsidR="005F0F0E" w:rsidRDefault="005F0F0E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официального сайта организации</w:t>
            </w:r>
          </w:p>
          <w:p w:rsidR="008D636D" w:rsidRDefault="005C2430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24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выделенных стоянок для автотранспортных средств инвалидов</w:t>
            </w:r>
          </w:p>
          <w:p w:rsidR="0015095B" w:rsidRDefault="0015095B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возможности</w:t>
            </w:r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представления инвалидам по слуху (слуху и зрению) услуг 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77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463C68" w:rsidRPr="003B696E" w:rsidRDefault="00463C68" w:rsidP="00D9725D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63C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      </w:r>
          </w:p>
        </w:tc>
      </w:tr>
    </w:tbl>
    <w:p w:rsidR="00D9725D" w:rsidRPr="00E147EC" w:rsidRDefault="00D9725D" w:rsidP="00D9725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7C4E" w:rsidRDefault="00327C4E">
      <w:pPr>
        <w:rPr>
          <w:rFonts w:ascii="Times New Roman" w:eastAsia="Times New Roman" w:hAnsi="Times New Roman"/>
          <w:sz w:val="24"/>
          <w:szCs w:val="24"/>
        </w:rPr>
      </w:pPr>
    </w:p>
    <w:p w:rsidR="00236ED2" w:rsidRPr="00D462E1" w:rsidRDefault="00D9725D" w:rsidP="00B248DE">
      <w:pPr>
        <w:pStyle w:val="1"/>
        <w:keepNext w:val="0"/>
        <w:pageBreakBefore/>
        <w:numPr>
          <w:ilvl w:val="0"/>
          <w:numId w:val="17"/>
        </w:numPr>
      </w:pPr>
      <w:bookmarkStart w:id="34" w:name="_Toc465952445"/>
      <w:bookmarkStart w:id="35" w:name="_Toc26463874"/>
      <w:r w:rsidRPr="00D462E1">
        <w:rPr>
          <w:kern w:val="32"/>
        </w:rPr>
        <w:lastRenderedPageBreak/>
        <w:t>ПРЕДЛОЖЕНИЯ ПО УЛУЧШЕНИЮ КАЧЕСТВА РАБОТЫ СОЦИАЛЬНЫХ УЧРЕЖДЕНИЙ</w:t>
      </w:r>
      <w:r w:rsidRPr="00D462E1">
        <w:t xml:space="preserve"> ПО РЕЗУЛЬТАТАМ ИССЛЕДОВАНИЯ</w:t>
      </w:r>
      <w:bookmarkEnd w:id="34"/>
      <w:bookmarkEnd w:id="35"/>
    </w:p>
    <w:p w:rsidR="00236ED2" w:rsidRDefault="00236ED2" w:rsidP="00236ED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Результаты проведенного </w:t>
      </w:r>
      <w:proofErr w:type="gramStart"/>
      <w:r w:rsidRPr="008004FB">
        <w:rPr>
          <w:rFonts w:ascii="Times New Roman" w:hAnsi="Times New Roman" w:cs="Times New Roman"/>
          <w:sz w:val="28"/>
          <w:szCs w:val="28"/>
        </w:rPr>
        <w:t xml:space="preserve">мониторинга оценки качества работы организаций </w:t>
      </w:r>
      <w:r w:rsidR="00D462E1">
        <w:rPr>
          <w:rFonts w:ascii="Times New Roman" w:hAnsi="Times New Roman" w:cs="Times New Roman"/>
          <w:sz w:val="28"/>
          <w:szCs w:val="28"/>
        </w:rPr>
        <w:t>Калининградской</w:t>
      </w:r>
      <w:proofErr w:type="gramEnd"/>
      <w:r w:rsidRPr="008004FB">
        <w:rPr>
          <w:rFonts w:ascii="Times New Roman" w:hAnsi="Times New Roman" w:cs="Times New Roman"/>
          <w:sz w:val="28"/>
          <w:szCs w:val="28"/>
        </w:rPr>
        <w:t xml:space="preserve"> области, оказывающих социальные услуги, позволяют определить проблемное поле исследования, сформулированное в виде исходных задач.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В качестве предложений по улучшению качества работы организаций социального обслуживания в </w:t>
      </w:r>
      <w:r w:rsidR="00D462E1">
        <w:rPr>
          <w:rFonts w:ascii="Times New Roman" w:hAnsi="Times New Roman" w:cs="Times New Roman"/>
          <w:sz w:val="28"/>
          <w:szCs w:val="28"/>
        </w:rPr>
        <w:t>Калининградской</w:t>
      </w:r>
      <w:r w:rsidRPr="008004FB">
        <w:rPr>
          <w:rFonts w:ascii="Times New Roman" w:hAnsi="Times New Roman" w:cs="Times New Roman"/>
          <w:sz w:val="28"/>
          <w:szCs w:val="28"/>
        </w:rPr>
        <w:t xml:space="preserve"> области, может выступать следующий комплекс мероприятий: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В части показателя «Открытость и доступность информации об учреждении»: 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дальнейшее поддержание на должном уровне </w:t>
      </w:r>
      <w:proofErr w:type="gramStart"/>
      <w:r w:rsidRPr="008004FB">
        <w:rPr>
          <w:rFonts w:ascii="Times New Roman" w:hAnsi="Times New Roman" w:cs="Times New Roman"/>
          <w:sz w:val="28"/>
          <w:szCs w:val="28"/>
        </w:rPr>
        <w:t>обеспечения исполнения приказа Министерства труда</w:t>
      </w:r>
      <w:proofErr w:type="gramEnd"/>
      <w:r w:rsidRPr="008004FB">
        <w:rPr>
          <w:rFonts w:ascii="Times New Roman" w:hAnsi="Times New Roman" w:cs="Times New Roman"/>
          <w:sz w:val="28"/>
          <w:szCs w:val="28"/>
        </w:rPr>
        <w:t xml:space="preserve"> и социальной защиты Российской Федерации № 391а от 30.08.2013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обслуживания»; 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>- дальнейшее поддержание на должном уровне обеспечения качества информации, размещенной на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004FB">
        <w:rPr>
          <w:rFonts w:ascii="Times New Roman" w:hAnsi="Times New Roman" w:cs="Times New Roman"/>
          <w:sz w:val="28"/>
          <w:szCs w:val="28"/>
        </w:rPr>
        <w:t xml:space="preserve"> учреждений; 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дальнейшее поддержание на должном уровне обеспечения удобной и доступной навигации официального сайта учреждения; 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>- дальнейшее поддержание на должном уровне работы</w:t>
      </w:r>
      <w:r w:rsidR="00D462E1">
        <w:rPr>
          <w:rFonts w:ascii="Times New Roman" w:hAnsi="Times New Roman" w:cs="Times New Roman"/>
          <w:sz w:val="28"/>
          <w:szCs w:val="28"/>
        </w:rPr>
        <w:t xml:space="preserve"> </w:t>
      </w:r>
      <w:r w:rsidRPr="008004FB">
        <w:rPr>
          <w:rFonts w:ascii="Times New Roman" w:hAnsi="Times New Roman" w:cs="Times New Roman"/>
          <w:sz w:val="28"/>
          <w:szCs w:val="28"/>
        </w:rPr>
        <w:t>дополнительной вкладки «Обратная связь»</w:t>
      </w:r>
      <w:r w:rsidR="00D462E1">
        <w:rPr>
          <w:rFonts w:ascii="Times New Roman" w:hAnsi="Times New Roman" w:cs="Times New Roman"/>
          <w:sz w:val="28"/>
          <w:szCs w:val="28"/>
        </w:rPr>
        <w:t xml:space="preserve"> </w:t>
      </w:r>
      <w:r w:rsidRPr="008004FB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004F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004FB">
        <w:rPr>
          <w:rFonts w:ascii="Times New Roman" w:hAnsi="Times New Roman" w:cs="Times New Roman"/>
          <w:sz w:val="28"/>
          <w:szCs w:val="28"/>
        </w:rPr>
        <w:t xml:space="preserve"> учреждений социального обслуживания для установления контакта посетителей со специалистами учреждений посредством сайта; 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</w:t>
      </w:r>
      <w:r w:rsidR="00FB2AEF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8004FB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004F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004FB">
        <w:rPr>
          <w:rFonts w:ascii="Times New Roman" w:hAnsi="Times New Roman" w:cs="Times New Roman"/>
          <w:sz w:val="28"/>
          <w:szCs w:val="28"/>
        </w:rPr>
        <w:t xml:space="preserve"> учреждений раздела «Независимая оценка качества работы учреждения» с возможностью размещения информации об оценке деятельности учреждения попечительскими советами, родительскими комитетами, результатов </w:t>
      </w:r>
      <w:r w:rsidRPr="008004FB">
        <w:rPr>
          <w:rFonts w:ascii="Times New Roman" w:hAnsi="Times New Roman" w:cs="Times New Roman"/>
          <w:sz w:val="28"/>
          <w:szCs w:val="28"/>
        </w:rPr>
        <w:lastRenderedPageBreak/>
        <w:t xml:space="preserve">анкетирования, информации СМИ об учреждении, в том числе мнения и отзывов граждан, ссылок на Интернет-ресурсы, где размещена информация о деятельности учреждения; 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>- рассмотрение возможности популяризации официальных сайтов учреждений через СМИ, информационные материалы о деятельности учреждений, расположенные на информационных стендах, буклетах и пр.;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4FB">
        <w:rPr>
          <w:rFonts w:ascii="Times New Roman" w:hAnsi="Times New Roman" w:cs="Times New Roman"/>
          <w:sz w:val="28"/>
          <w:szCs w:val="28"/>
        </w:rPr>
        <w:t>- реализация мероприятий по повышению показателя «доля граждан, использующих механизм получения государственных и муниципальных услуг в электронной форме»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04FB">
        <w:rPr>
          <w:rFonts w:ascii="Times New Roman" w:hAnsi="Times New Roman" w:cs="Times New Roman"/>
          <w:sz w:val="28"/>
          <w:szCs w:val="28"/>
        </w:rPr>
        <w:t xml:space="preserve"> путем обеспечения пожилых граждан, пенсионеров, инвалидов и маломобильных групп населения точками оперативного доступа в Интернет и на соответствующие региональный и федеральный порталы предо</w:t>
      </w:r>
      <w:r w:rsidR="00AC4EE6">
        <w:rPr>
          <w:rFonts w:ascii="Times New Roman" w:hAnsi="Times New Roman" w:cs="Times New Roman"/>
          <w:sz w:val="28"/>
          <w:szCs w:val="28"/>
        </w:rPr>
        <w:t>ставления государственных услуг</w:t>
      </w:r>
      <w:r w:rsidRPr="008004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004F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04FB">
        <w:rPr>
          <w:rFonts w:ascii="Times New Roman" w:hAnsi="Times New Roman" w:cs="Times New Roman"/>
          <w:sz w:val="28"/>
          <w:szCs w:val="28"/>
        </w:rPr>
        <w:t xml:space="preserve"> по обучению данных категорий граждан использованию электронных средств коммуникаций в целях оказания социальных услуг. </w:t>
      </w:r>
      <w:proofErr w:type="gramEnd"/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В части показателя «Комфортность условий и доступность получения услуг, в том числе для граждан с ограниченными возможностями здоровья»: 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внедрение в практику работы учреждений инновационных технологий, позволяющих расширить спектр социальных услуг, повысить их качество и эффективность; 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>- продолжать совершенствование материально-технической базы учреждений по обеспечению доступности и комфортности услуг для всех категорий обслуживаемых граждан.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В части показателя: «Доброжелательность, вежливость и компетентность работников учреждения»: 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контролю за соблюдением работниками учреждений основных принципов, норм и правил служебного поведения, утвержденных Кодексом этики и служебного поведения </w:t>
      </w:r>
      <w:proofErr w:type="gramStart"/>
      <w:r w:rsidRPr="008004FB">
        <w:rPr>
          <w:rFonts w:ascii="Times New Roman" w:hAnsi="Times New Roman" w:cs="Times New Roman"/>
          <w:sz w:val="28"/>
          <w:szCs w:val="28"/>
        </w:rPr>
        <w:t>работников органов управления социальной защиты населения</w:t>
      </w:r>
      <w:proofErr w:type="gramEnd"/>
      <w:r w:rsidRPr="008004FB">
        <w:rPr>
          <w:rFonts w:ascii="Times New Roman" w:hAnsi="Times New Roman" w:cs="Times New Roman"/>
          <w:sz w:val="28"/>
          <w:szCs w:val="28"/>
        </w:rPr>
        <w:t xml:space="preserve"> и учреждений социального обслуживания; 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lastRenderedPageBreak/>
        <w:t>- обучение, проведение рабочих совещаний с коллектив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004FB">
        <w:rPr>
          <w:rFonts w:ascii="Times New Roman" w:hAnsi="Times New Roman" w:cs="Times New Roman"/>
          <w:sz w:val="28"/>
          <w:szCs w:val="28"/>
        </w:rPr>
        <w:t xml:space="preserve"> учреждений социального обслуживания по вопросам соблюдения норм профессиональной этики и правил служебного поведения работников учреждений; 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>- организация проведения регулярной анонимной акции «Тайный клиент» с целью оценки профессионализма, компетенции специалистов учреждений, выполнения ими норм профессиональной этики.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В части показателя «Удовлетворенность качеством обслуживания в учреждении»: 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gramStart"/>
      <w:r w:rsidRPr="008004FB">
        <w:rPr>
          <w:rFonts w:ascii="Times New Roman" w:hAnsi="Times New Roman" w:cs="Times New Roman"/>
          <w:sz w:val="28"/>
          <w:szCs w:val="28"/>
        </w:rPr>
        <w:t>системы анализа обоснованных жалоб получателей услуг</w:t>
      </w:r>
      <w:proofErr w:type="gramEnd"/>
      <w:r w:rsidRPr="008004FB">
        <w:rPr>
          <w:rFonts w:ascii="Times New Roman" w:hAnsi="Times New Roman" w:cs="Times New Roman"/>
          <w:sz w:val="28"/>
          <w:szCs w:val="28"/>
        </w:rPr>
        <w:t xml:space="preserve"> на качество социальных услуг, предоставляемых учреждениями; 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 xml:space="preserve">- привлечение независимых экспертов в области проведения социологических исследований к ежегодному анкетированию клиентов учреждений социального обслуживания, с целью обеспечения проведения независимого анкетирования; </w:t>
      </w:r>
    </w:p>
    <w:p w:rsidR="00236ED2" w:rsidRPr="008004FB" w:rsidRDefault="00236ED2" w:rsidP="006616D8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FB">
        <w:rPr>
          <w:rFonts w:ascii="Times New Roman" w:hAnsi="Times New Roman" w:cs="Times New Roman"/>
          <w:sz w:val="28"/>
          <w:szCs w:val="28"/>
        </w:rPr>
        <w:t>- продолжение проведения анализа качества предоставляемых социальных услуг по итогам ежегодного анкетирования клиентов (родственников клиентов), принятие необходимых управленческих решений, направленных на повышение качества обслуживания.</w:t>
      </w:r>
    </w:p>
    <w:p w:rsidR="00D462E1" w:rsidRDefault="00D462E1" w:rsidP="00D46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Государственного бюджетного учреждения</w:t>
      </w:r>
      <w:r w:rsidRPr="00D462E1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«Центр помощи детям, оставшимся без попечения родителей, «Колосок»</w:t>
      </w:r>
      <w:r w:rsidR="00FB4861" w:rsidRPr="00FB4861">
        <w:rPr>
          <w:rFonts w:ascii="Times New Roman" w:hAnsi="Times New Roman" w:cs="Times New Roman"/>
          <w:sz w:val="28"/>
          <w:szCs w:val="28"/>
        </w:rPr>
        <w:t xml:space="preserve"> </w:t>
      </w:r>
      <w:r w:rsidR="00FB4861"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обеспечить наличие </w:t>
      </w:r>
      <w:r w:rsidRPr="00D462E1">
        <w:rPr>
          <w:rFonts w:ascii="Times New Roman" w:hAnsi="Times New Roman" w:cs="Times New Roman"/>
          <w:sz w:val="28"/>
          <w:szCs w:val="28"/>
        </w:rPr>
        <w:t>выделенных стоянок для автотранспортных средств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62E1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62E1">
        <w:rPr>
          <w:rFonts w:ascii="Times New Roman" w:hAnsi="Times New Roman" w:cs="Times New Roman"/>
          <w:sz w:val="28"/>
          <w:szCs w:val="28"/>
        </w:rPr>
        <w:t xml:space="preserve"> возможности представления инвалидам по слуху (слуху и зрению) услуг </w:t>
      </w:r>
      <w:proofErr w:type="spellStart"/>
      <w:r w:rsidRPr="00D462E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462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62E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462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2E1" w:rsidRDefault="00D462E1" w:rsidP="00D46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462E1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462E1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200ED">
        <w:rPr>
          <w:rFonts w:ascii="Times New Roman" w:hAnsi="Times New Roman" w:cs="Times New Roman"/>
          <w:sz w:val="28"/>
          <w:szCs w:val="28"/>
        </w:rPr>
        <w:t>го стационарного учреждения</w:t>
      </w:r>
      <w:r w:rsidRPr="00D462E1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</w:t>
      </w:r>
      <w:proofErr w:type="spellStart"/>
      <w:r w:rsidRPr="00D462E1">
        <w:rPr>
          <w:rFonts w:ascii="Times New Roman" w:hAnsi="Times New Roman" w:cs="Times New Roman"/>
          <w:sz w:val="28"/>
          <w:szCs w:val="28"/>
        </w:rPr>
        <w:t>Долгоруковский</w:t>
      </w:r>
      <w:proofErr w:type="spellEnd"/>
      <w:r w:rsidRPr="00D462E1">
        <w:rPr>
          <w:rFonts w:ascii="Times New Roman" w:hAnsi="Times New Roman" w:cs="Times New Roman"/>
          <w:sz w:val="28"/>
          <w:szCs w:val="28"/>
        </w:rPr>
        <w:t xml:space="preserve"> специальный дом-интернат для престарелых и инвалидов»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861"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D462E1">
        <w:rPr>
          <w:rFonts w:ascii="Times New Roman" w:hAnsi="Times New Roman" w:cs="Times New Roman"/>
          <w:sz w:val="28"/>
          <w:szCs w:val="28"/>
        </w:rPr>
        <w:t xml:space="preserve">раздела официального сайта «Часто задаваемые </w:t>
      </w:r>
      <w:r w:rsidRPr="00D462E1">
        <w:rPr>
          <w:rFonts w:ascii="Times New Roman" w:hAnsi="Times New Roman" w:cs="Times New Roman"/>
          <w:sz w:val="28"/>
          <w:szCs w:val="28"/>
        </w:rPr>
        <w:lastRenderedPageBreak/>
        <w:t>вопросы»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62E1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62E1">
        <w:rPr>
          <w:rFonts w:ascii="Times New Roman" w:hAnsi="Times New Roman" w:cs="Times New Roman"/>
          <w:sz w:val="28"/>
          <w:szCs w:val="28"/>
        </w:rPr>
        <w:t>дублирования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0ED" w:rsidRDefault="00F200ED" w:rsidP="00F20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Государственного бюджетного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«Центр помощи детям, оставшимся без попечения родителей, «Росток»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861"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сменных кресел-колясок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специально оборудованных санитарно-гигиенических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861" w:rsidRDefault="00FB4861" w:rsidP="00FB4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Государственного бюджетного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«Центр помощи детям, оставшимся без попечения родителей, «Наш дом»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 поддерживать существующую организацию на имеющемся уровне.</w:t>
      </w:r>
    </w:p>
    <w:p w:rsidR="00FB4861" w:rsidRDefault="00FB4861" w:rsidP="00FB4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Государственного бюджетного социально-оздоровительного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Калининградской области «Госпиталь для ветеранов войн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 w:rsidRPr="00F200ED">
        <w:rPr>
          <w:rFonts w:ascii="Times New Roman" w:hAnsi="Times New Roman" w:cs="Times New Roman"/>
          <w:sz w:val="28"/>
          <w:szCs w:val="28"/>
        </w:rPr>
        <w:t>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861" w:rsidRDefault="00FB4861" w:rsidP="00FB4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Государственного бюджетного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«Центр помощи детям, оставшимся без попечения родителей «Надежда»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сменных кресел-колясок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возможности представления инвалидам по слуху (слуху и зрению) услуг 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861" w:rsidRDefault="00FB4861" w:rsidP="00FB4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Государственного бюджетного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«Реабилитационный центр для детей и подростков с ограниченными возможностями «Особый ребенок»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 w:rsidRPr="00F200ED">
        <w:rPr>
          <w:rFonts w:ascii="Times New Roman" w:hAnsi="Times New Roman" w:cs="Times New Roman"/>
          <w:sz w:val="28"/>
          <w:szCs w:val="28"/>
        </w:rPr>
        <w:t>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административных лифтов, поручней, расширенных дверных проёмов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сменных кресел-колясок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6F9" w:rsidRDefault="007516F9" w:rsidP="00751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Для Государственного бюджетного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«Реабилитационный центр для детей и подростков с ограниченными возможностями «Детство»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возможности оказания услуг организации  социального обслуживания инвалидам в дистанционном режиме или на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возможности представления инвалидам по слуху (слуху и зрению) услуг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6F9" w:rsidRDefault="007516F9" w:rsidP="00EE7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E7CA8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</w:t>
      </w:r>
      <w:r w:rsidR="00EE7CA8"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«Социальный приют для детей и подростков в городе Калининграде»</w:t>
      </w:r>
      <w:r w:rsidR="00EE7CA8" w:rsidRPr="00EE7CA8">
        <w:rPr>
          <w:rFonts w:ascii="Times New Roman" w:hAnsi="Times New Roman" w:cs="Times New Roman"/>
          <w:sz w:val="28"/>
          <w:szCs w:val="28"/>
        </w:rPr>
        <w:t xml:space="preserve"> </w:t>
      </w:r>
      <w:r w:rsidR="00EE7CA8"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="00EE7CA8" w:rsidRPr="00FB4861">
        <w:rPr>
          <w:rFonts w:ascii="Times New Roman" w:hAnsi="Times New Roman" w:cs="Times New Roman"/>
          <w:sz w:val="28"/>
          <w:szCs w:val="28"/>
        </w:rPr>
        <w:t xml:space="preserve"> </w:t>
      </w:r>
      <w:r w:rsidR="00EE7CA8"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="00EE7CA8" w:rsidRPr="00F200ED">
        <w:rPr>
          <w:rFonts w:ascii="Times New Roman" w:hAnsi="Times New Roman" w:cs="Times New Roman"/>
          <w:sz w:val="28"/>
          <w:szCs w:val="28"/>
        </w:rPr>
        <w:t>на официальном сайте информации о режиме, графике работы с указанием дней и часов приема, перерыва на обед</w:t>
      </w:r>
      <w:r w:rsidR="00EE7CA8">
        <w:rPr>
          <w:rFonts w:ascii="Times New Roman" w:hAnsi="Times New Roman" w:cs="Times New Roman"/>
          <w:sz w:val="28"/>
          <w:szCs w:val="28"/>
        </w:rPr>
        <w:t xml:space="preserve">, </w:t>
      </w:r>
      <w:r w:rsidR="00EE7CA8" w:rsidRPr="00F200ED">
        <w:rPr>
          <w:rFonts w:ascii="Times New Roman" w:hAnsi="Times New Roman" w:cs="Times New Roman"/>
          <w:sz w:val="28"/>
          <w:szCs w:val="28"/>
        </w:rPr>
        <w:t>на официальном сайте информации о численности получателей социальных услуг по формам социального обслуживания и видам социальных услуг</w:t>
      </w:r>
      <w:r w:rsidR="00EE7CA8">
        <w:rPr>
          <w:rFonts w:ascii="Times New Roman" w:hAnsi="Times New Roman" w:cs="Times New Roman"/>
          <w:sz w:val="28"/>
          <w:szCs w:val="28"/>
        </w:rPr>
        <w:t xml:space="preserve">, </w:t>
      </w:r>
      <w:r w:rsidR="00EE7CA8" w:rsidRPr="00F200ED">
        <w:rPr>
          <w:rFonts w:ascii="Times New Roman" w:hAnsi="Times New Roman" w:cs="Times New Roman"/>
          <w:sz w:val="28"/>
          <w:szCs w:val="28"/>
        </w:rPr>
        <w:t>на официальном сайте информации о количестве свободных мест</w:t>
      </w:r>
      <w:proofErr w:type="gramEnd"/>
      <w:r w:rsidR="00EE7CA8" w:rsidRPr="00F20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CA8" w:rsidRPr="00F200ED">
        <w:rPr>
          <w:rFonts w:ascii="Times New Roman" w:hAnsi="Times New Roman" w:cs="Times New Roman"/>
          <w:sz w:val="28"/>
          <w:szCs w:val="28"/>
        </w:rPr>
        <w:t>для приема получателей социальных услуг</w:t>
      </w:r>
      <w:r w:rsidR="00EE7CA8">
        <w:rPr>
          <w:rFonts w:ascii="Times New Roman" w:hAnsi="Times New Roman" w:cs="Times New Roman"/>
          <w:sz w:val="28"/>
          <w:szCs w:val="28"/>
        </w:rPr>
        <w:t xml:space="preserve">, </w:t>
      </w:r>
      <w:r w:rsidR="00EE7CA8" w:rsidRPr="00F200ED">
        <w:rPr>
          <w:rFonts w:ascii="Times New Roman" w:hAnsi="Times New Roman" w:cs="Times New Roman"/>
          <w:sz w:val="28"/>
          <w:szCs w:val="28"/>
        </w:rPr>
        <w:t>на официальном сайте информации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r w:rsidR="00EE7CA8">
        <w:rPr>
          <w:rFonts w:ascii="Times New Roman" w:hAnsi="Times New Roman" w:cs="Times New Roman"/>
          <w:sz w:val="28"/>
          <w:szCs w:val="28"/>
        </w:rPr>
        <w:t xml:space="preserve">, </w:t>
      </w:r>
      <w:r w:rsidR="00EE7CA8" w:rsidRPr="00F200ED">
        <w:rPr>
          <w:rFonts w:ascii="Times New Roman" w:hAnsi="Times New Roman" w:cs="Times New Roman"/>
          <w:sz w:val="28"/>
          <w:szCs w:val="28"/>
        </w:rPr>
        <w:t xml:space="preserve"> на официальном сайте информации о наличии лицензий на осуществление деятельности, подлежащей лицензированию в соответствии с законодательством</w:t>
      </w:r>
      <w:proofErr w:type="gramEnd"/>
      <w:r w:rsidR="00EE7CA8" w:rsidRPr="00F20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CA8" w:rsidRPr="00F200E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E7CA8">
        <w:rPr>
          <w:rFonts w:ascii="Times New Roman" w:hAnsi="Times New Roman" w:cs="Times New Roman"/>
          <w:sz w:val="28"/>
          <w:szCs w:val="28"/>
        </w:rPr>
        <w:t xml:space="preserve">, </w:t>
      </w:r>
      <w:r w:rsidR="00EE7CA8" w:rsidRPr="00F200ED">
        <w:rPr>
          <w:rFonts w:ascii="Times New Roman" w:hAnsi="Times New Roman" w:cs="Times New Roman"/>
          <w:sz w:val="28"/>
          <w:szCs w:val="28"/>
        </w:rPr>
        <w:t>на официальном сайте информации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</w:r>
      <w:r w:rsidR="00EE7CA8">
        <w:rPr>
          <w:rFonts w:ascii="Times New Roman" w:hAnsi="Times New Roman" w:cs="Times New Roman"/>
          <w:sz w:val="28"/>
          <w:szCs w:val="28"/>
        </w:rPr>
        <w:t xml:space="preserve">, </w:t>
      </w:r>
      <w:r w:rsidR="00EE7CA8" w:rsidRPr="00F200ED">
        <w:rPr>
          <w:rFonts w:ascii="Times New Roman" w:hAnsi="Times New Roman" w:cs="Times New Roman"/>
          <w:sz w:val="28"/>
          <w:szCs w:val="28"/>
        </w:rPr>
        <w:t xml:space="preserve"> </w:t>
      </w:r>
      <w:r w:rsidR="00EE7CA8" w:rsidRPr="00F200ED">
        <w:rPr>
          <w:rFonts w:ascii="Times New Roman" w:hAnsi="Times New Roman" w:cs="Times New Roman"/>
          <w:sz w:val="28"/>
          <w:szCs w:val="28"/>
        </w:rPr>
        <w:lastRenderedPageBreak/>
        <w:t>раздела официального сайта «Часто задаваемые вопросы»</w:t>
      </w:r>
      <w:r w:rsidR="00EE7CA8">
        <w:rPr>
          <w:rFonts w:ascii="Times New Roman" w:hAnsi="Times New Roman" w:cs="Times New Roman"/>
          <w:sz w:val="28"/>
          <w:szCs w:val="28"/>
        </w:rPr>
        <w:t xml:space="preserve">, </w:t>
      </w:r>
      <w:r w:rsidR="00EE7CA8" w:rsidRPr="00F200ED">
        <w:rPr>
          <w:rFonts w:ascii="Times New Roman" w:hAnsi="Times New Roman" w:cs="Times New Roman"/>
          <w:sz w:val="28"/>
          <w:szCs w:val="28"/>
        </w:rPr>
        <w:t>обеспечения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</w:r>
      <w:r w:rsidR="00EE7C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369F" w:rsidRDefault="006E2EF1" w:rsidP="00113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Государственного бюджетного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«Центр социальной адаптации для лиц без определенного места жительства и занятий»</w:t>
      </w:r>
      <w:r w:rsidR="0011369F" w:rsidRPr="0011369F">
        <w:rPr>
          <w:rFonts w:ascii="Times New Roman" w:hAnsi="Times New Roman" w:cs="Times New Roman"/>
          <w:sz w:val="28"/>
          <w:szCs w:val="28"/>
        </w:rPr>
        <w:t xml:space="preserve"> </w:t>
      </w:r>
      <w:r w:rsidR="0011369F" w:rsidRPr="00E147EC">
        <w:rPr>
          <w:rFonts w:ascii="Times New Roman" w:hAnsi="Times New Roman" w:cs="Times New Roman"/>
          <w:sz w:val="28"/>
          <w:szCs w:val="28"/>
        </w:rPr>
        <w:t>рекомендуется поддерживать существующую организацию на имеющемся уровне.</w:t>
      </w:r>
    </w:p>
    <w:p w:rsidR="006E2EF1" w:rsidRDefault="0011369F" w:rsidP="00113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Государственного бюджетного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«Центр социальной помощи семье и детям»</w:t>
      </w:r>
      <w:r w:rsidRPr="0011369F">
        <w:rPr>
          <w:rFonts w:ascii="Times New Roman" w:hAnsi="Times New Roman" w:cs="Times New Roman"/>
          <w:sz w:val="28"/>
          <w:szCs w:val="28"/>
        </w:rPr>
        <w:t xml:space="preserve"> </w:t>
      </w:r>
      <w:r w:rsidR="00631DD7"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="00631DD7" w:rsidRPr="00FB4861">
        <w:rPr>
          <w:rFonts w:ascii="Times New Roman" w:hAnsi="Times New Roman" w:cs="Times New Roman"/>
          <w:sz w:val="28"/>
          <w:szCs w:val="28"/>
        </w:rPr>
        <w:t xml:space="preserve"> </w:t>
      </w:r>
      <w:r w:rsidR="00631DD7"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обеспечения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69F" w:rsidRDefault="00631DD7" w:rsidP="00113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Государственного бюджетного стационарного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«Добровольский психоневрологический интернат «Дубрава»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631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0ED">
        <w:rPr>
          <w:rFonts w:ascii="Times New Roman" w:hAnsi="Times New Roman" w:cs="Times New Roman"/>
          <w:sz w:val="28"/>
          <w:szCs w:val="28"/>
        </w:rPr>
        <w:t>возможности оказания услуг организации  социального обслуживания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инвалидам в дистанционном режиме или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EE4" w:rsidRDefault="00FF3EE4" w:rsidP="00FF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Государственного</w:t>
      </w:r>
      <w:r w:rsidRPr="00F200E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стационарно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«Региональный реабилитационный центр для инвалидов «Новые горизонты»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F200ED">
        <w:rPr>
          <w:rFonts w:ascii="Times New Roman" w:hAnsi="Times New Roman" w:cs="Times New Roman"/>
          <w:sz w:val="28"/>
          <w:szCs w:val="28"/>
        </w:rPr>
        <w:t xml:space="preserve"> на официальном сайте информации о численности получателей социальных услуг по формам социального обслуживания и видам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на официальном сайте информации о количестве свободных мест для приема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обеспечения технической возможности выражения получателем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услуг мнения о качестве условий оказания услуг (наличие анкеты для опроса граждан или гиперссылки на нее)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возможности оказания услуг организации  социального обслуживания </w:t>
      </w:r>
      <w:r w:rsidRPr="00F200ED">
        <w:rPr>
          <w:rFonts w:ascii="Times New Roman" w:hAnsi="Times New Roman" w:cs="Times New Roman"/>
          <w:sz w:val="28"/>
          <w:szCs w:val="28"/>
        </w:rPr>
        <w:lastRenderedPageBreak/>
        <w:t>инвалидам в дистанционном режиме или на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возможности представления инвалидам по слуху (слуху и зрению) услуг 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EE4" w:rsidRDefault="00ED3A47" w:rsidP="00FF3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200ED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бюджетного стационарного учреждения 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«Геронтопсихиатрический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ED3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0ED">
        <w:rPr>
          <w:rFonts w:ascii="Times New Roman" w:hAnsi="Times New Roman" w:cs="Times New Roman"/>
          <w:sz w:val="28"/>
          <w:szCs w:val="28"/>
        </w:rPr>
        <w:t>возможности оказания услуг организации  социального обслуживания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инвалидам в дистанционном режиме или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A47" w:rsidRDefault="00ED3A47" w:rsidP="00ED3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Государственного бюджетного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«Социальный приют для детей и подростков «Надежда»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обеспечения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сменных кресел-колясок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 надписей, знаков и иной текстовой и графической информации знаками, выполненными рельефно-точечным шрифтом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Брайля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возможности оказания услуг организации  социального обслуживания инвалидам в дистанционном режиме или на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возможности представления инвалидам по слуху (слуху и зрению) услуг 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A47" w:rsidRDefault="00863880" w:rsidP="00863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200ED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00ED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Калининградской области «Областной кризисный центр помощи женщинам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выделенных стоянок для автотранспортных средств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административных лифтов, поручней, расширенных дверных проёмов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сменных кресел-колясок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специально оборудованных санитарно-гигиенических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дублирования надписей, знаков и иной текстовой </w:t>
      </w:r>
      <w:r w:rsidRPr="00F200ED">
        <w:rPr>
          <w:rFonts w:ascii="Times New Roman" w:hAnsi="Times New Roman" w:cs="Times New Roman"/>
          <w:sz w:val="28"/>
          <w:szCs w:val="28"/>
        </w:rPr>
        <w:lastRenderedPageBreak/>
        <w:t>и графической информации знаками, выполненными рельефно-точечным шрифтом Брайля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3D7" w:rsidRDefault="00A053D7" w:rsidP="00A05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Государственного бюджетного стационарного учреждения 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«Дом-интернат для престарелых и инвалидов «Сосновая усадьба»</w:t>
      </w:r>
      <w:r w:rsidRPr="00A053D7"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сменных кресел-колясок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специально оборудованных санитарно-гигиенических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возможности сопровождения инвалида работниками 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возможности оказания услуг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организации  социального обслуживания инвалидам в дистанционном режиме или на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возможности представления инвалидам по слуху (слуху и зрению) услуг 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959" w:rsidRDefault="00F84959" w:rsidP="00F84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Государственного бюджетного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стационарно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«Психоневрологический интернат «Забота»</w:t>
      </w:r>
      <w:r w:rsidRPr="00F84959"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proofErr w:type="gramStart"/>
      <w:r w:rsidRPr="00F200ED">
        <w:rPr>
          <w:rFonts w:ascii="Times New Roman" w:hAnsi="Times New Roman" w:cs="Times New Roman"/>
          <w:sz w:val="28"/>
          <w:szCs w:val="28"/>
        </w:rPr>
        <w:t>возможности оказания услуг организации  социального обслуживания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инвалидам в дистанционном режиме или на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возможности представления инвалидам по слуху (слуху и зрению) услуг 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84959" w:rsidRDefault="00415832" w:rsidP="00415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Государственного бюджетного стационарного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«Детский дом-интернат для умственно отсталых детей «Надежда»</w:t>
      </w:r>
      <w:r w:rsidRPr="00415832"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F200ED">
        <w:rPr>
          <w:rFonts w:ascii="Times New Roman" w:hAnsi="Times New Roman" w:cs="Times New Roman"/>
          <w:sz w:val="28"/>
          <w:szCs w:val="28"/>
        </w:rPr>
        <w:t xml:space="preserve"> 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обеспечения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сменных кресел-колясок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возможности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оказания услуг организации  социального обслуживания </w:t>
      </w:r>
      <w:r w:rsidRPr="00F200ED">
        <w:rPr>
          <w:rFonts w:ascii="Times New Roman" w:hAnsi="Times New Roman" w:cs="Times New Roman"/>
          <w:sz w:val="28"/>
          <w:szCs w:val="28"/>
        </w:rPr>
        <w:lastRenderedPageBreak/>
        <w:t>инвалидам в дистанционном режиме или на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возможности представления инвалидам по слуху (слуху и зрению) услуг 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832" w:rsidRDefault="00415832" w:rsidP="00415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200ED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бюджетного стационарного учреждения 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«Детский дом-интернат для умственно отсталых детей «Маленькая страна»</w:t>
      </w:r>
      <w:r w:rsidRPr="00415832"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возможности оказания услуг организации  социального обслуживания инвалидам в дистанционном режиме или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832" w:rsidRDefault="00DE7087" w:rsidP="00DE7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200ED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ственного бюджетного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«Центр помощи детям, оставшимся без попечения родителей, «Берег надежды»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выделенных стоянок для автотранспортных средств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оборудования входных групп пандусами/подъёмными платформами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административных лифтов, поручней, расширенных дверных проёмов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сменных кресел-колясок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специально оборудованных санитарно-гигиенических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087" w:rsidRDefault="00DE7087" w:rsidP="00DE7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Государственного бюджетного стационарного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«Светлогорский социально-оздоровительный центр «Мечта»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 поддерживать существующую организацию на имеющемся уровне.</w:t>
      </w:r>
    </w:p>
    <w:p w:rsidR="008B6200" w:rsidRDefault="008B6200" w:rsidP="00DE7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Государственного бюджетного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стацио</w:t>
      </w:r>
      <w:r>
        <w:rPr>
          <w:rFonts w:ascii="Times New Roman" w:hAnsi="Times New Roman" w:cs="Times New Roman"/>
          <w:sz w:val="28"/>
          <w:szCs w:val="28"/>
        </w:rPr>
        <w:t>нарного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Большаковский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</w:t>
      </w:r>
      <w:r w:rsidRPr="00F200ED">
        <w:rPr>
          <w:rFonts w:ascii="Times New Roman" w:hAnsi="Times New Roman" w:cs="Times New Roman"/>
          <w:sz w:val="28"/>
          <w:szCs w:val="28"/>
        </w:rPr>
        <w:lastRenderedPageBreak/>
        <w:t>психоневрологический интернат»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 поддерживать существующую организацию на имеющемся уровне.</w:t>
      </w:r>
    </w:p>
    <w:p w:rsidR="008B6200" w:rsidRDefault="00E02336" w:rsidP="00E02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Государственного бюджетного стационарного учреждения 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Громовский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выделенных стоянок для автотранспортных средств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сменных кресел-колясок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336" w:rsidRDefault="00BB1D73" w:rsidP="00E02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Государственного бюджетного социального учреждения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Калининградской области профессиональная образовательная организация «Советский техникум-интернат»</w:t>
      </w:r>
      <w:r w:rsidRPr="00BB1D73"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F200ED">
        <w:rPr>
          <w:rFonts w:ascii="Times New Roman" w:hAnsi="Times New Roman" w:cs="Times New Roman"/>
          <w:sz w:val="28"/>
          <w:szCs w:val="28"/>
        </w:rPr>
        <w:t xml:space="preserve"> 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D73" w:rsidRDefault="00BB1D73" w:rsidP="00BB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Государственного бюджетного стационарного учреждения 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«Советский дом-интернат для престарелых и инвалидов»</w:t>
      </w:r>
      <w:r w:rsidRPr="00BB1D73"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proofErr w:type="gramStart"/>
      <w:r w:rsidRPr="00F200ED">
        <w:rPr>
          <w:rFonts w:ascii="Times New Roman" w:hAnsi="Times New Roman" w:cs="Times New Roman"/>
          <w:sz w:val="28"/>
          <w:szCs w:val="28"/>
        </w:rPr>
        <w:t>возможности оказания услуг организации  социального обслуживания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инвалидам в дистанционном режиме или на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возможности представления инвалидам по слуху (слуху и зрению) услуг 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D73" w:rsidRDefault="008B2040" w:rsidP="00BB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Государственного бюджетного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стаци</w:t>
      </w:r>
      <w:r>
        <w:rPr>
          <w:rFonts w:ascii="Times New Roman" w:hAnsi="Times New Roman" w:cs="Times New Roman"/>
          <w:sz w:val="28"/>
          <w:szCs w:val="28"/>
        </w:rPr>
        <w:t>онарного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«Советский психоневрологический интернат»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F20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0ED">
        <w:rPr>
          <w:rFonts w:ascii="Times New Roman" w:hAnsi="Times New Roman" w:cs="Times New Roman"/>
          <w:sz w:val="28"/>
          <w:szCs w:val="28"/>
        </w:rPr>
        <w:t>возможности оказания услуг организации  социального обслуживания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инвалидам в дистанционном режиме или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040" w:rsidRDefault="008B2040" w:rsidP="00BB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Государственного бюджетного учреждения 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«Реабилитационный центр для детей и подростков с ограниченными возможностями «Жемчужина»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 поддерживать существующую организацию на имеющемся уровне.</w:t>
      </w:r>
    </w:p>
    <w:p w:rsidR="008B2040" w:rsidRDefault="008B2040" w:rsidP="00BB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Государственного бюджетного стационарного учреждения 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«Социальный центр </w:t>
      </w:r>
      <w:r w:rsidRPr="00F200ED">
        <w:rPr>
          <w:rFonts w:ascii="Times New Roman" w:hAnsi="Times New Roman" w:cs="Times New Roman"/>
          <w:sz w:val="28"/>
          <w:szCs w:val="28"/>
        </w:rPr>
        <w:lastRenderedPageBreak/>
        <w:t>«Два поколения»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 поддерживать существующую организацию на имеющемся уровне.</w:t>
      </w:r>
    </w:p>
    <w:p w:rsidR="00634C43" w:rsidRDefault="00634C43" w:rsidP="00BB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Государственного бюджетного учреждения 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обслуживание Калининградской области «Центр помощи детям, оставшимся без попечения родителей, «Тёплый дом»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 поддерживать существующую организацию на имеющемся уровне.</w:t>
      </w:r>
    </w:p>
    <w:p w:rsidR="00634C43" w:rsidRDefault="00634C43" w:rsidP="00BB1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Государственного бюджетного стационарного учреждения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социального обслуживания Калининградской области «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Гусевский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C43" w:rsidRDefault="00634C43" w:rsidP="00634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Социально ориентированной автономной</w:t>
      </w:r>
      <w:r w:rsidRPr="00F200ED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организация «Пансионат паллиативной помощи Жизнь»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F200ED">
        <w:rPr>
          <w:rFonts w:ascii="Times New Roman" w:hAnsi="Times New Roman" w:cs="Times New Roman"/>
          <w:sz w:val="28"/>
          <w:szCs w:val="28"/>
        </w:rPr>
        <w:t xml:space="preserve"> на официальном сайте информации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структуре и органах управления 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материально-техническом обеспечении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численности получателей социальных услуг по формам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0ED">
        <w:rPr>
          <w:rFonts w:ascii="Times New Roman" w:hAnsi="Times New Roman" w:cs="Times New Roman"/>
          <w:sz w:val="28"/>
          <w:szCs w:val="28"/>
        </w:rPr>
        <w:t>социального обслуживания и видам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количестве свободных мест для приема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финансово-хозяйственной деятельности (с приложением электронного образа плана финансово-хозяйственной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проведении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- дублирования надписей, знаков и иной текстовой и графической информации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знаками, выполненными рельефно-точечным шрифтом Брайля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C43" w:rsidRDefault="00634C43" w:rsidP="00B9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94FB9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 w:rsidR="00B94FB9" w:rsidRPr="00F200ED">
        <w:rPr>
          <w:rFonts w:ascii="Times New Roman" w:hAnsi="Times New Roman" w:cs="Times New Roman"/>
          <w:sz w:val="28"/>
          <w:szCs w:val="28"/>
        </w:rPr>
        <w:t xml:space="preserve"> «Региональный центр социального обслуживания населения «Благо»</w:t>
      </w:r>
      <w:r w:rsidR="00B94FB9">
        <w:rPr>
          <w:rFonts w:ascii="Times New Roman" w:hAnsi="Times New Roman" w:cs="Times New Roman"/>
          <w:sz w:val="28"/>
          <w:szCs w:val="28"/>
        </w:rPr>
        <w:t xml:space="preserve"> </w:t>
      </w:r>
      <w:r w:rsidR="00B94FB9"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="00B94FB9" w:rsidRPr="00FB4861">
        <w:rPr>
          <w:rFonts w:ascii="Times New Roman" w:hAnsi="Times New Roman" w:cs="Times New Roman"/>
          <w:sz w:val="28"/>
          <w:szCs w:val="28"/>
        </w:rPr>
        <w:t xml:space="preserve"> </w:t>
      </w:r>
      <w:r w:rsidR="00B94FB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94FB9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="00B94FB9" w:rsidRPr="00F200ED">
        <w:rPr>
          <w:rFonts w:ascii="Times New Roman" w:hAnsi="Times New Roman" w:cs="Times New Roman"/>
          <w:sz w:val="28"/>
          <w:szCs w:val="28"/>
        </w:rPr>
        <w:t xml:space="preserve"> на официальном сайте информации о материально-техническом обеспечении предоставления социальных услуг</w:t>
      </w:r>
      <w:r w:rsidR="00B94FB9">
        <w:rPr>
          <w:rFonts w:ascii="Times New Roman" w:hAnsi="Times New Roman" w:cs="Times New Roman"/>
          <w:sz w:val="28"/>
          <w:szCs w:val="28"/>
        </w:rPr>
        <w:t xml:space="preserve">, </w:t>
      </w:r>
      <w:r w:rsidR="00B94FB9" w:rsidRPr="00F200ED">
        <w:rPr>
          <w:rFonts w:ascii="Times New Roman" w:hAnsi="Times New Roman" w:cs="Times New Roman"/>
          <w:sz w:val="28"/>
          <w:szCs w:val="28"/>
        </w:rPr>
        <w:t>информации о наличии лицензий на осуществление деятельности, подлежащей лицензированию в соответствии с законодательством Российской Федерации</w:t>
      </w:r>
      <w:r w:rsidR="00B94FB9">
        <w:rPr>
          <w:rFonts w:ascii="Times New Roman" w:hAnsi="Times New Roman" w:cs="Times New Roman"/>
          <w:sz w:val="28"/>
          <w:szCs w:val="28"/>
        </w:rPr>
        <w:t xml:space="preserve">, </w:t>
      </w:r>
      <w:r w:rsidR="00B94FB9" w:rsidRPr="00F200ED">
        <w:rPr>
          <w:rFonts w:ascii="Times New Roman" w:hAnsi="Times New Roman" w:cs="Times New Roman"/>
          <w:sz w:val="28"/>
          <w:szCs w:val="28"/>
        </w:rPr>
        <w:t>информации о финансово-хозяйственной деятельности (с приложением электронного образа плана финансово-хозяйственной деятельности)</w:t>
      </w:r>
      <w:r w:rsidR="00B94FB9">
        <w:rPr>
          <w:rFonts w:ascii="Times New Roman" w:hAnsi="Times New Roman" w:cs="Times New Roman"/>
          <w:sz w:val="28"/>
          <w:szCs w:val="28"/>
        </w:rPr>
        <w:t xml:space="preserve">, </w:t>
      </w:r>
      <w:r w:rsidR="00B94FB9" w:rsidRPr="00F200ED">
        <w:rPr>
          <w:rFonts w:ascii="Times New Roman" w:hAnsi="Times New Roman" w:cs="Times New Roman"/>
          <w:sz w:val="28"/>
          <w:szCs w:val="28"/>
        </w:rPr>
        <w:t>сменных кресел-колясок</w:t>
      </w:r>
      <w:r w:rsidR="00B94FB9">
        <w:rPr>
          <w:rFonts w:ascii="Times New Roman" w:hAnsi="Times New Roman" w:cs="Times New Roman"/>
          <w:sz w:val="28"/>
          <w:szCs w:val="28"/>
        </w:rPr>
        <w:t xml:space="preserve">, </w:t>
      </w:r>
      <w:r w:rsidR="00B94FB9" w:rsidRPr="00F200ED">
        <w:rPr>
          <w:rFonts w:ascii="Times New Roman" w:hAnsi="Times New Roman" w:cs="Times New Roman"/>
          <w:sz w:val="28"/>
          <w:szCs w:val="28"/>
        </w:rPr>
        <w:t xml:space="preserve"> дублирования для инвалидов по слуху и зрению звуковой и</w:t>
      </w:r>
      <w:proofErr w:type="gramEnd"/>
      <w:r w:rsidR="00B94FB9" w:rsidRPr="00F200ED">
        <w:rPr>
          <w:rFonts w:ascii="Times New Roman" w:hAnsi="Times New Roman" w:cs="Times New Roman"/>
          <w:sz w:val="28"/>
          <w:szCs w:val="28"/>
        </w:rPr>
        <w:t xml:space="preserve"> зрительной информации</w:t>
      </w:r>
      <w:r w:rsidR="00B94FB9">
        <w:rPr>
          <w:rFonts w:ascii="Times New Roman" w:hAnsi="Times New Roman" w:cs="Times New Roman"/>
          <w:sz w:val="28"/>
          <w:szCs w:val="28"/>
        </w:rPr>
        <w:t xml:space="preserve">, </w:t>
      </w:r>
      <w:r w:rsidR="00B94FB9" w:rsidRPr="00F200ED">
        <w:rPr>
          <w:rFonts w:ascii="Times New Roman" w:hAnsi="Times New Roman" w:cs="Times New Roman"/>
          <w:sz w:val="28"/>
          <w:szCs w:val="28"/>
        </w:rPr>
        <w:t xml:space="preserve">возможности представления инвалидам по слуху (слуху и зрению) услуг </w:t>
      </w:r>
      <w:proofErr w:type="spellStart"/>
      <w:r w:rsidR="00B94FB9"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B94FB9"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4FB9"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B94FB9" w:rsidRPr="00F200ED">
        <w:rPr>
          <w:rFonts w:ascii="Times New Roman" w:hAnsi="Times New Roman" w:cs="Times New Roman"/>
          <w:sz w:val="28"/>
          <w:szCs w:val="28"/>
        </w:rPr>
        <w:t>)</w:t>
      </w:r>
      <w:r w:rsidR="00B94FB9">
        <w:rPr>
          <w:rFonts w:ascii="Times New Roman" w:hAnsi="Times New Roman" w:cs="Times New Roman"/>
          <w:sz w:val="28"/>
          <w:szCs w:val="28"/>
        </w:rPr>
        <w:t>.</w:t>
      </w:r>
    </w:p>
    <w:p w:rsidR="00B94FB9" w:rsidRDefault="00820623" w:rsidP="0082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Автономной некоммерческой организации</w:t>
      </w:r>
      <w:r w:rsidRPr="00F200ED">
        <w:rPr>
          <w:rFonts w:ascii="Times New Roman" w:hAnsi="Times New Roman" w:cs="Times New Roman"/>
          <w:sz w:val="28"/>
          <w:szCs w:val="28"/>
        </w:rPr>
        <w:t xml:space="preserve"> «Региональный центр социального обслуживания населения «Благополучие»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F200ED">
        <w:rPr>
          <w:rFonts w:ascii="Times New Roman" w:hAnsi="Times New Roman" w:cs="Times New Roman"/>
          <w:sz w:val="28"/>
          <w:szCs w:val="28"/>
        </w:rPr>
        <w:t xml:space="preserve"> специально оборудованных санитарно-гигиенических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возможности представления инвалидам по слуху (слуху и зрению) услуг 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623" w:rsidRPr="00F200ED" w:rsidRDefault="00820623" w:rsidP="00820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Автономной некоммерческой организации </w:t>
      </w:r>
      <w:r w:rsidRPr="00F200ED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населения «Гармония»</w:t>
      </w:r>
      <w:r w:rsidRPr="00820623"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F200ED">
        <w:rPr>
          <w:rFonts w:ascii="Times New Roman" w:hAnsi="Times New Roman" w:cs="Times New Roman"/>
          <w:sz w:val="28"/>
          <w:szCs w:val="28"/>
        </w:rPr>
        <w:t xml:space="preserve"> выделенных стоянок для автотранспортных средств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специально оборудованных санитарно-гигиенических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дублирования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возможности представления инвалидам по слуху (слуху и зрению) услуг 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>)</w:t>
      </w:r>
      <w:r w:rsidR="008D1A9D"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альтернативной версии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официального сайта организации социального обслуживания в информационно-телекоммуникационной сети «Интернет» для инвалидов по зрению</w:t>
      </w:r>
      <w:r w:rsidR="008D1A9D">
        <w:rPr>
          <w:rFonts w:ascii="Times New Roman" w:hAnsi="Times New Roman" w:cs="Times New Roman"/>
          <w:sz w:val="28"/>
          <w:szCs w:val="28"/>
        </w:rPr>
        <w:t>.</w:t>
      </w:r>
    </w:p>
    <w:p w:rsidR="00820623" w:rsidRDefault="008D1A9D" w:rsidP="00364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64A00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 w:rsidR="00364A00" w:rsidRPr="00F200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64A00" w:rsidRPr="00F200ED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="00364A00" w:rsidRPr="00F200ED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обслуживания»</w:t>
      </w:r>
      <w:r w:rsidR="00364A00">
        <w:rPr>
          <w:rFonts w:ascii="Times New Roman" w:hAnsi="Times New Roman" w:cs="Times New Roman"/>
          <w:sz w:val="28"/>
          <w:szCs w:val="28"/>
        </w:rPr>
        <w:t xml:space="preserve"> </w:t>
      </w:r>
      <w:r w:rsidR="00364A00"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="00364A00" w:rsidRPr="00FB4861">
        <w:rPr>
          <w:rFonts w:ascii="Times New Roman" w:hAnsi="Times New Roman" w:cs="Times New Roman"/>
          <w:sz w:val="28"/>
          <w:szCs w:val="28"/>
        </w:rPr>
        <w:t xml:space="preserve"> </w:t>
      </w:r>
      <w:r w:rsidR="00364A00">
        <w:rPr>
          <w:rFonts w:ascii="Times New Roman" w:hAnsi="Times New Roman" w:cs="Times New Roman"/>
          <w:sz w:val="28"/>
          <w:szCs w:val="28"/>
        </w:rPr>
        <w:t>обеспечить наличие</w:t>
      </w:r>
      <w:r w:rsidR="00364A00" w:rsidRPr="00F200ED">
        <w:rPr>
          <w:rFonts w:ascii="Times New Roman" w:hAnsi="Times New Roman" w:cs="Times New Roman"/>
          <w:sz w:val="28"/>
          <w:szCs w:val="28"/>
        </w:rPr>
        <w:t xml:space="preserve"> раздела официального сайта «Часто задаваемые вопросы»</w:t>
      </w:r>
      <w:r w:rsidR="00364A00">
        <w:rPr>
          <w:rFonts w:ascii="Times New Roman" w:hAnsi="Times New Roman" w:cs="Times New Roman"/>
          <w:sz w:val="28"/>
          <w:szCs w:val="28"/>
        </w:rPr>
        <w:t xml:space="preserve">, </w:t>
      </w:r>
      <w:r w:rsidR="00364A00" w:rsidRPr="00F200ED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</w:t>
      </w:r>
      <w:r w:rsidR="00364A00">
        <w:rPr>
          <w:rFonts w:ascii="Times New Roman" w:hAnsi="Times New Roman" w:cs="Times New Roman"/>
          <w:sz w:val="28"/>
          <w:szCs w:val="28"/>
        </w:rPr>
        <w:t>.</w:t>
      </w:r>
    </w:p>
    <w:p w:rsidR="00364A00" w:rsidRDefault="00364A00" w:rsidP="00364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Для Автономной некоммерческой организации</w:t>
      </w:r>
      <w:r w:rsidRPr="00F200ED">
        <w:rPr>
          <w:rFonts w:ascii="Times New Roman" w:hAnsi="Times New Roman" w:cs="Times New Roman"/>
          <w:sz w:val="28"/>
          <w:szCs w:val="28"/>
        </w:rPr>
        <w:t xml:space="preserve"> «Региональный центр социального обслуживания населения «Доброе сердце»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на официальном сайте информации о материально-техническом обеспечении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количестве свободных мест для приема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наличии лицензий на осуществление деятельности, подлежащей лицензированию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финансово-хозяйственной деятельности (с приложением электронного образа плана финансово-хозяйственной деятельности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00ED">
        <w:rPr>
          <w:rFonts w:ascii="Times New Roman" w:hAnsi="Times New Roman" w:cs="Times New Roman"/>
          <w:sz w:val="28"/>
          <w:szCs w:val="28"/>
        </w:rPr>
        <w:t>информации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</w:r>
      <w:r w:rsidR="00072081"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проведении независимой оценки качества</w:t>
      </w:r>
      <w:r w:rsidR="00072081"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раздела официального сайта «Часто задаваемые вопросы»</w:t>
      </w:r>
      <w:r w:rsidR="00072081"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обеспечения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</w:r>
      <w:r w:rsidR="00072081"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выделенных стоянок для автотранспортных средств инвалидов</w:t>
      </w:r>
      <w:r w:rsidR="00072081"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лифтов, поручней, расширенных дверных проёмов</w:t>
      </w:r>
      <w:r w:rsidR="00072081"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специально оборудованных санитарно-гигиенических помещений</w:t>
      </w:r>
      <w:r w:rsidR="00072081"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</w:t>
      </w:r>
      <w:r w:rsidR="00072081"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 надписей, знаков и иной текстовой и графической информации знаками, выполненными рельефно-точечным шрифтом Брайля</w:t>
      </w:r>
      <w:r w:rsidR="00072081"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</w:r>
      <w:r w:rsidR="00072081">
        <w:rPr>
          <w:rFonts w:ascii="Times New Roman" w:hAnsi="Times New Roman" w:cs="Times New Roman"/>
          <w:sz w:val="28"/>
          <w:szCs w:val="28"/>
        </w:rPr>
        <w:t>.</w:t>
      </w:r>
    </w:p>
    <w:p w:rsidR="00072081" w:rsidRDefault="00C077E6" w:rsidP="00C07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Автономной некоммерческой организации</w:t>
      </w:r>
      <w:r w:rsidRPr="00F200ED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населения  «Добрые руки»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F200ED">
        <w:rPr>
          <w:rFonts w:ascii="Times New Roman" w:hAnsi="Times New Roman" w:cs="Times New Roman"/>
          <w:sz w:val="28"/>
          <w:szCs w:val="28"/>
        </w:rPr>
        <w:t xml:space="preserve"> на официальном сайте информации о материально-техническом обеспечении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информации о наличии лицензий на осуществление деятельности, подлежащей лицензированию в соответствии с </w:t>
      </w:r>
      <w:r w:rsidRPr="00F200ED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возможности представления инвалидам по слуху (слуху и зрению) услуг 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7E6" w:rsidRDefault="007903CB" w:rsidP="00790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Автономной некоммерческой организации</w:t>
      </w:r>
      <w:r w:rsidRPr="00F200ED">
        <w:rPr>
          <w:rFonts w:ascii="Times New Roman" w:hAnsi="Times New Roman" w:cs="Times New Roman"/>
          <w:sz w:val="28"/>
          <w:szCs w:val="28"/>
        </w:rPr>
        <w:t xml:space="preserve"> «Региональный центр социального обслуживания населения «Доверие»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на официальном сайте информации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финансово-хозяйственной деятельности (с приложением электронного образа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0ED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- 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обеспечения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выделенных стоянок для автотранспортных средств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оборудования входных групп пандусами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>/подъёмными платформами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административных лифтов, поручней, расширенных дверных проёмов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специально оборудованных санитарно-гигиенических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возможности представления инвалидам по слуху (слуху и зрению) услуг 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3CB" w:rsidRDefault="007903CB" w:rsidP="003F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F278F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  <w:r w:rsidR="003F278F" w:rsidRPr="00F200ED">
        <w:rPr>
          <w:rFonts w:ascii="Times New Roman" w:hAnsi="Times New Roman" w:cs="Times New Roman"/>
          <w:sz w:val="28"/>
          <w:szCs w:val="28"/>
        </w:rPr>
        <w:t xml:space="preserve"> «Региональный центр социального обслуживания населения «Забота»</w:t>
      </w:r>
      <w:r w:rsidR="003F278F">
        <w:rPr>
          <w:rFonts w:ascii="Times New Roman" w:hAnsi="Times New Roman" w:cs="Times New Roman"/>
          <w:sz w:val="28"/>
          <w:szCs w:val="28"/>
        </w:rPr>
        <w:t xml:space="preserve"> </w:t>
      </w:r>
      <w:r w:rsidR="003F278F"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="003F278F" w:rsidRPr="00FB4861">
        <w:rPr>
          <w:rFonts w:ascii="Times New Roman" w:hAnsi="Times New Roman" w:cs="Times New Roman"/>
          <w:sz w:val="28"/>
          <w:szCs w:val="28"/>
        </w:rPr>
        <w:t xml:space="preserve"> </w:t>
      </w:r>
      <w:r w:rsidR="003F278F"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="003F278F" w:rsidRPr="00F200ED">
        <w:rPr>
          <w:rFonts w:ascii="Times New Roman" w:hAnsi="Times New Roman" w:cs="Times New Roman"/>
          <w:sz w:val="28"/>
          <w:szCs w:val="28"/>
        </w:rPr>
        <w:t xml:space="preserve">на официальном сайте информации о численности получателей </w:t>
      </w:r>
      <w:r w:rsidR="003F278F" w:rsidRPr="00F200ED">
        <w:rPr>
          <w:rFonts w:ascii="Times New Roman" w:hAnsi="Times New Roman" w:cs="Times New Roman"/>
          <w:sz w:val="28"/>
          <w:szCs w:val="28"/>
        </w:rPr>
        <w:lastRenderedPageBreak/>
        <w:t>социальных услуг по формам социального обслуживания и видам социальных услуг</w:t>
      </w:r>
      <w:r w:rsidR="003F278F">
        <w:rPr>
          <w:rFonts w:ascii="Times New Roman" w:hAnsi="Times New Roman" w:cs="Times New Roman"/>
          <w:sz w:val="28"/>
          <w:szCs w:val="28"/>
        </w:rPr>
        <w:t xml:space="preserve">, </w:t>
      </w:r>
      <w:r w:rsidR="003F278F" w:rsidRPr="00F200ED">
        <w:rPr>
          <w:rFonts w:ascii="Times New Roman" w:hAnsi="Times New Roman" w:cs="Times New Roman"/>
          <w:sz w:val="28"/>
          <w:szCs w:val="28"/>
        </w:rPr>
        <w:t>информации о количестве свободных мест для приема получателей социальных услуг</w:t>
      </w:r>
      <w:r w:rsidR="003F278F">
        <w:rPr>
          <w:rFonts w:ascii="Times New Roman" w:hAnsi="Times New Roman" w:cs="Times New Roman"/>
          <w:sz w:val="28"/>
          <w:szCs w:val="28"/>
        </w:rPr>
        <w:t xml:space="preserve">, </w:t>
      </w:r>
      <w:r w:rsidR="003F278F" w:rsidRPr="00F200ED">
        <w:rPr>
          <w:rFonts w:ascii="Times New Roman" w:hAnsi="Times New Roman" w:cs="Times New Roman"/>
          <w:sz w:val="28"/>
          <w:szCs w:val="28"/>
        </w:rPr>
        <w:t>информации о наличии лицензий на осуществление деятельности, подлежащей лицензированию в соответствии с законодательством Российской Федерации</w:t>
      </w:r>
      <w:r w:rsidR="003F278F">
        <w:rPr>
          <w:rFonts w:ascii="Times New Roman" w:hAnsi="Times New Roman" w:cs="Times New Roman"/>
          <w:sz w:val="28"/>
          <w:szCs w:val="28"/>
        </w:rPr>
        <w:t xml:space="preserve">, </w:t>
      </w:r>
      <w:r w:rsidR="003F278F" w:rsidRPr="00F200ED">
        <w:rPr>
          <w:rFonts w:ascii="Times New Roman" w:hAnsi="Times New Roman" w:cs="Times New Roman"/>
          <w:sz w:val="28"/>
          <w:szCs w:val="28"/>
        </w:rPr>
        <w:t>информации о финансово-хозяйственной деятельности (с</w:t>
      </w:r>
      <w:proofErr w:type="gramEnd"/>
      <w:r w:rsidR="003F278F" w:rsidRPr="00F20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78F" w:rsidRPr="00F200ED">
        <w:rPr>
          <w:rFonts w:ascii="Times New Roman" w:hAnsi="Times New Roman" w:cs="Times New Roman"/>
          <w:sz w:val="28"/>
          <w:szCs w:val="28"/>
        </w:rPr>
        <w:t>приложением электронного образа плана финансово-хозяйственной деятельности)</w:t>
      </w:r>
      <w:r w:rsidR="003F278F">
        <w:rPr>
          <w:rFonts w:ascii="Times New Roman" w:hAnsi="Times New Roman" w:cs="Times New Roman"/>
          <w:sz w:val="28"/>
          <w:szCs w:val="28"/>
        </w:rPr>
        <w:t xml:space="preserve">, </w:t>
      </w:r>
      <w:r w:rsidR="003F278F" w:rsidRPr="00F200ED">
        <w:rPr>
          <w:rFonts w:ascii="Times New Roman" w:hAnsi="Times New Roman" w:cs="Times New Roman"/>
          <w:sz w:val="28"/>
          <w:szCs w:val="28"/>
        </w:rPr>
        <w:t>информации о проведении независимой оценки качества</w:t>
      </w:r>
      <w:r w:rsidR="003F278F">
        <w:rPr>
          <w:rFonts w:ascii="Times New Roman" w:hAnsi="Times New Roman" w:cs="Times New Roman"/>
          <w:sz w:val="28"/>
          <w:szCs w:val="28"/>
        </w:rPr>
        <w:t xml:space="preserve">, </w:t>
      </w:r>
      <w:r w:rsidR="003F278F" w:rsidRPr="00F200ED">
        <w:rPr>
          <w:rFonts w:ascii="Times New Roman" w:hAnsi="Times New Roman" w:cs="Times New Roman"/>
          <w:sz w:val="28"/>
          <w:szCs w:val="28"/>
        </w:rPr>
        <w:t>выделенных стоянок для автотранспортных средств инвалидов</w:t>
      </w:r>
      <w:r w:rsidR="003F278F">
        <w:rPr>
          <w:rFonts w:ascii="Times New Roman" w:hAnsi="Times New Roman" w:cs="Times New Roman"/>
          <w:sz w:val="28"/>
          <w:szCs w:val="28"/>
        </w:rPr>
        <w:t xml:space="preserve">, </w:t>
      </w:r>
      <w:r w:rsidR="003F278F" w:rsidRPr="00F200ED">
        <w:rPr>
          <w:rFonts w:ascii="Times New Roman" w:hAnsi="Times New Roman" w:cs="Times New Roman"/>
          <w:sz w:val="28"/>
          <w:szCs w:val="28"/>
        </w:rPr>
        <w:t>оборудования входных групп пандусами/подъёмными платформами</w:t>
      </w:r>
      <w:r w:rsidR="003F278F">
        <w:rPr>
          <w:rFonts w:ascii="Times New Roman" w:hAnsi="Times New Roman" w:cs="Times New Roman"/>
          <w:sz w:val="28"/>
          <w:szCs w:val="28"/>
        </w:rPr>
        <w:t xml:space="preserve">, </w:t>
      </w:r>
      <w:r w:rsidR="003F278F" w:rsidRPr="00F200ED">
        <w:rPr>
          <w:rFonts w:ascii="Times New Roman" w:hAnsi="Times New Roman" w:cs="Times New Roman"/>
          <w:sz w:val="28"/>
          <w:szCs w:val="28"/>
        </w:rPr>
        <w:t>административных лифтов, поручней, расширенных дверных проёмов</w:t>
      </w:r>
      <w:r w:rsidR="003F278F">
        <w:rPr>
          <w:rFonts w:ascii="Times New Roman" w:hAnsi="Times New Roman" w:cs="Times New Roman"/>
          <w:sz w:val="28"/>
          <w:szCs w:val="28"/>
        </w:rPr>
        <w:t xml:space="preserve">, </w:t>
      </w:r>
      <w:r w:rsidR="003F278F" w:rsidRPr="00F200ED">
        <w:rPr>
          <w:rFonts w:ascii="Times New Roman" w:hAnsi="Times New Roman" w:cs="Times New Roman"/>
          <w:sz w:val="28"/>
          <w:szCs w:val="28"/>
        </w:rPr>
        <w:t>сменных кресел-колясок</w:t>
      </w:r>
      <w:r w:rsidR="003F278F">
        <w:rPr>
          <w:rFonts w:ascii="Times New Roman" w:hAnsi="Times New Roman" w:cs="Times New Roman"/>
          <w:sz w:val="28"/>
          <w:szCs w:val="28"/>
        </w:rPr>
        <w:t xml:space="preserve">, </w:t>
      </w:r>
      <w:r w:rsidR="003F278F" w:rsidRPr="00F200ED">
        <w:rPr>
          <w:rFonts w:ascii="Times New Roman" w:hAnsi="Times New Roman" w:cs="Times New Roman"/>
          <w:sz w:val="28"/>
          <w:szCs w:val="28"/>
        </w:rPr>
        <w:t>специально оборудованных санитарно-гигиенических помещений</w:t>
      </w:r>
      <w:r w:rsidR="003F278F">
        <w:rPr>
          <w:rFonts w:ascii="Times New Roman" w:hAnsi="Times New Roman" w:cs="Times New Roman"/>
          <w:sz w:val="28"/>
          <w:szCs w:val="28"/>
        </w:rPr>
        <w:t xml:space="preserve">, </w:t>
      </w:r>
      <w:r w:rsidR="003F278F" w:rsidRPr="00F200ED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</w:t>
      </w:r>
      <w:r w:rsidR="003F278F">
        <w:rPr>
          <w:rFonts w:ascii="Times New Roman" w:hAnsi="Times New Roman" w:cs="Times New Roman"/>
          <w:sz w:val="28"/>
          <w:szCs w:val="28"/>
        </w:rPr>
        <w:t xml:space="preserve">, </w:t>
      </w:r>
      <w:r w:rsidR="003F278F" w:rsidRPr="00F200ED">
        <w:rPr>
          <w:rFonts w:ascii="Times New Roman" w:hAnsi="Times New Roman" w:cs="Times New Roman"/>
          <w:sz w:val="28"/>
          <w:szCs w:val="28"/>
        </w:rPr>
        <w:t>дублирования надписей, знаков и иной текстовой и графической информации знаками, выполненными рельефно-точечным шрифтом</w:t>
      </w:r>
      <w:proofErr w:type="gramEnd"/>
      <w:r w:rsidR="003F278F" w:rsidRPr="00F200ED">
        <w:rPr>
          <w:rFonts w:ascii="Times New Roman" w:hAnsi="Times New Roman" w:cs="Times New Roman"/>
          <w:sz w:val="28"/>
          <w:szCs w:val="28"/>
        </w:rPr>
        <w:t xml:space="preserve"> Брайля</w:t>
      </w:r>
      <w:r w:rsidR="003F278F">
        <w:rPr>
          <w:rFonts w:ascii="Times New Roman" w:hAnsi="Times New Roman" w:cs="Times New Roman"/>
          <w:sz w:val="28"/>
          <w:szCs w:val="28"/>
        </w:rPr>
        <w:t xml:space="preserve">, </w:t>
      </w:r>
      <w:r w:rsidR="003F278F" w:rsidRPr="00F200ED">
        <w:rPr>
          <w:rFonts w:ascii="Times New Roman" w:hAnsi="Times New Roman" w:cs="Times New Roman"/>
          <w:sz w:val="28"/>
          <w:szCs w:val="28"/>
        </w:rPr>
        <w:t>возможности сопровождения инвалида работниками организации социального обслуживания</w:t>
      </w:r>
      <w:r w:rsidR="003F278F">
        <w:rPr>
          <w:rFonts w:ascii="Times New Roman" w:hAnsi="Times New Roman" w:cs="Times New Roman"/>
          <w:sz w:val="28"/>
          <w:szCs w:val="28"/>
        </w:rPr>
        <w:t xml:space="preserve">, </w:t>
      </w:r>
      <w:r w:rsidR="003F278F" w:rsidRPr="00F200ED">
        <w:rPr>
          <w:rFonts w:ascii="Times New Roman" w:hAnsi="Times New Roman" w:cs="Times New Roman"/>
          <w:sz w:val="28"/>
          <w:szCs w:val="28"/>
        </w:rPr>
        <w:t>возможности оказания услуг организации  социального обслуживания инвалидам в дистанционном режиме или на дому</w:t>
      </w:r>
      <w:r w:rsidR="003F278F">
        <w:rPr>
          <w:rFonts w:ascii="Times New Roman" w:hAnsi="Times New Roman" w:cs="Times New Roman"/>
          <w:sz w:val="28"/>
          <w:szCs w:val="28"/>
        </w:rPr>
        <w:t xml:space="preserve">, </w:t>
      </w:r>
      <w:r w:rsidR="003F278F" w:rsidRPr="00F200ED">
        <w:rPr>
          <w:rFonts w:ascii="Times New Roman" w:hAnsi="Times New Roman" w:cs="Times New Roman"/>
          <w:sz w:val="28"/>
          <w:szCs w:val="28"/>
        </w:rPr>
        <w:t xml:space="preserve">возможности представления инвалидам по слуху (слуху и зрению) услуг </w:t>
      </w:r>
      <w:proofErr w:type="spellStart"/>
      <w:r w:rsidR="003F278F"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3F278F"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F278F"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3F278F" w:rsidRPr="00F200ED">
        <w:rPr>
          <w:rFonts w:ascii="Times New Roman" w:hAnsi="Times New Roman" w:cs="Times New Roman"/>
          <w:sz w:val="28"/>
          <w:szCs w:val="28"/>
        </w:rPr>
        <w:t>)</w:t>
      </w:r>
      <w:r w:rsidR="003F278F">
        <w:rPr>
          <w:rFonts w:ascii="Times New Roman" w:hAnsi="Times New Roman" w:cs="Times New Roman"/>
          <w:sz w:val="28"/>
          <w:szCs w:val="28"/>
        </w:rPr>
        <w:t>.</w:t>
      </w:r>
    </w:p>
    <w:p w:rsidR="003F278F" w:rsidRDefault="00362FD1" w:rsidP="003F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Региональной автономной некоммерческой организации</w:t>
      </w:r>
      <w:r w:rsidRPr="00F200ED">
        <w:rPr>
          <w:rFonts w:ascii="Times New Roman" w:hAnsi="Times New Roman" w:cs="Times New Roman"/>
          <w:sz w:val="28"/>
          <w:szCs w:val="28"/>
        </w:rPr>
        <w:t xml:space="preserve"> «Социальная служба «Рука помощи»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специально оборудованных санитарно-гигиенических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FD1" w:rsidRDefault="00362FD1" w:rsidP="00A73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Калининградского регионального отделения</w:t>
      </w:r>
      <w:r w:rsidRPr="00F200ED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«Российский Красный крест»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="00A73127" w:rsidRPr="00F200ED">
        <w:rPr>
          <w:rFonts w:ascii="Times New Roman" w:hAnsi="Times New Roman" w:cs="Times New Roman"/>
          <w:sz w:val="28"/>
          <w:szCs w:val="28"/>
        </w:rPr>
        <w:t xml:space="preserve"> на официальном сайте информации о дате государственной регистрации организации социального обслуживания с указанием числа, месяца и года регистрации</w:t>
      </w:r>
      <w:r w:rsidR="00A73127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информации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  <w:r w:rsidR="00A73127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 xml:space="preserve">информации о режиме, графике работы с указанием дней </w:t>
      </w:r>
      <w:r w:rsidR="00A73127" w:rsidRPr="00F200ED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="00A73127" w:rsidRPr="00F20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127" w:rsidRPr="00F200ED">
        <w:rPr>
          <w:rFonts w:ascii="Times New Roman" w:hAnsi="Times New Roman" w:cs="Times New Roman"/>
          <w:sz w:val="28"/>
          <w:szCs w:val="28"/>
        </w:rPr>
        <w:t>часов приема, перерыва на обед</w:t>
      </w:r>
      <w:r w:rsidR="00A73127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информации о структуре и органах управления организации социального обслуживания</w:t>
      </w:r>
      <w:r w:rsidR="00A73127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информации о материально-техническом обеспечении предоставления социальных услуг</w:t>
      </w:r>
      <w:r w:rsidR="00A73127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информации о форме социального обслуживания, в которой организация предоставляет социальные услуги (стационарной, полустационарной, на дому)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информации о видах социальных услуг, предоставляемых организацией  социального обслуживания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информации о порядке и условиях предоставления социальных услуг по видам социальных услуг и формам социального</w:t>
      </w:r>
      <w:proofErr w:type="gramEnd"/>
      <w:r w:rsidR="00A73127" w:rsidRPr="00F20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127" w:rsidRPr="00F200ED">
        <w:rPr>
          <w:rFonts w:ascii="Times New Roman" w:hAnsi="Times New Roman" w:cs="Times New Roman"/>
          <w:sz w:val="28"/>
          <w:szCs w:val="28"/>
        </w:rPr>
        <w:t>обслуживания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информации о численности получателей социальных услуг по формам социального обслуживания и видам социальных услуг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информации о количестве свободных мест для приема получателей социальных услуг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информации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</w:t>
      </w:r>
      <w:proofErr w:type="gramEnd"/>
      <w:r w:rsidR="00A73127" w:rsidRPr="00F20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127" w:rsidRPr="00F200ED">
        <w:rPr>
          <w:rFonts w:ascii="Times New Roman" w:hAnsi="Times New Roman" w:cs="Times New Roman"/>
          <w:sz w:val="28"/>
          <w:szCs w:val="28"/>
        </w:rPr>
        <w:t>лиц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информации о наличии лицензий на осуществление деятельности, подлежащей лицензированию в соответствии с законодательством Российской Федерации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информации о финансово-хозяйственной деятельности (с приложением электронного образа плана финансово-хозяйственной деятельности)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информации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- информации о наличии предписаний органов, осуществляющих государственный контроль в сфере социального обслуживания, и</w:t>
      </w:r>
      <w:proofErr w:type="gramEnd"/>
      <w:r w:rsidR="00A73127" w:rsidRPr="00F20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127" w:rsidRPr="00F200ED">
        <w:rPr>
          <w:rFonts w:ascii="Times New Roman" w:hAnsi="Times New Roman" w:cs="Times New Roman"/>
          <w:sz w:val="28"/>
          <w:szCs w:val="28"/>
        </w:rPr>
        <w:t>отчетов об исполнении указанных предписаний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информации о проведении независимой оценки качества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электронных сервисов (для подачи электронного обращения (жалобы,</w:t>
      </w:r>
      <w:r w:rsidR="005B75B3">
        <w:rPr>
          <w:rFonts w:ascii="Times New Roman" w:hAnsi="Times New Roman" w:cs="Times New Roman"/>
          <w:sz w:val="28"/>
          <w:szCs w:val="28"/>
        </w:rPr>
        <w:t xml:space="preserve"> </w:t>
      </w:r>
      <w:r w:rsidR="00A73127" w:rsidRPr="00F200ED">
        <w:rPr>
          <w:rFonts w:ascii="Times New Roman" w:hAnsi="Times New Roman" w:cs="Times New Roman"/>
          <w:sz w:val="28"/>
          <w:szCs w:val="28"/>
        </w:rPr>
        <w:t>предложения), получения консультации по оказываемым услугам и иных.)</w:t>
      </w:r>
      <w:r w:rsidR="005B75B3">
        <w:rPr>
          <w:rFonts w:ascii="Times New Roman" w:hAnsi="Times New Roman" w:cs="Times New Roman"/>
          <w:sz w:val="28"/>
          <w:szCs w:val="28"/>
        </w:rPr>
        <w:t>,</w:t>
      </w:r>
      <w:r w:rsidR="00A73127" w:rsidRPr="00F200ED">
        <w:rPr>
          <w:rFonts w:ascii="Times New Roman" w:hAnsi="Times New Roman" w:cs="Times New Roman"/>
          <w:sz w:val="28"/>
          <w:szCs w:val="28"/>
        </w:rPr>
        <w:t xml:space="preserve"> раздела официального сайта «Часто задаваемые вопросы»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 xml:space="preserve">обеспечения технической возможности выражения получателем услуг мнения о качестве условий </w:t>
      </w:r>
      <w:r w:rsidR="00A73127" w:rsidRPr="00F200ED">
        <w:rPr>
          <w:rFonts w:ascii="Times New Roman" w:hAnsi="Times New Roman" w:cs="Times New Roman"/>
          <w:sz w:val="28"/>
          <w:szCs w:val="28"/>
        </w:rPr>
        <w:lastRenderedPageBreak/>
        <w:t>оказания услуг (наличие анкеты для опроса граждан или гиперссылки на нее)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комфортной зоны отдыха (ожидания), оборудованной соответствующей мебелью</w:t>
      </w:r>
      <w:proofErr w:type="gramEnd"/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3127" w:rsidRPr="00F200ED">
        <w:rPr>
          <w:rFonts w:ascii="Times New Roman" w:hAnsi="Times New Roman" w:cs="Times New Roman"/>
          <w:sz w:val="28"/>
          <w:szCs w:val="28"/>
        </w:rPr>
        <w:t>выделенных стоянок для автотранспортных средств инвалидов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 xml:space="preserve"> административных лифтов, поручней, расширенных дверных проёмов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 xml:space="preserve"> сменных кресел-колясок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специально оборудованных санитарно-гигиенических помещений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дублирования надписей, знаков и иной текстовой и графической информации знаками, выполненными рельефно-точечным шрифтом Брайля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возможности сопровождения инвалида работниками организации социального обслуживания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>возможности оказания услуг организации  социального обслуживания инвалидам в дистанционном режиме</w:t>
      </w:r>
      <w:proofErr w:type="gramEnd"/>
      <w:r w:rsidR="00A73127" w:rsidRPr="00F200ED">
        <w:rPr>
          <w:rFonts w:ascii="Times New Roman" w:hAnsi="Times New Roman" w:cs="Times New Roman"/>
          <w:sz w:val="28"/>
          <w:szCs w:val="28"/>
        </w:rPr>
        <w:t xml:space="preserve"> или на дому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 xml:space="preserve">возможности представления инвалидам по слуху (слуху и зрению) услуг </w:t>
      </w:r>
      <w:proofErr w:type="spellStart"/>
      <w:r w:rsidR="00A73127"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73127"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3127"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73127" w:rsidRPr="00F200ED">
        <w:rPr>
          <w:rFonts w:ascii="Times New Roman" w:hAnsi="Times New Roman" w:cs="Times New Roman"/>
          <w:sz w:val="28"/>
          <w:szCs w:val="28"/>
        </w:rPr>
        <w:t>)</w:t>
      </w:r>
      <w:r w:rsidR="005B75B3">
        <w:rPr>
          <w:rFonts w:ascii="Times New Roman" w:hAnsi="Times New Roman" w:cs="Times New Roman"/>
          <w:sz w:val="28"/>
          <w:szCs w:val="28"/>
        </w:rPr>
        <w:t xml:space="preserve">, </w:t>
      </w:r>
      <w:r w:rsidR="00A73127" w:rsidRPr="00F200ED">
        <w:rPr>
          <w:rFonts w:ascii="Times New Roman" w:hAnsi="Times New Roman" w:cs="Times New Roman"/>
          <w:sz w:val="28"/>
          <w:szCs w:val="28"/>
        </w:rPr>
        <w:t xml:space="preserve"> 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</w:r>
      <w:r w:rsidR="005B75B3">
        <w:rPr>
          <w:rFonts w:ascii="Times New Roman" w:hAnsi="Times New Roman" w:cs="Times New Roman"/>
          <w:sz w:val="28"/>
          <w:szCs w:val="28"/>
        </w:rPr>
        <w:t>.</w:t>
      </w:r>
    </w:p>
    <w:p w:rsidR="005B75B3" w:rsidRDefault="005B75B3" w:rsidP="005B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Автономной некоммерческой организации</w:t>
      </w:r>
      <w:r w:rsidRPr="00F200ED">
        <w:rPr>
          <w:rFonts w:ascii="Times New Roman" w:hAnsi="Times New Roman" w:cs="Times New Roman"/>
          <w:sz w:val="28"/>
          <w:szCs w:val="28"/>
        </w:rPr>
        <w:t xml:space="preserve"> «Региональный центр социального обслуживания населения «Лада»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F200ED">
        <w:rPr>
          <w:rFonts w:ascii="Times New Roman" w:hAnsi="Times New Roman" w:cs="Times New Roman"/>
          <w:sz w:val="28"/>
          <w:szCs w:val="28"/>
        </w:rPr>
        <w:t xml:space="preserve"> дублирования для инвалидов по слуху 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0ED" w:rsidRDefault="00F10A9B" w:rsidP="008C3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C3FE3">
        <w:rPr>
          <w:rFonts w:ascii="Times New Roman" w:hAnsi="Times New Roman" w:cs="Times New Roman"/>
          <w:sz w:val="28"/>
          <w:szCs w:val="28"/>
        </w:rPr>
        <w:t>Автономной</w:t>
      </w:r>
      <w:r w:rsidR="008C3FE3" w:rsidRPr="00F200ED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8C3FE3">
        <w:rPr>
          <w:rFonts w:ascii="Times New Roman" w:hAnsi="Times New Roman" w:cs="Times New Roman"/>
          <w:sz w:val="28"/>
          <w:szCs w:val="28"/>
        </w:rPr>
        <w:t>ой организации</w:t>
      </w:r>
      <w:r w:rsidR="008C3FE3" w:rsidRPr="00F200ED">
        <w:rPr>
          <w:rFonts w:ascii="Times New Roman" w:hAnsi="Times New Roman" w:cs="Times New Roman"/>
          <w:sz w:val="28"/>
          <w:szCs w:val="28"/>
        </w:rPr>
        <w:t xml:space="preserve"> «Региональный Центр социального обслуживания населения «Милосердие»</w:t>
      </w:r>
      <w:r w:rsidR="008C3FE3">
        <w:rPr>
          <w:rFonts w:ascii="Times New Roman" w:hAnsi="Times New Roman" w:cs="Times New Roman"/>
          <w:sz w:val="28"/>
          <w:szCs w:val="28"/>
        </w:rPr>
        <w:t xml:space="preserve"> </w:t>
      </w:r>
      <w:r w:rsidR="008C3FE3"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="008C3FE3" w:rsidRPr="00FB4861">
        <w:rPr>
          <w:rFonts w:ascii="Times New Roman" w:hAnsi="Times New Roman" w:cs="Times New Roman"/>
          <w:sz w:val="28"/>
          <w:szCs w:val="28"/>
        </w:rPr>
        <w:t xml:space="preserve"> </w:t>
      </w:r>
      <w:r w:rsidR="008C3FE3">
        <w:rPr>
          <w:rFonts w:ascii="Times New Roman" w:hAnsi="Times New Roman" w:cs="Times New Roman"/>
          <w:sz w:val="28"/>
          <w:szCs w:val="28"/>
        </w:rPr>
        <w:t>обеспечить наличие</w:t>
      </w:r>
      <w:r w:rsidR="008C3FE3" w:rsidRPr="00F200ED">
        <w:rPr>
          <w:rFonts w:ascii="Times New Roman" w:hAnsi="Times New Roman" w:cs="Times New Roman"/>
          <w:sz w:val="28"/>
          <w:szCs w:val="28"/>
        </w:rPr>
        <w:t xml:space="preserve"> обеспечения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</w:r>
      <w:r w:rsidR="008C3FE3">
        <w:rPr>
          <w:rFonts w:ascii="Times New Roman" w:hAnsi="Times New Roman" w:cs="Times New Roman"/>
          <w:sz w:val="28"/>
          <w:szCs w:val="28"/>
        </w:rPr>
        <w:t xml:space="preserve">, </w:t>
      </w:r>
      <w:r w:rsidR="008C3FE3" w:rsidRPr="00F200ED">
        <w:rPr>
          <w:rFonts w:ascii="Times New Roman" w:hAnsi="Times New Roman" w:cs="Times New Roman"/>
          <w:sz w:val="28"/>
          <w:szCs w:val="28"/>
        </w:rPr>
        <w:t>выделенных стоянок для автотранспортных средств инвалидов</w:t>
      </w:r>
      <w:r w:rsidR="008C3FE3">
        <w:rPr>
          <w:rFonts w:ascii="Times New Roman" w:hAnsi="Times New Roman" w:cs="Times New Roman"/>
          <w:sz w:val="28"/>
          <w:szCs w:val="28"/>
        </w:rPr>
        <w:t xml:space="preserve">, </w:t>
      </w:r>
      <w:r w:rsidR="008C3FE3" w:rsidRPr="00F200ED">
        <w:rPr>
          <w:rFonts w:ascii="Times New Roman" w:hAnsi="Times New Roman" w:cs="Times New Roman"/>
          <w:sz w:val="28"/>
          <w:szCs w:val="28"/>
        </w:rPr>
        <w:t>специально оборудованных санитарно-гигиенических помещений</w:t>
      </w:r>
      <w:r w:rsidR="008C3FE3">
        <w:rPr>
          <w:rFonts w:ascii="Times New Roman" w:hAnsi="Times New Roman" w:cs="Times New Roman"/>
          <w:sz w:val="28"/>
          <w:szCs w:val="28"/>
        </w:rPr>
        <w:t xml:space="preserve">, </w:t>
      </w:r>
      <w:r w:rsidR="008C3FE3" w:rsidRPr="00F200ED">
        <w:rPr>
          <w:rFonts w:ascii="Times New Roman" w:hAnsi="Times New Roman" w:cs="Times New Roman"/>
          <w:sz w:val="28"/>
          <w:szCs w:val="28"/>
        </w:rPr>
        <w:t xml:space="preserve">альтернативной версии официального </w:t>
      </w:r>
      <w:r w:rsidR="008C3FE3" w:rsidRPr="00F200ED">
        <w:rPr>
          <w:rFonts w:ascii="Times New Roman" w:hAnsi="Times New Roman" w:cs="Times New Roman"/>
          <w:sz w:val="28"/>
          <w:szCs w:val="28"/>
        </w:rPr>
        <w:lastRenderedPageBreak/>
        <w:t>сайта организации социального обслуживания в информационно-телекоммуникационной сети «Интернет» для инвалидов по зрению</w:t>
      </w:r>
      <w:r w:rsidR="008C3F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3FE3" w:rsidRDefault="008C3FE3" w:rsidP="008C3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Автономной некоммерческой организации</w:t>
      </w:r>
      <w:r w:rsidRPr="00F200ED">
        <w:rPr>
          <w:rFonts w:ascii="Times New Roman" w:hAnsi="Times New Roman" w:cs="Times New Roman"/>
          <w:sz w:val="28"/>
          <w:szCs w:val="28"/>
        </w:rPr>
        <w:t xml:space="preserve"> «Региональный центр социального обслуживания населения «Надежда и опора»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F200ED">
        <w:rPr>
          <w:rFonts w:ascii="Times New Roman" w:hAnsi="Times New Roman" w:cs="Times New Roman"/>
          <w:sz w:val="28"/>
          <w:szCs w:val="28"/>
        </w:rPr>
        <w:t xml:space="preserve"> на официальном сайте информации о материально-техническом обеспечении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численности получателей социальных услуг по формам социального обслуживания и видам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количестве свободных мест для приема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проведении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электронных сервисов (для подачи электронного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обращения (жалобы,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ED">
        <w:rPr>
          <w:rFonts w:ascii="Times New Roman" w:hAnsi="Times New Roman" w:cs="Times New Roman"/>
          <w:sz w:val="28"/>
          <w:szCs w:val="28"/>
        </w:rPr>
        <w:t>предложения), получения консультации по оказываемым услугам и иных.)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обеспечения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FE3" w:rsidRDefault="00075D73" w:rsidP="00075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200ED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ой некоммерческой организации</w:t>
      </w:r>
      <w:r w:rsidRPr="00F200ED">
        <w:rPr>
          <w:rFonts w:ascii="Times New Roman" w:hAnsi="Times New Roman" w:cs="Times New Roman"/>
          <w:sz w:val="28"/>
          <w:szCs w:val="28"/>
        </w:rPr>
        <w:t xml:space="preserve"> «Региональный центр социального обслуживания населения «Нота добра»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F200ED">
        <w:rPr>
          <w:rFonts w:ascii="Times New Roman" w:hAnsi="Times New Roman" w:cs="Times New Roman"/>
          <w:sz w:val="28"/>
          <w:szCs w:val="28"/>
        </w:rPr>
        <w:t xml:space="preserve"> на официальном сайте информации о наличии лицензий на осуществление деятельности, подлежащей лицензированию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проведении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обеспечения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для инвалидов по слуху 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D73" w:rsidRDefault="00CB7DAB" w:rsidP="00CB7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Автономной некоммерческой организации</w:t>
      </w:r>
      <w:r w:rsidRPr="00F200ED">
        <w:rPr>
          <w:rFonts w:ascii="Times New Roman" w:hAnsi="Times New Roman" w:cs="Times New Roman"/>
          <w:sz w:val="28"/>
          <w:szCs w:val="28"/>
        </w:rPr>
        <w:t xml:space="preserve"> «Региональный центр социального обслуживания населения «Отрада»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на официальном сайте информации о дате государственной регистрации организации социального обслуживания с указанием числа, месяца и года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на официальном сайте информации о материально-техническом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социальных услуг,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</w:t>
      </w:r>
      <w:r w:rsidRPr="00F200ED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информации о численности получателей социальных услуг по формам социального обслуживания и видам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на официальном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0ED">
        <w:rPr>
          <w:rFonts w:ascii="Times New Roman" w:hAnsi="Times New Roman" w:cs="Times New Roman"/>
          <w:sz w:val="28"/>
          <w:szCs w:val="28"/>
        </w:rPr>
        <w:t>сайте информации о наличии лицензий на осуществление деятельности, подлежащей лицензированию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на официальном сайте информации о финансово-хозяйственной деятельности (с приложением электронного образа плана финансово-хозяйственной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дублирования для инвалидов по слуху 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DAB" w:rsidRDefault="00CB7DAB" w:rsidP="00CB7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Автономной некоммерческой организации</w:t>
      </w:r>
      <w:r w:rsidRPr="00F200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F200ED">
        <w:rPr>
          <w:rFonts w:ascii="Times New Roman" w:hAnsi="Times New Roman" w:cs="Times New Roman"/>
          <w:sz w:val="28"/>
          <w:szCs w:val="28"/>
        </w:rPr>
        <w:t xml:space="preserve"> на официальном сайте информации о наличии лицензий на осуществление деятельности, подлежащей лицензированию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оборудования входных групп пандусами/подъёмными платформами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возможности представления инвалидам по слуху (слуху и зрению) услуг 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75D73" w:rsidRDefault="00882372" w:rsidP="00882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200ED">
        <w:rPr>
          <w:rFonts w:ascii="Times New Roman" w:hAnsi="Times New Roman" w:cs="Times New Roman"/>
          <w:sz w:val="28"/>
          <w:szCs w:val="28"/>
        </w:rPr>
        <w:t>Автоно</w:t>
      </w:r>
      <w:r>
        <w:rPr>
          <w:rFonts w:ascii="Times New Roman" w:hAnsi="Times New Roman" w:cs="Times New Roman"/>
          <w:sz w:val="28"/>
          <w:szCs w:val="28"/>
        </w:rPr>
        <w:t xml:space="preserve">мной некоммерческой организации </w:t>
      </w:r>
      <w:r w:rsidRPr="00F200ED">
        <w:rPr>
          <w:rFonts w:ascii="Times New Roman" w:hAnsi="Times New Roman" w:cs="Times New Roman"/>
          <w:sz w:val="28"/>
          <w:szCs w:val="28"/>
        </w:rPr>
        <w:t xml:space="preserve"> "Региональный центр социального обслуживания населения"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на официальном сайте информации о структуре и органах управления 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численности получателей социальных услуг по формам социального обслуживания и видам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количестве свободных мест для приема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наличии лицензий на осуществление деятельности, подлежащей лицензированию в соответствии с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0E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финансово-хозяйственной деятельности (с приложением электронного образа плана финансово-хозяйственной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информации о правилах внутреннего распорядка для получателей социальных услуг, правилах </w:t>
      </w:r>
      <w:r w:rsidRPr="00F200ED">
        <w:rPr>
          <w:rFonts w:ascii="Times New Roman" w:hAnsi="Times New Roman" w:cs="Times New Roman"/>
          <w:sz w:val="28"/>
          <w:szCs w:val="28"/>
        </w:rPr>
        <w:lastRenderedPageBreak/>
        <w:t>внутреннего трудового распорядка, коллективном договоре (с приложение электронного образа 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проведении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обеспечения технической возможности выражения получателем услуг мнения о качестве условий оказания услуг (наличие анкеты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для опроса граждан или гиперссылки на нее)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альтернативной версии официального сайта организации социального обслуживания в информационно-телекоммуникационной сети «Интернет» для инвалидов по зрению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72" w:rsidRDefault="00B21F00" w:rsidP="00B21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Автономной некоммерческой организации</w:t>
      </w:r>
      <w:r w:rsidRPr="00F200ED">
        <w:rPr>
          <w:rFonts w:ascii="Times New Roman" w:hAnsi="Times New Roman" w:cs="Times New Roman"/>
          <w:sz w:val="28"/>
          <w:szCs w:val="28"/>
        </w:rPr>
        <w:t xml:space="preserve"> «Региональный центр социального обслуживания населения «Парус»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выделенных стоянок для автотранспортных средств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дублирования для инвалидов по слуху 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F00" w:rsidRDefault="00B21F00" w:rsidP="00B21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FE3" w:rsidRDefault="00B21F00" w:rsidP="00B21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Автономной некоммерческой организации</w:t>
      </w:r>
      <w:r w:rsidRPr="00F200ED">
        <w:rPr>
          <w:rFonts w:ascii="Times New Roman" w:hAnsi="Times New Roman" w:cs="Times New Roman"/>
          <w:sz w:val="28"/>
          <w:szCs w:val="28"/>
        </w:rPr>
        <w:t xml:space="preserve"> «Региональный центр социального обслуживания «Участие»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на официальном сайте информации о дате государственной регистрации организации социального обслуживания с указанием числа, месяца и года регистрации;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0ED">
        <w:rPr>
          <w:rFonts w:ascii="Times New Roman" w:hAnsi="Times New Roman" w:cs="Times New Roman"/>
          <w:sz w:val="28"/>
          <w:szCs w:val="28"/>
        </w:rPr>
        <w:t>информации 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материально-техническом обеспечении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форме социального обслуживания, в которой организация предоставляет социальные услуги (стационарной, полустационарной, на дому)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видах социальных услуг, предоставляемых организацией 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порядке и условиях предоставления социальных услуг по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0ED">
        <w:rPr>
          <w:rFonts w:ascii="Times New Roman" w:hAnsi="Times New Roman" w:cs="Times New Roman"/>
          <w:sz w:val="28"/>
          <w:szCs w:val="28"/>
        </w:rPr>
        <w:t xml:space="preserve">видам социальных </w:t>
      </w:r>
      <w:r w:rsidRPr="00F200ED">
        <w:rPr>
          <w:rFonts w:ascii="Times New Roman" w:hAnsi="Times New Roman" w:cs="Times New Roman"/>
          <w:sz w:val="28"/>
          <w:szCs w:val="28"/>
        </w:rPr>
        <w:lastRenderedPageBreak/>
        <w:t>услуг и формам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численности получателей социальных услуг по формам социального обслуживания и видам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количестве свободных мест для приема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наличии лицензий на осуществление деятельности, подлежащей лицензированию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финансово-хозяйственной деятельности (с приложением электронного образа плана финансово-хозяйственной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правилах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0ED">
        <w:rPr>
          <w:rFonts w:ascii="Times New Roman" w:hAnsi="Times New Roman" w:cs="Times New Roman"/>
          <w:sz w:val="28"/>
          <w:szCs w:val="28"/>
        </w:rPr>
        <w:t>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проведении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дублирования для инвалидов по слуху 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1F00" w:rsidRDefault="00B21F00" w:rsidP="00B21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Автономной некоммерческой организации</w:t>
      </w:r>
      <w:r w:rsidRPr="00F200ED">
        <w:rPr>
          <w:rFonts w:ascii="Times New Roman" w:hAnsi="Times New Roman" w:cs="Times New Roman"/>
          <w:sz w:val="28"/>
          <w:szCs w:val="28"/>
        </w:rPr>
        <w:t xml:space="preserve"> «Региональный центр социального обслуживания населения «Шаг навстречу»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на официальном сайте информации о численности получателей социальных услуг по формам социального обслуживания и видам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информации о количестве свободных мест для приема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оборудования входных групп пандусами/подъёмными платформами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специально оборудованных санитарно-гигиенических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 надписей, знаков и иной текстовой и графической информации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знаками, выполненными рельефно-точечным шрифтом Брайля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возможности представления инвалидам по слуху (слуху и зрению) услуг 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F00" w:rsidRDefault="00B21F00" w:rsidP="00B21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Автономной некоммерческой</w:t>
      </w:r>
      <w:r w:rsidRPr="00F200ED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F200ED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населения «Жизненное равновесие»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на официальном сайте информации о наличии лицензий на осуществление деятельности, подлежащей лицензированию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F200ED">
        <w:rPr>
          <w:rFonts w:ascii="Times New Roman" w:hAnsi="Times New Roman" w:cs="Times New Roman"/>
          <w:sz w:val="28"/>
          <w:szCs w:val="28"/>
        </w:rPr>
        <w:lastRenderedPageBreak/>
        <w:t>финансово-хозяйственной деятельности (с приложением электронного образа плана финансово-хозяйственной деятельности)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00ED">
        <w:rPr>
          <w:rFonts w:ascii="Times New Roman" w:hAnsi="Times New Roman" w:cs="Times New Roman"/>
          <w:sz w:val="28"/>
          <w:szCs w:val="28"/>
        </w:rPr>
        <w:t xml:space="preserve"> раздела официального сайта «Часто задаваемые вопросы»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обеспечения технической возможности выражения получателем услуг мнения о качестве условий оказания услуг</w:t>
      </w:r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00ED">
        <w:rPr>
          <w:rFonts w:ascii="Times New Roman" w:hAnsi="Times New Roman" w:cs="Times New Roman"/>
          <w:sz w:val="28"/>
          <w:szCs w:val="28"/>
        </w:rPr>
        <w:t>наличие анкеты для опроса граждан или гиперссылки на нее)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оборудования входных групп пандусами/подъёмными платформами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административных лифтов, поручней, расширенных дверных проёмов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специально оборудованных санитарно-гигиенических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дублирования для инвалидов по слуху 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 дублирования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возможности представления инвалидам по слуху (слуху и зрению) услуг 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proofErr w:type="gramEnd"/>
      <w:r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1F00" w:rsidRDefault="00B21F00" w:rsidP="00B21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Автономной некоммерческой организации</w:t>
      </w:r>
      <w:r w:rsidRPr="00F200ED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населения «Социальная помощь»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7EC">
        <w:rPr>
          <w:rFonts w:ascii="Times New Roman" w:hAnsi="Times New Roman" w:cs="Times New Roman"/>
          <w:sz w:val="28"/>
          <w:szCs w:val="28"/>
        </w:rPr>
        <w:t>рекомендуется</w:t>
      </w:r>
      <w:r w:rsidRPr="00FB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F200ED">
        <w:rPr>
          <w:rFonts w:ascii="Times New Roman" w:hAnsi="Times New Roman" w:cs="Times New Roman"/>
          <w:sz w:val="28"/>
          <w:szCs w:val="28"/>
        </w:rPr>
        <w:t>официального сайта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>выделенных стоянок для автотранспортных средств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00ED">
        <w:rPr>
          <w:rFonts w:ascii="Times New Roman" w:hAnsi="Times New Roman" w:cs="Times New Roman"/>
          <w:sz w:val="28"/>
          <w:szCs w:val="28"/>
        </w:rPr>
        <w:t xml:space="preserve">возможности представления инвалидам по слуху (слуху и зрению) услуг 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0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00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2E1" w:rsidRDefault="00D462E1" w:rsidP="00D46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2E1" w:rsidRDefault="00D462E1" w:rsidP="00D46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2E1" w:rsidRPr="00E147EC" w:rsidRDefault="00D462E1" w:rsidP="00D46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25D" w:rsidRDefault="00D9725D" w:rsidP="00D9725D">
      <w:pPr>
        <w:rPr>
          <w:rFonts w:ascii="Times New Roman" w:eastAsia="Times New Roman" w:hAnsi="Times New Roman"/>
          <w:sz w:val="24"/>
          <w:szCs w:val="24"/>
        </w:rPr>
      </w:pPr>
    </w:p>
    <w:p w:rsidR="00D462E1" w:rsidRDefault="00D462E1" w:rsidP="00D9725D">
      <w:pPr>
        <w:rPr>
          <w:rFonts w:ascii="Times New Roman" w:eastAsia="Times New Roman" w:hAnsi="Times New Roman"/>
          <w:sz w:val="24"/>
          <w:szCs w:val="24"/>
        </w:rPr>
      </w:pPr>
    </w:p>
    <w:p w:rsidR="00D462E1" w:rsidRDefault="00D462E1" w:rsidP="00D9725D">
      <w:pPr>
        <w:rPr>
          <w:rFonts w:ascii="Times New Roman" w:eastAsia="Times New Roman" w:hAnsi="Times New Roman"/>
          <w:sz w:val="24"/>
          <w:szCs w:val="24"/>
        </w:rPr>
      </w:pPr>
    </w:p>
    <w:p w:rsidR="00D462E1" w:rsidRDefault="00D462E1" w:rsidP="00D9725D">
      <w:pPr>
        <w:rPr>
          <w:rFonts w:ascii="Times New Roman" w:eastAsia="Times New Roman" w:hAnsi="Times New Roman"/>
          <w:sz w:val="24"/>
          <w:szCs w:val="24"/>
        </w:rPr>
      </w:pPr>
    </w:p>
    <w:p w:rsidR="00236ED2" w:rsidRDefault="00236ED2"/>
    <w:p w:rsidR="00236ED2" w:rsidRDefault="00236ED2"/>
    <w:p w:rsidR="00236ED2" w:rsidRDefault="00236ED2"/>
    <w:p w:rsidR="00236ED2" w:rsidRDefault="00236ED2"/>
    <w:sectPr w:rsidR="00236ED2" w:rsidSect="00E3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DB" w:rsidRDefault="00DA1CDB" w:rsidP="00C86153">
      <w:pPr>
        <w:spacing w:after="0" w:line="240" w:lineRule="auto"/>
      </w:pPr>
      <w:r>
        <w:separator/>
      </w:r>
    </w:p>
  </w:endnote>
  <w:endnote w:type="continuationSeparator" w:id="0">
    <w:p w:rsidR="00DA1CDB" w:rsidRDefault="00DA1CDB" w:rsidP="00C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DB" w:rsidRDefault="00DA1CD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A1CDB" w:rsidRDefault="00DA1C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485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A1CDB" w:rsidRPr="00E1732C" w:rsidRDefault="00DA1CDB" w:rsidP="001A0465">
        <w:pPr>
          <w:pStyle w:val="a9"/>
          <w:spacing w:line="360" w:lineRule="auto"/>
          <w:jc w:val="right"/>
          <w:rPr>
            <w:rFonts w:ascii="Times New Roman" w:hAnsi="Times New Roman" w:cs="Times New Roman"/>
            <w:sz w:val="28"/>
          </w:rPr>
        </w:pPr>
        <w:r w:rsidRPr="00E1732C">
          <w:rPr>
            <w:rFonts w:ascii="Times New Roman" w:hAnsi="Times New Roman" w:cs="Times New Roman"/>
            <w:sz w:val="28"/>
          </w:rPr>
          <w:fldChar w:fldCharType="begin"/>
        </w:r>
        <w:r w:rsidRPr="00E1732C">
          <w:rPr>
            <w:rFonts w:ascii="Times New Roman" w:hAnsi="Times New Roman" w:cs="Times New Roman"/>
            <w:sz w:val="28"/>
          </w:rPr>
          <w:instrText>PAGE   \* MERGEFORMAT</w:instrText>
        </w:r>
        <w:r w:rsidRPr="00E1732C">
          <w:rPr>
            <w:rFonts w:ascii="Times New Roman" w:hAnsi="Times New Roman" w:cs="Times New Roman"/>
            <w:sz w:val="28"/>
          </w:rPr>
          <w:fldChar w:fldCharType="separate"/>
        </w:r>
        <w:r w:rsidR="005C0179">
          <w:rPr>
            <w:rFonts w:ascii="Times New Roman" w:hAnsi="Times New Roman" w:cs="Times New Roman"/>
            <w:noProof/>
            <w:sz w:val="28"/>
          </w:rPr>
          <w:t>20</w:t>
        </w:r>
        <w:r w:rsidRPr="00E1732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A1CDB" w:rsidRDefault="00DA1C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18971"/>
      <w:docPartObj>
        <w:docPartGallery w:val="Page Numbers (Bottom of Page)"/>
        <w:docPartUnique/>
      </w:docPartObj>
    </w:sdtPr>
    <w:sdtContent>
      <w:p w:rsidR="00DA1CDB" w:rsidRDefault="00DA1CD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275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DA1CDB" w:rsidRDefault="00DA1C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DB" w:rsidRDefault="00DA1CDB" w:rsidP="00C86153">
      <w:pPr>
        <w:spacing w:after="0" w:line="240" w:lineRule="auto"/>
      </w:pPr>
      <w:r>
        <w:separator/>
      </w:r>
    </w:p>
  </w:footnote>
  <w:footnote w:type="continuationSeparator" w:id="0">
    <w:p w:rsidR="00DA1CDB" w:rsidRDefault="00DA1CDB" w:rsidP="00C86153">
      <w:pPr>
        <w:spacing w:after="0" w:line="240" w:lineRule="auto"/>
      </w:pPr>
      <w:r>
        <w:continuationSeparator/>
      </w:r>
    </w:p>
  </w:footnote>
  <w:footnote w:id="1">
    <w:p w:rsidR="00DA1CDB" w:rsidRPr="004D74D6" w:rsidRDefault="00DA1CDB" w:rsidP="002B2AAE">
      <w:pPr>
        <w:pStyle w:val="-11"/>
        <w:numPr>
          <w:ilvl w:val="0"/>
          <w:numId w:val="0"/>
        </w:numPr>
        <w:tabs>
          <w:tab w:val="clear" w:pos="993"/>
          <w:tab w:val="left" w:pos="10013"/>
        </w:tabs>
        <w:spacing w:before="0" w:after="0"/>
        <w:ind w:hanging="176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Style w:val="af1"/>
        </w:rPr>
        <w:footnoteRef/>
      </w:r>
      <w:r w:rsidRPr="004D74D6">
        <w:rPr>
          <w:sz w:val="20"/>
          <w:szCs w:val="20"/>
        </w:rPr>
        <w:t>Д</w:t>
      </w:r>
      <w:r w:rsidRPr="004D74D6">
        <w:rPr>
          <w:rFonts w:ascii="Times New Roman" w:hAnsi="Times New Roman"/>
          <w:sz w:val="20"/>
          <w:szCs w:val="20"/>
          <w:lang w:eastAsia="ru-RU"/>
        </w:rPr>
        <w:t xml:space="preserve">ля получателей услуг </w:t>
      </w:r>
      <w:r>
        <w:rPr>
          <w:rFonts w:ascii="Times New Roman" w:hAnsi="Times New Roman"/>
          <w:sz w:val="20"/>
          <w:szCs w:val="20"/>
          <w:lang w:eastAsia="ru-RU"/>
        </w:rPr>
        <w:t xml:space="preserve">организаций </w:t>
      </w:r>
      <w:r w:rsidRPr="004D74D6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Pr="001C5D8C">
        <w:rPr>
          <w:rFonts w:ascii="Times New Roman" w:hAnsi="Times New Roman"/>
          <w:sz w:val="20"/>
          <w:szCs w:val="20"/>
          <w:lang w:eastAsia="ru-RU"/>
        </w:rPr>
        <w:t>сфере охраны здоровья</w:t>
      </w:r>
      <w:r w:rsidRPr="004D74D6">
        <w:rPr>
          <w:rFonts w:ascii="Times New Roman" w:hAnsi="Times New Roman"/>
          <w:sz w:val="20"/>
          <w:szCs w:val="20"/>
          <w:lang w:eastAsia="ru-RU"/>
        </w:rPr>
        <w:t>, социального обслуживания и федеральных учреждени</w:t>
      </w:r>
      <w:r>
        <w:rPr>
          <w:rFonts w:ascii="Times New Roman" w:hAnsi="Times New Roman"/>
          <w:sz w:val="20"/>
          <w:szCs w:val="20"/>
          <w:lang w:eastAsia="ru-RU"/>
        </w:rPr>
        <w:t>й</w:t>
      </w:r>
      <w:r w:rsidRPr="004D74D6">
        <w:rPr>
          <w:rFonts w:ascii="Times New Roman" w:hAnsi="Times New Roman"/>
          <w:sz w:val="20"/>
          <w:szCs w:val="20"/>
          <w:lang w:eastAsia="ru-RU"/>
        </w:rPr>
        <w:t>медико-социальной экспертизы.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9D85F07"/>
    <w:multiLevelType w:val="hybridMultilevel"/>
    <w:tmpl w:val="BB7C0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1273E2"/>
    <w:multiLevelType w:val="hybridMultilevel"/>
    <w:tmpl w:val="F0581A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274FD3"/>
    <w:multiLevelType w:val="hybridMultilevel"/>
    <w:tmpl w:val="223EE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2517C"/>
    <w:multiLevelType w:val="hybridMultilevel"/>
    <w:tmpl w:val="D0D2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C2399"/>
    <w:multiLevelType w:val="multilevel"/>
    <w:tmpl w:val="8878CF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7">
    <w:nsid w:val="35182A23"/>
    <w:multiLevelType w:val="hybridMultilevel"/>
    <w:tmpl w:val="68920984"/>
    <w:lvl w:ilvl="0" w:tplc="B3765B86">
      <w:start w:val="1"/>
      <w:numFmt w:val="decimal"/>
      <w:pStyle w:val="a"/>
      <w:lvlText w:val="1.%1."/>
      <w:lvlJc w:val="left"/>
      <w:pPr>
        <w:ind w:left="928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78B7"/>
    <w:multiLevelType w:val="hybridMultilevel"/>
    <w:tmpl w:val="9E361FA6"/>
    <w:lvl w:ilvl="0" w:tplc="C5B06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12623"/>
    <w:multiLevelType w:val="hybridMultilevel"/>
    <w:tmpl w:val="E0BE8F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49C9"/>
    <w:multiLevelType w:val="multilevel"/>
    <w:tmpl w:val="B5482E4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4" w:hanging="2160"/>
      </w:pPr>
      <w:rPr>
        <w:rFonts w:hint="default"/>
      </w:rPr>
    </w:lvl>
  </w:abstractNum>
  <w:abstractNum w:abstractNumId="11">
    <w:nsid w:val="6DB17B08"/>
    <w:multiLevelType w:val="hybridMultilevel"/>
    <w:tmpl w:val="5A68CD74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2F2CE3"/>
    <w:multiLevelType w:val="hybridMultilevel"/>
    <w:tmpl w:val="81922F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4A24B5"/>
    <w:multiLevelType w:val="hybridMultilevel"/>
    <w:tmpl w:val="F3AA89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453DF7"/>
    <w:multiLevelType w:val="multilevel"/>
    <w:tmpl w:val="B5482E4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4"/>
  </w:num>
  <w:num w:numId="8">
    <w:abstractNumId w:val="12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8"/>
  </w:num>
  <w:num w:numId="17">
    <w:abstractNumId w:val="9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8C"/>
    <w:rsid w:val="00016049"/>
    <w:rsid w:val="000337E6"/>
    <w:rsid w:val="00042ED7"/>
    <w:rsid w:val="00060DBB"/>
    <w:rsid w:val="00072081"/>
    <w:rsid w:val="00075D73"/>
    <w:rsid w:val="00077F88"/>
    <w:rsid w:val="0008327C"/>
    <w:rsid w:val="000A7025"/>
    <w:rsid w:val="000B0FD8"/>
    <w:rsid w:val="000B67A8"/>
    <w:rsid w:val="000C1345"/>
    <w:rsid w:val="000C3330"/>
    <w:rsid w:val="000C5349"/>
    <w:rsid w:val="000C5F3B"/>
    <w:rsid w:val="000D2472"/>
    <w:rsid w:val="000D54AE"/>
    <w:rsid w:val="000F40C7"/>
    <w:rsid w:val="001007B9"/>
    <w:rsid w:val="001041D1"/>
    <w:rsid w:val="001072B5"/>
    <w:rsid w:val="00111102"/>
    <w:rsid w:val="0011369F"/>
    <w:rsid w:val="00117216"/>
    <w:rsid w:val="00121745"/>
    <w:rsid w:val="00137B71"/>
    <w:rsid w:val="00140862"/>
    <w:rsid w:val="0015095B"/>
    <w:rsid w:val="00150E66"/>
    <w:rsid w:val="001534C9"/>
    <w:rsid w:val="001577B5"/>
    <w:rsid w:val="00184163"/>
    <w:rsid w:val="001841E2"/>
    <w:rsid w:val="00185D19"/>
    <w:rsid w:val="00187058"/>
    <w:rsid w:val="00187D9B"/>
    <w:rsid w:val="001A0465"/>
    <w:rsid w:val="001D320A"/>
    <w:rsid w:val="001D65BE"/>
    <w:rsid w:val="001F167F"/>
    <w:rsid w:val="001F4BB1"/>
    <w:rsid w:val="00213CCF"/>
    <w:rsid w:val="002140A7"/>
    <w:rsid w:val="00233D85"/>
    <w:rsid w:val="00236ED2"/>
    <w:rsid w:val="0023728F"/>
    <w:rsid w:val="00260A6E"/>
    <w:rsid w:val="00265670"/>
    <w:rsid w:val="002666B4"/>
    <w:rsid w:val="00297F65"/>
    <w:rsid w:val="002B2AAE"/>
    <w:rsid w:val="002C0434"/>
    <w:rsid w:val="002C08ED"/>
    <w:rsid w:val="002D223F"/>
    <w:rsid w:val="002D4F93"/>
    <w:rsid w:val="002E7077"/>
    <w:rsid w:val="00306044"/>
    <w:rsid w:val="00311D1D"/>
    <w:rsid w:val="003227FB"/>
    <w:rsid w:val="00327C4E"/>
    <w:rsid w:val="00341EC1"/>
    <w:rsid w:val="0035011D"/>
    <w:rsid w:val="00362FD1"/>
    <w:rsid w:val="003637BF"/>
    <w:rsid w:val="00364A00"/>
    <w:rsid w:val="0038042C"/>
    <w:rsid w:val="003A6BA1"/>
    <w:rsid w:val="003C2CD2"/>
    <w:rsid w:val="003E2522"/>
    <w:rsid w:val="003F278F"/>
    <w:rsid w:val="003F2FC9"/>
    <w:rsid w:val="00415832"/>
    <w:rsid w:val="00426FDC"/>
    <w:rsid w:val="00446E2B"/>
    <w:rsid w:val="004638AD"/>
    <w:rsid w:val="00463C68"/>
    <w:rsid w:val="004A2D2A"/>
    <w:rsid w:val="004A5C37"/>
    <w:rsid w:val="004C163A"/>
    <w:rsid w:val="004D0FBA"/>
    <w:rsid w:val="004E34A2"/>
    <w:rsid w:val="005016B3"/>
    <w:rsid w:val="00501E10"/>
    <w:rsid w:val="00505228"/>
    <w:rsid w:val="00520A42"/>
    <w:rsid w:val="00570F4B"/>
    <w:rsid w:val="00573244"/>
    <w:rsid w:val="00577A5A"/>
    <w:rsid w:val="00586FEC"/>
    <w:rsid w:val="00587AC8"/>
    <w:rsid w:val="00593057"/>
    <w:rsid w:val="00597213"/>
    <w:rsid w:val="0059796E"/>
    <w:rsid w:val="005B75B3"/>
    <w:rsid w:val="005C0179"/>
    <w:rsid w:val="005C2430"/>
    <w:rsid w:val="005D0688"/>
    <w:rsid w:val="005D3560"/>
    <w:rsid w:val="005D4FC7"/>
    <w:rsid w:val="005E0D16"/>
    <w:rsid w:val="005E50C0"/>
    <w:rsid w:val="005E7ED1"/>
    <w:rsid w:val="005F0F0E"/>
    <w:rsid w:val="006002ED"/>
    <w:rsid w:val="0061634F"/>
    <w:rsid w:val="00631DD7"/>
    <w:rsid w:val="006342A8"/>
    <w:rsid w:val="00634C43"/>
    <w:rsid w:val="006437AC"/>
    <w:rsid w:val="006616D8"/>
    <w:rsid w:val="0068264E"/>
    <w:rsid w:val="006B457A"/>
    <w:rsid w:val="006C461B"/>
    <w:rsid w:val="006D6C7A"/>
    <w:rsid w:val="006E2EF1"/>
    <w:rsid w:val="00705D56"/>
    <w:rsid w:val="00711D5F"/>
    <w:rsid w:val="0071595F"/>
    <w:rsid w:val="00742BBF"/>
    <w:rsid w:val="007516F9"/>
    <w:rsid w:val="007648DD"/>
    <w:rsid w:val="00782905"/>
    <w:rsid w:val="007903CB"/>
    <w:rsid w:val="00790B81"/>
    <w:rsid w:val="00791088"/>
    <w:rsid w:val="007A4E1A"/>
    <w:rsid w:val="007E04A4"/>
    <w:rsid w:val="007F288C"/>
    <w:rsid w:val="007F6161"/>
    <w:rsid w:val="00820623"/>
    <w:rsid w:val="008217C5"/>
    <w:rsid w:val="00822E3D"/>
    <w:rsid w:val="00823788"/>
    <w:rsid w:val="00824692"/>
    <w:rsid w:val="00837206"/>
    <w:rsid w:val="00851246"/>
    <w:rsid w:val="00855D0C"/>
    <w:rsid w:val="0086279F"/>
    <w:rsid w:val="00863880"/>
    <w:rsid w:val="00866EA9"/>
    <w:rsid w:val="00882372"/>
    <w:rsid w:val="0088329B"/>
    <w:rsid w:val="00885A3C"/>
    <w:rsid w:val="008960E7"/>
    <w:rsid w:val="008B2040"/>
    <w:rsid w:val="008B6200"/>
    <w:rsid w:val="008C2715"/>
    <w:rsid w:val="008C3FE3"/>
    <w:rsid w:val="008D1A9D"/>
    <w:rsid w:val="008D636D"/>
    <w:rsid w:val="008F2018"/>
    <w:rsid w:val="008F3E18"/>
    <w:rsid w:val="008F579F"/>
    <w:rsid w:val="00911FE1"/>
    <w:rsid w:val="00917ACD"/>
    <w:rsid w:val="00921A7E"/>
    <w:rsid w:val="00952EEE"/>
    <w:rsid w:val="009700AB"/>
    <w:rsid w:val="009818C9"/>
    <w:rsid w:val="009A16C3"/>
    <w:rsid w:val="009B0275"/>
    <w:rsid w:val="009B696D"/>
    <w:rsid w:val="009D5E74"/>
    <w:rsid w:val="009E1549"/>
    <w:rsid w:val="00A053D7"/>
    <w:rsid w:val="00A40D62"/>
    <w:rsid w:val="00A44219"/>
    <w:rsid w:val="00A54ECE"/>
    <w:rsid w:val="00A63057"/>
    <w:rsid w:val="00A67E52"/>
    <w:rsid w:val="00A73127"/>
    <w:rsid w:val="00A755CD"/>
    <w:rsid w:val="00A8757F"/>
    <w:rsid w:val="00AB0F29"/>
    <w:rsid w:val="00AB18CC"/>
    <w:rsid w:val="00AB77C6"/>
    <w:rsid w:val="00AC4003"/>
    <w:rsid w:val="00AC4EE6"/>
    <w:rsid w:val="00AC7CA8"/>
    <w:rsid w:val="00AD1079"/>
    <w:rsid w:val="00AD1BC2"/>
    <w:rsid w:val="00AE2BE8"/>
    <w:rsid w:val="00AE45B3"/>
    <w:rsid w:val="00AF721C"/>
    <w:rsid w:val="00B0760F"/>
    <w:rsid w:val="00B21F00"/>
    <w:rsid w:val="00B248DE"/>
    <w:rsid w:val="00B332B7"/>
    <w:rsid w:val="00B34C48"/>
    <w:rsid w:val="00B92B48"/>
    <w:rsid w:val="00B94FB9"/>
    <w:rsid w:val="00BB1D73"/>
    <w:rsid w:val="00BB4A43"/>
    <w:rsid w:val="00BD080F"/>
    <w:rsid w:val="00BD0A49"/>
    <w:rsid w:val="00BE5978"/>
    <w:rsid w:val="00BE753C"/>
    <w:rsid w:val="00BF1FA4"/>
    <w:rsid w:val="00C06CD3"/>
    <w:rsid w:val="00C077E6"/>
    <w:rsid w:val="00C124C9"/>
    <w:rsid w:val="00C16274"/>
    <w:rsid w:val="00C20562"/>
    <w:rsid w:val="00C216B3"/>
    <w:rsid w:val="00C55884"/>
    <w:rsid w:val="00C60D5C"/>
    <w:rsid w:val="00C77042"/>
    <w:rsid w:val="00C86153"/>
    <w:rsid w:val="00C97D5D"/>
    <w:rsid w:val="00CB6675"/>
    <w:rsid w:val="00CB7DAB"/>
    <w:rsid w:val="00CC6D54"/>
    <w:rsid w:val="00CD0A86"/>
    <w:rsid w:val="00CD150F"/>
    <w:rsid w:val="00CF4668"/>
    <w:rsid w:val="00D166BB"/>
    <w:rsid w:val="00D3494D"/>
    <w:rsid w:val="00D445FB"/>
    <w:rsid w:val="00D462E1"/>
    <w:rsid w:val="00D609AA"/>
    <w:rsid w:val="00D84A7E"/>
    <w:rsid w:val="00D94D7E"/>
    <w:rsid w:val="00D9725D"/>
    <w:rsid w:val="00DA0A7C"/>
    <w:rsid w:val="00DA1CDB"/>
    <w:rsid w:val="00DA60C8"/>
    <w:rsid w:val="00DB7A80"/>
    <w:rsid w:val="00DD2952"/>
    <w:rsid w:val="00DD7DF3"/>
    <w:rsid w:val="00DE7087"/>
    <w:rsid w:val="00DF27F4"/>
    <w:rsid w:val="00DF5703"/>
    <w:rsid w:val="00E02336"/>
    <w:rsid w:val="00E07F6B"/>
    <w:rsid w:val="00E147EC"/>
    <w:rsid w:val="00E33885"/>
    <w:rsid w:val="00E8005F"/>
    <w:rsid w:val="00E80F77"/>
    <w:rsid w:val="00EA239A"/>
    <w:rsid w:val="00ED3A47"/>
    <w:rsid w:val="00EE7CA8"/>
    <w:rsid w:val="00EF71A5"/>
    <w:rsid w:val="00F10A9B"/>
    <w:rsid w:val="00F10ED6"/>
    <w:rsid w:val="00F200ED"/>
    <w:rsid w:val="00F260DD"/>
    <w:rsid w:val="00F337CB"/>
    <w:rsid w:val="00F429D6"/>
    <w:rsid w:val="00F52F4C"/>
    <w:rsid w:val="00F63069"/>
    <w:rsid w:val="00F84959"/>
    <w:rsid w:val="00F86D7B"/>
    <w:rsid w:val="00FB2AEF"/>
    <w:rsid w:val="00FB4861"/>
    <w:rsid w:val="00FF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F2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27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61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F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F28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7F2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Subtitle"/>
    <w:basedOn w:val="1"/>
    <w:next w:val="a0"/>
    <w:link w:val="a6"/>
    <w:uiPriority w:val="11"/>
    <w:qFormat/>
    <w:rsid w:val="007F288C"/>
    <w:pPr>
      <w:numPr>
        <w:numId w:val="2"/>
      </w:numPr>
    </w:pPr>
    <w:rPr>
      <w:color w:val="auto"/>
    </w:rPr>
  </w:style>
  <w:style w:type="character" w:customStyle="1" w:styleId="a6">
    <w:name w:val="Подзаголовок Знак"/>
    <w:basedOn w:val="a1"/>
    <w:link w:val="a"/>
    <w:uiPriority w:val="11"/>
    <w:rsid w:val="007F28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ub">
    <w:name w:val="sub"/>
    <w:basedOn w:val="a1"/>
    <w:rsid w:val="00C86153"/>
  </w:style>
  <w:style w:type="character" w:customStyle="1" w:styleId="sup">
    <w:name w:val="sup"/>
    <w:basedOn w:val="a1"/>
    <w:rsid w:val="00C86153"/>
  </w:style>
  <w:style w:type="table" w:customStyle="1" w:styleId="-110">
    <w:name w:val="Светлая заливка - Акцент 11"/>
    <w:basedOn w:val="a2"/>
    <w:uiPriority w:val="60"/>
    <w:rsid w:val="00C861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0"/>
    <w:link w:val="a8"/>
    <w:uiPriority w:val="99"/>
    <w:semiHidden/>
    <w:unhideWhenUsed/>
    <w:rsid w:val="00C8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86153"/>
  </w:style>
  <w:style w:type="paragraph" w:styleId="a9">
    <w:name w:val="footer"/>
    <w:basedOn w:val="a0"/>
    <w:link w:val="aa"/>
    <w:uiPriority w:val="99"/>
    <w:unhideWhenUsed/>
    <w:rsid w:val="00C8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86153"/>
  </w:style>
  <w:style w:type="paragraph" w:styleId="ab">
    <w:name w:val="caption"/>
    <w:basedOn w:val="a0"/>
    <w:next w:val="a0"/>
    <w:unhideWhenUsed/>
    <w:qFormat/>
    <w:rsid w:val="001041D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No Spacing"/>
    <w:uiPriority w:val="1"/>
    <w:qFormat/>
    <w:rsid w:val="001041D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0"/>
    <w:uiPriority w:val="34"/>
    <w:qFormat/>
    <w:rsid w:val="00B34C48"/>
    <w:pPr>
      <w:ind w:left="720"/>
      <w:contextualSpacing/>
    </w:pPr>
  </w:style>
  <w:style w:type="paragraph" w:styleId="ae">
    <w:name w:val="Normal (Web)"/>
    <w:basedOn w:val="a0"/>
    <w:uiPriority w:val="99"/>
    <w:rsid w:val="00A63057"/>
    <w:pPr>
      <w:suppressAutoHyphens/>
      <w:spacing w:before="280" w:after="280" w:line="240" w:lineRule="auto"/>
    </w:pPr>
    <w:rPr>
      <w:rFonts w:ascii="Verdana" w:eastAsia="Calibri" w:hAnsi="Verdana" w:cs="Verdana"/>
      <w:color w:val="001B36"/>
      <w:sz w:val="15"/>
      <w:szCs w:val="15"/>
      <w:lang w:eastAsia="zh-CN"/>
    </w:rPr>
  </w:style>
  <w:style w:type="character" w:customStyle="1" w:styleId="11">
    <w:name w:val="Нижний колонтитул Знак1"/>
    <w:basedOn w:val="a1"/>
    <w:uiPriority w:val="99"/>
    <w:rsid w:val="00A63057"/>
    <w:rPr>
      <w:rFonts w:ascii="Arial" w:eastAsia="Calibri" w:hAnsi="Arial" w:cs="Arial"/>
      <w:sz w:val="18"/>
      <w:szCs w:val="18"/>
      <w:lang w:eastAsia="zh-CN"/>
    </w:rPr>
  </w:style>
  <w:style w:type="paragraph" w:styleId="12">
    <w:name w:val="toc 1"/>
    <w:basedOn w:val="a0"/>
    <w:next w:val="a0"/>
    <w:uiPriority w:val="39"/>
    <w:rsid w:val="00A63057"/>
    <w:pPr>
      <w:widowControl w:val="0"/>
      <w:tabs>
        <w:tab w:val="left" w:pos="440"/>
        <w:tab w:val="right" w:leader="dot" w:pos="9629"/>
      </w:tabs>
      <w:suppressAutoHyphens/>
      <w:autoSpaceDE w:val="0"/>
      <w:spacing w:after="0" w:line="360" w:lineRule="auto"/>
    </w:pPr>
    <w:rPr>
      <w:rFonts w:ascii="Arial" w:eastAsia="Calibri" w:hAnsi="Arial" w:cs="Arial"/>
      <w:sz w:val="18"/>
      <w:szCs w:val="18"/>
      <w:lang w:eastAsia="zh-CN"/>
    </w:rPr>
  </w:style>
  <w:style w:type="paragraph" w:styleId="21">
    <w:name w:val="toc 2"/>
    <w:basedOn w:val="a0"/>
    <w:next w:val="a0"/>
    <w:uiPriority w:val="39"/>
    <w:rsid w:val="00A63057"/>
    <w:pPr>
      <w:widowControl w:val="0"/>
      <w:suppressAutoHyphens/>
      <w:autoSpaceDE w:val="0"/>
      <w:spacing w:after="0" w:line="240" w:lineRule="auto"/>
      <w:ind w:left="180"/>
    </w:pPr>
    <w:rPr>
      <w:rFonts w:ascii="Arial" w:eastAsia="Calibri" w:hAnsi="Arial" w:cs="Arial"/>
      <w:sz w:val="18"/>
      <w:szCs w:val="18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27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616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">
    <w:name w:val="Table Grid"/>
    <w:basedOn w:val="a2"/>
    <w:uiPriority w:val="39"/>
    <w:rsid w:val="0066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1"/>
    <w:uiPriority w:val="99"/>
    <w:unhideWhenUsed/>
    <w:rsid w:val="006616D8"/>
    <w:rPr>
      <w:color w:val="0000FF" w:themeColor="hyperlink"/>
      <w:u w:val="single"/>
    </w:rPr>
  </w:style>
  <w:style w:type="table" w:customStyle="1" w:styleId="13">
    <w:name w:val="Сетка таблицы1"/>
    <w:basedOn w:val="a2"/>
    <w:next w:val="af"/>
    <w:uiPriority w:val="59"/>
    <w:rsid w:val="0066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1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9A16C3"/>
    <w:pPr>
      <w:spacing w:after="100"/>
      <w:ind w:left="440"/>
    </w:pPr>
  </w:style>
  <w:style w:type="paragraph" w:customStyle="1" w:styleId="ConsPlusNonformat">
    <w:name w:val="ConsPlusNonformat"/>
    <w:uiPriority w:val="99"/>
    <w:rsid w:val="005D0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uiPriority w:val="99"/>
    <w:semiHidden/>
    <w:unhideWhenUsed/>
    <w:rsid w:val="002B2AAE"/>
    <w:rPr>
      <w:vertAlign w:val="superscript"/>
    </w:rPr>
  </w:style>
  <w:style w:type="paragraph" w:customStyle="1" w:styleId="paragraph">
    <w:name w:val="paragraph"/>
    <w:basedOn w:val="a0"/>
    <w:rsid w:val="002B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2B2AAE"/>
  </w:style>
  <w:style w:type="paragraph" w:customStyle="1" w:styleId="-11">
    <w:name w:val="Цветной список - Акцент 11"/>
    <w:basedOn w:val="a0"/>
    <w:link w:val="-1"/>
    <w:qFormat/>
    <w:rsid w:val="002B2AAE"/>
    <w:pPr>
      <w:widowControl w:val="0"/>
      <w:numPr>
        <w:numId w:val="19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">
    <w:name w:val="Цветной список - Акцент 1 Знак"/>
    <w:link w:val="-11"/>
    <w:locked/>
    <w:rsid w:val="002B2AAE"/>
    <w:rPr>
      <w:rFonts w:ascii="Times New Roman CYR" w:eastAsia="Times New Roman" w:hAnsi="Times New Roman CYR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F2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27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61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F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F28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7F2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Subtitle"/>
    <w:basedOn w:val="1"/>
    <w:next w:val="a0"/>
    <w:link w:val="a6"/>
    <w:uiPriority w:val="11"/>
    <w:qFormat/>
    <w:rsid w:val="007F288C"/>
    <w:pPr>
      <w:numPr>
        <w:numId w:val="2"/>
      </w:numPr>
    </w:pPr>
    <w:rPr>
      <w:color w:val="auto"/>
    </w:rPr>
  </w:style>
  <w:style w:type="character" w:customStyle="1" w:styleId="a6">
    <w:name w:val="Подзаголовок Знак"/>
    <w:basedOn w:val="a1"/>
    <w:link w:val="a"/>
    <w:uiPriority w:val="11"/>
    <w:rsid w:val="007F28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ub">
    <w:name w:val="sub"/>
    <w:basedOn w:val="a1"/>
    <w:rsid w:val="00C86153"/>
  </w:style>
  <w:style w:type="character" w:customStyle="1" w:styleId="sup">
    <w:name w:val="sup"/>
    <w:basedOn w:val="a1"/>
    <w:rsid w:val="00C86153"/>
  </w:style>
  <w:style w:type="table" w:customStyle="1" w:styleId="-110">
    <w:name w:val="Светлая заливка - Акцент 11"/>
    <w:basedOn w:val="a2"/>
    <w:uiPriority w:val="60"/>
    <w:rsid w:val="00C861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0"/>
    <w:link w:val="a8"/>
    <w:uiPriority w:val="99"/>
    <w:semiHidden/>
    <w:unhideWhenUsed/>
    <w:rsid w:val="00C8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86153"/>
  </w:style>
  <w:style w:type="paragraph" w:styleId="a9">
    <w:name w:val="footer"/>
    <w:basedOn w:val="a0"/>
    <w:link w:val="aa"/>
    <w:uiPriority w:val="99"/>
    <w:unhideWhenUsed/>
    <w:rsid w:val="00C86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86153"/>
  </w:style>
  <w:style w:type="paragraph" w:styleId="ab">
    <w:name w:val="caption"/>
    <w:basedOn w:val="a0"/>
    <w:next w:val="a0"/>
    <w:unhideWhenUsed/>
    <w:qFormat/>
    <w:rsid w:val="001041D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No Spacing"/>
    <w:uiPriority w:val="1"/>
    <w:qFormat/>
    <w:rsid w:val="001041D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0"/>
    <w:uiPriority w:val="34"/>
    <w:qFormat/>
    <w:rsid w:val="00B34C48"/>
    <w:pPr>
      <w:ind w:left="720"/>
      <w:contextualSpacing/>
    </w:pPr>
  </w:style>
  <w:style w:type="paragraph" w:styleId="ae">
    <w:name w:val="Normal (Web)"/>
    <w:basedOn w:val="a0"/>
    <w:uiPriority w:val="99"/>
    <w:rsid w:val="00A63057"/>
    <w:pPr>
      <w:suppressAutoHyphens/>
      <w:spacing w:before="280" w:after="280" w:line="240" w:lineRule="auto"/>
    </w:pPr>
    <w:rPr>
      <w:rFonts w:ascii="Verdana" w:eastAsia="Calibri" w:hAnsi="Verdana" w:cs="Verdana"/>
      <w:color w:val="001B36"/>
      <w:sz w:val="15"/>
      <w:szCs w:val="15"/>
      <w:lang w:eastAsia="zh-CN"/>
    </w:rPr>
  </w:style>
  <w:style w:type="character" w:customStyle="1" w:styleId="11">
    <w:name w:val="Нижний колонтитул Знак1"/>
    <w:basedOn w:val="a1"/>
    <w:uiPriority w:val="99"/>
    <w:rsid w:val="00A63057"/>
    <w:rPr>
      <w:rFonts w:ascii="Arial" w:eastAsia="Calibri" w:hAnsi="Arial" w:cs="Arial"/>
      <w:sz w:val="18"/>
      <w:szCs w:val="18"/>
      <w:lang w:eastAsia="zh-CN"/>
    </w:rPr>
  </w:style>
  <w:style w:type="paragraph" w:styleId="12">
    <w:name w:val="toc 1"/>
    <w:basedOn w:val="a0"/>
    <w:next w:val="a0"/>
    <w:uiPriority w:val="39"/>
    <w:rsid w:val="00A63057"/>
    <w:pPr>
      <w:widowControl w:val="0"/>
      <w:tabs>
        <w:tab w:val="left" w:pos="440"/>
        <w:tab w:val="right" w:leader="dot" w:pos="9629"/>
      </w:tabs>
      <w:suppressAutoHyphens/>
      <w:autoSpaceDE w:val="0"/>
      <w:spacing w:after="0" w:line="360" w:lineRule="auto"/>
    </w:pPr>
    <w:rPr>
      <w:rFonts w:ascii="Arial" w:eastAsia="Calibri" w:hAnsi="Arial" w:cs="Arial"/>
      <w:sz w:val="18"/>
      <w:szCs w:val="18"/>
      <w:lang w:eastAsia="zh-CN"/>
    </w:rPr>
  </w:style>
  <w:style w:type="paragraph" w:styleId="21">
    <w:name w:val="toc 2"/>
    <w:basedOn w:val="a0"/>
    <w:next w:val="a0"/>
    <w:uiPriority w:val="39"/>
    <w:rsid w:val="00A63057"/>
    <w:pPr>
      <w:widowControl w:val="0"/>
      <w:suppressAutoHyphens/>
      <w:autoSpaceDE w:val="0"/>
      <w:spacing w:after="0" w:line="240" w:lineRule="auto"/>
      <w:ind w:left="180"/>
    </w:pPr>
    <w:rPr>
      <w:rFonts w:ascii="Arial" w:eastAsia="Calibri" w:hAnsi="Arial" w:cs="Arial"/>
      <w:sz w:val="18"/>
      <w:szCs w:val="18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27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616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">
    <w:name w:val="Table Grid"/>
    <w:basedOn w:val="a2"/>
    <w:uiPriority w:val="39"/>
    <w:rsid w:val="0066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1"/>
    <w:uiPriority w:val="99"/>
    <w:unhideWhenUsed/>
    <w:rsid w:val="006616D8"/>
    <w:rPr>
      <w:color w:val="0000FF" w:themeColor="hyperlink"/>
      <w:u w:val="single"/>
    </w:rPr>
  </w:style>
  <w:style w:type="table" w:customStyle="1" w:styleId="13">
    <w:name w:val="Сетка таблицы1"/>
    <w:basedOn w:val="a2"/>
    <w:next w:val="af"/>
    <w:uiPriority w:val="59"/>
    <w:rsid w:val="0066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1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9A16C3"/>
    <w:pPr>
      <w:spacing w:after="100"/>
      <w:ind w:left="440"/>
    </w:pPr>
  </w:style>
  <w:style w:type="paragraph" w:customStyle="1" w:styleId="ConsPlusNonformat">
    <w:name w:val="ConsPlusNonformat"/>
    <w:uiPriority w:val="99"/>
    <w:rsid w:val="005D0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uiPriority w:val="99"/>
    <w:semiHidden/>
    <w:unhideWhenUsed/>
    <w:rsid w:val="002B2AAE"/>
    <w:rPr>
      <w:vertAlign w:val="superscript"/>
    </w:rPr>
  </w:style>
  <w:style w:type="paragraph" w:customStyle="1" w:styleId="paragraph">
    <w:name w:val="paragraph"/>
    <w:basedOn w:val="a0"/>
    <w:rsid w:val="002B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2B2AAE"/>
  </w:style>
  <w:style w:type="paragraph" w:customStyle="1" w:styleId="-11">
    <w:name w:val="Цветной список - Акцент 11"/>
    <w:basedOn w:val="a0"/>
    <w:link w:val="-1"/>
    <w:qFormat/>
    <w:rsid w:val="002B2AAE"/>
    <w:pPr>
      <w:widowControl w:val="0"/>
      <w:numPr>
        <w:numId w:val="19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">
    <w:name w:val="Цветной список - Акцент 1 Знак"/>
    <w:link w:val="-11"/>
    <w:locked/>
    <w:rsid w:val="002B2AAE"/>
    <w:rPr>
      <w:rFonts w:ascii="Times New Roman CYR" w:eastAsia="Times New Roman" w:hAnsi="Times New Roman CYR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kcsonbagrat@mail.ru" TargetMode="External"/><Relationship Id="rId18" Type="http://schemas.openxmlformats.org/officeDocument/2006/relationships/hyperlink" Target="mailto:zelenogkcson@mail.ru" TargetMode="External"/><Relationship Id="rId26" Type="http://schemas.openxmlformats.org/officeDocument/2006/relationships/image" Target="media/image2.png"/><Relationship Id="rId39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yperlink" Target="mailto:polessk_zso@mail.ru" TargetMode="External"/><Relationship Id="rId34" Type="http://schemas.openxmlformats.org/officeDocument/2006/relationships/image" Target="media/image10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no.garmonia@mail.ru" TargetMode="External"/><Relationship Id="rId17" Type="http://schemas.openxmlformats.org/officeDocument/2006/relationships/hyperlink" Target="mailto:gvardeysk.miloserdie@mail.ru" TargetMode="External"/><Relationship Id="rId25" Type="http://schemas.openxmlformats.org/officeDocument/2006/relationships/image" Target="media/image1.png"/><Relationship Id="rId33" Type="http://schemas.openxmlformats.org/officeDocument/2006/relationships/image" Target="media/image9.png"/><Relationship Id="rId38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hyperlink" Target="mailto:anolada@mail.ru" TargetMode="External"/><Relationship Id="rId20" Type="http://schemas.openxmlformats.org/officeDocument/2006/relationships/hyperlink" Target="mailto:otrada-rcon@mail.ru" TargetMode="External"/><Relationship Id="rId29" Type="http://schemas.openxmlformats.org/officeDocument/2006/relationships/image" Target="media/image5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manano@list.ru" TargetMode="External"/><Relationship Id="rId24" Type="http://schemas.openxmlformats.org/officeDocument/2006/relationships/footer" Target="footer2.xml"/><Relationship Id="rId32" Type="http://schemas.openxmlformats.org/officeDocument/2006/relationships/image" Target="media/image8.png"/><Relationship Id="rId37" Type="http://schemas.openxmlformats.org/officeDocument/2006/relationships/image" Target="media/image13.png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redcross@kaliningrad.ru" TargetMode="External"/><Relationship Id="rId23" Type="http://schemas.openxmlformats.org/officeDocument/2006/relationships/hyperlink" Target="mailto:nesterovparus2018@mail.ru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12.png"/><Relationship Id="rId10" Type="http://schemas.openxmlformats.org/officeDocument/2006/relationships/hyperlink" Target="mailto:ano.blago@bk.ru" TargetMode="External"/><Relationship Id="rId19" Type="http://schemas.openxmlformats.org/officeDocument/2006/relationships/hyperlink" Target="mailto:kcson39@mail.ru" TargetMode="External"/><Relationship Id="rId31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gusevzabota2018@mail.ru" TargetMode="External"/><Relationship Id="rId22" Type="http://schemas.openxmlformats.org/officeDocument/2006/relationships/hyperlink" Target="mailto:sob_@mail.ru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54D4-E487-4CD7-8821-239B0066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167</Pages>
  <Words>38516</Words>
  <Characters>219544</Characters>
  <Application>Microsoft Office Word</Application>
  <DocSecurity>0</DocSecurity>
  <Lines>1829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4</cp:revision>
  <cp:lastPrinted>2019-12-06T06:49:00Z</cp:lastPrinted>
  <dcterms:created xsi:type="dcterms:W3CDTF">2019-12-06T06:50:00Z</dcterms:created>
  <dcterms:modified xsi:type="dcterms:W3CDTF">2019-12-06T11:47:00Z</dcterms:modified>
</cp:coreProperties>
</file>