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F5DAD" w14:textId="2FB99FCE" w:rsidR="00AC35C7" w:rsidRPr="00AC35C7" w:rsidRDefault="00AC35C7" w:rsidP="00AC35C7">
      <w:pPr>
        <w:pStyle w:val="1"/>
        <w:spacing w:line="240" w:lineRule="auto"/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eastAsia="ru-RU"/>
        </w:rPr>
      </w:pPr>
      <w:r w:rsidRPr="00AC35C7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4A99321" w14:textId="77777777" w:rsidR="00AC35C7" w:rsidRPr="00AC35C7" w:rsidRDefault="00AC35C7" w:rsidP="00AC35C7">
      <w:pPr>
        <w:keepNext/>
        <w:tabs>
          <w:tab w:val="left" w:pos="450"/>
          <w:tab w:val="center" w:pos="462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 w:val="0"/>
          <w:bCs/>
          <w:sz w:val="24"/>
          <w:szCs w:val="24"/>
          <w:lang w:eastAsia="ru-RU"/>
        </w:rPr>
      </w:pPr>
      <w:r w:rsidRPr="00AC35C7">
        <w:rPr>
          <w:rFonts w:ascii="Times New Roman" w:eastAsia="Times New Roman" w:hAnsi="Times New Roman"/>
          <w:b w:val="0"/>
          <w:bCs/>
          <w:sz w:val="24"/>
          <w:szCs w:val="24"/>
          <w:lang w:eastAsia="ru-RU"/>
        </w:rPr>
        <w:t>высшего профессионального образования</w:t>
      </w:r>
    </w:p>
    <w:p w14:paraId="287E5EAA" w14:textId="77777777" w:rsidR="00AC35C7" w:rsidRPr="00AC35C7" w:rsidRDefault="00AC35C7" w:rsidP="00AC35C7">
      <w:pPr>
        <w:keepNext/>
        <w:spacing w:after="0" w:line="240" w:lineRule="auto"/>
        <w:ind w:firstLine="336"/>
        <w:jc w:val="center"/>
        <w:outlineLvl w:val="0"/>
        <w:rPr>
          <w:rFonts w:ascii="Times New Roman" w:eastAsia="Times New Roman" w:hAnsi="Times New Roman"/>
          <w:bCs/>
          <w:lang w:eastAsia="ru-RU"/>
        </w:rPr>
      </w:pPr>
      <w:r w:rsidRPr="00AC35C7">
        <w:rPr>
          <w:rFonts w:ascii="Times New Roman" w:eastAsia="Times New Roman" w:hAnsi="Times New Roman"/>
          <w:bCs/>
          <w:lang w:eastAsia="ru-RU"/>
        </w:rPr>
        <w:t>РОССИЙСКАЯ АКАДЕМИЯ</w:t>
      </w:r>
    </w:p>
    <w:p w14:paraId="13025509" w14:textId="77777777" w:rsidR="00AC35C7" w:rsidRPr="00AC35C7" w:rsidRDefault="00AC35C7" w:rsidP="00AC35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lang w:eastAsia="ru-RU"/>
        </w:rPr>
      </w:pPr>
      <w:r w:rsidRPr="00AC35C7">
        <w:rPr>
          <w:rFonts w:ascii="Times New Roman" w:eastAsia="Times New Roman" w:hAnsi="Times New Roman"/>
          <w:bCs/>
          <w:lang w:eastAsia="ru-RU"/>
        </w:rPr>
        <w:t>НАРОДНОГО ХОЗЯЙСТВА и ГОСУДАРСТВЕННОЙ СЛУЖБЫ</w:t>
      </w:r>
    </w:p>
    <w:p w14:paraId="5B84F35D" w14:textId="77777777" w:rsidR="00AC35C7" w:rsidRPr="00AC35C7" w:rsidRDefault="00AC35C7" w:rsidP="00AC35C7">
      <w:pPr>
        <w:spacing w:after="0" w:line="240" w:lineRule="auto"/>
        <w:jc w:val="center"/>
        <w:rPr>
          <w:rFonts w:ascii="Times New Roman" w:eastAsia="Times New Roman" w:hAnsi="Times New Roman"/>
          <w:spacing w:val="20"/>
          <w:lang w:eastAsia="ru-RU"/>
        </w:rPr>
      </w:pPr>
      <w:r w:rsidRPr="00AC35C7">
        <w:rPr>
          <w:rFonts w:ascii="Times New Roman" w:eastAsia="Times New Roman" w:hAnsi="Times New Roman"/>
          <w:spacing w:val="20"/>
          <w:lang w:eastAsia="ru-RU"/>
        </w:rPr>
        <w:t>при ПРЕЗИДЕНТЕ РОССИЙСКОЙ ФЕДЕРАЦИИ</w:t>
      </w:r>
    </w:p>
    <w:p w14:paraId="1679205D" w14:textId="77777777" w:rsidR="00AC35C7" w:rsidRPr="00AC35C7" w:rsidRDefault="00AC35C7" w:rsidP="00AC35C7">
      <w:pPr>
        <w:spacing w:after="0" w:line="240" w:lineRule="auto"/>
        <w:jc w:val="center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14:paraId="3FDB40A4" w14:textId="77777777" w:rsidR="00AC35C7" w:rsidRDefault="00AC35C7" w:rsidP="00AC35C7">
      <w:pPr>
        <w:spacing w:after="0" w:line="240" w:lineRule="auto"/>
        <w:jc w:val="center"/>
        <w:rPr>
          <w:rFonts w:ascii="Times New Roman" w:eastAsia="Times New Roman" w:hAnsi="Times New Roman"/>
          <w:spacing w:val="26"/>
          <w:sz w:val="24"/>
          <w:szCs w:val="24"/>
          <w:lang w:eastAsia="ru-RU"/>
        </w:rPr>
      </w:pPr>
      <w:r w:rsidRPr="00AC35C7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>ЗАПАДНЫЙ   ФИЛИАЛ</w:t>
      </w:r>
    </w:p>
    <w:p w14:paraId="3BDB1394" w14:textId="77777777" w:rsidR="00AC35C7" w:rsidRDefault="00AC35C7" w:rsidP="00AC35C7">
      <w:pPr>
        <w:spacing w:after="0" w:line="240" w:lineRule="auto"/>
        <w:jc w:val="center"/>
        <w:rPr>
          <w:rFonts w:ascii="Times New Roman" w:eastAsia="Times New Roman" w:hAnsi="Times New Roman"/>
          <w:spacing w:val="26"/>
          <w:sz w:val="24"/>
          <w:szCs w:val="24"/>
          <w:lang w:eastAsia="ru-RU"/>
        </w:rPr>
      </w:pPr>
    </w:p>
    <w:p w14:paraId="594B9789" w14:textId="10DBDB64" w:rsidR="00AC35C7" w:rsidRPr="00AC35C7" w:rsidRDefault="00AC35C7" w:rsidP="00AC35C7">
      <w:pPr>
        <w:spacing w:after="0" w:line="240" w:lineRule="auto"/>
        <w:jc w:val="center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AC35C7">
        <w:rPr>
          <w:rFonts w:ascii="Times New Roman" w:eastAsia="Times New Roman" w:hAnsi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2CA80" wp14:editId="554D484F">
                <wp:simplePos x="0" y="0"/>
                <wp:positionH relativeFrom="column">
                  <wp:posOffset>-32385</wp:posOffset>
                </wp:positionH>
                <wp:positionV relativeFrom="paragraph">
                  <wp:posOffset>104775</wp:posOffset>
                </wp:positionV>
                <wp:extent cx="6191250" cy="635"/>
                <wp:effectExtent l="15240" t="9525" r="13335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6FC3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2.55pt;margin-top:8.25pt;width:487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" strokeweight="1pt"/>
            </w:pict>
          </mc:Fallback>
        </mc:AlternateContent>
      </w:r>
    </w:p>
    <w:p w14:paraId="4534C1EA" w14:textId="77777777" w:rsidR="00AC35C7" w:rsidRPr="00AC35C7" w:rsidRDefault="00AC35C7" w:rsidP="00AC35C7">
      <w:pPr>
        <w:spacing w:before="600" w:after="0" w:line="240" w:lineRule="auto"/>
        <w:rPr>
          <w:rFonts w:ascii="Times New Roman" w:eastAsia="Times New Roman" w:hAnsi="Times New Roman"/>
          <w:b w:val="0"/>
          <w:w w:val="115"/>
          <w:sz w:val="20"/>
          <w:szCs w:val="20"/>
          <w:lang w:eastAsia="ru-RU"/>
        </w:rPr>
      </w:pPr>
    </w:p>
    <w:p w14:paraId="140015A3" w14:textId="77777777" w:rsidR="00AC35C7" w:rsidRPr="00AC35C7" w:rsidRDefault="00AC35C7" w:rsidP="00AC35C7">
      <w:pPr>
        <w:spacing w:before="600" w:after="0" w:line="240" w:lineRule="auto"/>
        <w:rPr>
          <w:rFonts w:ascii="Times New Roman" w:eastAsia="Times New Roman" w:hAnsi="Times New Roman"/>
          <w:b w:val="0"/>
          <w:w w:val="115"/>
          <w:sz w:val="20"/>
          <w:szCs w:val="20"/>
          <w:lang w:eastAsia="ru-RU"/>
        </w:rPr>
      </w:pPr>
    </w:p>
    <w:p w14:paraId="624AC9B5" w14:textId="77777777" w:rsidR="00AC35C7" w:rsidRPr="00717098" w:rsidRDefault="00AC35C7" w:rsidP="00AC35C7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/>
          <w:w w:val="115"/>
          <w:sz w:val="28"/>
          <w:szCs w:val="28"/>
          <w:lang w:eastAsia="ru-RU"/>
        </w:rPr>
      </w:pPr>
      <w:r w:rsidRPr="00AC35C7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ОТЧЕТ</w:t>
      </w:r>
    </w:p>
    <w:p w14:paraId="2B911BAB" w14:textId="77777777" w:rsidR="00AC35C7" w:rsidRPr="00AC35C7" w:rsidRDefault="00AC35C7" w:rsidP="00AC35C7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/>
          <w:w w:val="115"/>
          <w:sz w:val="28"/>
          <w:szCs w:val="28"/>
          <w:lang w:eastAsia="ru-RU"/>
        </w:rPr>
      </w:pPr>
    </w:p>
    <w:p w14:paraId="6A290722" w14:textId="33BF44BD" w:rsidR="00AC35C7" w:rsidRPr="00717098" w:rsidRDefault="00AC35C7" w:rsidP="00AC35C7">
      <w:pPr>
        <w:tabs>
          <w:tab w:val="left" w:pos="34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17098">
        <w:rPr>
          <w:rFonts w:ascii="Times New Roman" w:hAnsi="Times New Roman"/>
          <w:bCs/>
          <w:sz w:val="28"/>
          <w:szCs w:val="28"/>
        </w:rPr>
        <w:t>по итогам реализации проекта по проведению независимой оценки</w:t>
      </w:r>
    </w:p>
    <w:p w14:paraId="43039026" w14:textId="0C9CB040" w:rsidR="00AC35C7" w:rsidRPr="00AC35C7" w:rsidRDefault="00AC35C7" w:rsidP="00AC35C7">
      <w:pPr>
        <w:spacing w:after="0" w:line="360" w:lineRule="auto"/>
        <w:jc w:val="center"/>
        <w:rPr>
          <w:rFonts w:ascii="Times New Roman" w:eastAsia="Times New Roman" w:hAnsi="Times New Roman"/>
          <w:w w:val="115"/>
          <w:sz w:val="28"/>
          <w:szCs w:val="28"/>
          <w:lang w:eastAsia="ru-RU"/>
        </w:rPr>
      </w:pPr>
      <w:r w:rsidRPr="00717098">
        <w:rPr>
          <w:rFonts w:ascii="Times New Roman" w:hAnsi="Times New Roman"/>
          <w:sz w:val="28"/>
          <w:szCs w:val="28"/>
        </w:rPr>
        <w:t>в целях формирования рейтинга государственных учреждений социального обслуживания Калининградской области, подведомственных Министерству социальной политики Калининградской области</w:t>
      </w:r>
    </w:p>
    <w:p w14:paraId="7ABDD1C0" w14:textId="77777777" w:rsidR="00AC35C7" w:rsidRPr="00AC35C7" w:rsidRDefault="00AC35C7" w:rsidP="00AC35C7">
      <w:pPr>
        <w:spacing w:before="600" w:after="0" w:line="240" w:lineRule="auto"/>
        <w:rPr>
          <w:rFonts w:ascii="Times New Roman" w:eastAsia="Times New Roman" w:hAnsi="Times New Roman"/>
          <w:b w:val="0"/>
          <w:w w:val="115"/>
          <w:sz w:val="20"/>
          <w:szCs w:val="20"/>
          <w:lang w:eastAsia="ru-RU"/>
        </w:rPr>
      </w:pPr>
    </w:p>
    <w:p w14:paraId="654CA1AC" w14:textId="77777777" w:rsidR="00553DE7" w:rsidRDefault="00553DE7">
      <w:pPr>
        <w:spacing w:after="160" w:line="259" w:lineRule="auto"/>
        <w:rPr>
          <w:rFonts w:ascii="Times New Roman" w:hAnsi="Times New Roman"/>
          <w:b w:val="0"/>
          <w:bCs/>
          <w:sz w:val="28"/>
          <w:szCs w:val="28"/>
        </w:rPr>
      </w:pPr>
    </w:p>
    <w:p w14:paraId="47E31F1F" w14:textId="77777777" w:rsidR="00553DE7" w:rsidRDefault="00553DE7">
      <w:pPr>
        <w:spacing w:after="160" w:line="259" w:lineRule="auto"/>
        <w:rPr>
          <w:rFonts w:ascii="Times New Roman" w:hAnsi="Times New Roman"/>
          <w:b w:val="0"/>
          <w:bCs/>
          <w:sz w:val="28"/>
          <w:szCs w:val="28"/>
        </w:rPr>
      </w:pPr>
    </w:p>
    <w:p w14:paraId="6F2DC7B8" w14:textId="77777777" w:rsidR="00553DE7" w:rsidRDefault="00553DE7">
      <w:pPr>
        <w:spacing w:after="160" w:line="259" w:lineRule="auto"/>
        <w:rPr>
          <w:rFonts w:ascii="Times New Roman" w:hAnsi="Times New Roman"/>
          <w:b w:val="0"/>
          <w:bCs/>
          <w:sz w:val="28"/>
          <w:szCs w:val="28"/>
        </w:rPr>
      </w:pPr>
    </w:p>
    <w:p w14:paraId="4A53C76B" w14:textId="77777777" w:rsidR="00553DE7" w:rsidRDefault="00553DE7">
      <w:pPr>
        <w:spacing w:after="160" w:line="259" w:lineRule="auto"/>
        <w:rPr>
          <w:rFonts w:ascii="Times New Roman" w:hAnsi="Times New Roman"/>
          <w:b w:val="0"/>
          <w:bCs/>
          <w:sz w:val="28"/>
          <w:szCs w:val="28"/>
        </w:rPr>
      </w:pPr>
    </w:p>
    <w:bookmarkStart w:id="0" w:name="_GoBack"/>
    <w:bookmarkEnd w:id="0"/>
    <w:p w14:paraId="2127F669" w14:textId="416E982F" w:rsidR="00012660" w:rsidRDefault="00012660">
      <w:pPr>
        <w:spacing w:after="160" w:line="259" w:lineRule="auto"/>
        <w:rPr>
          <w:rFonts w:ascii="Times New Roman" w:hAnsi="Times New Roman"/>
          <w:b w:val="0"/>
          <w:bCs/>
          <w:sz w:val="28"/>
          <w:szCs w:val="28"/>
        </w:rPr>
      </w:pPr>
      <w:r w:rsidRPr="00AC35C7">
        <w:rPr>
          <w:rFonts w:ascii="Times New Roman" w:eastAsia="TimesNewRomanPSMT" w:hAnsi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F117B" wp14:editId="6EAA004E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2562225" cy="1095375"/>
                <wp:effectExtent l="0" t="0" r="9525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14834B" w14:textId="3E79AE6A" w:rsidR="00687DA1" w:rsidRDefault="00687DA1" w:rsidP="00012660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1266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Руководитель проекта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5E1B216" w14:textId="6C2780E0" w:rsidR="00687DA1" w:rsidRDefault="00687DA1" w:rsidP="0001266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ведущий специалист</w:t>
                            </w:r>
                          </w:p>
                          <w:p w14:paraId="5D24E9BB" w14:textId="49D3F740" w:rsidR="00687DA1" w:rsidRPr="00012660" w:rsidRDefault="00687DA1" w:rsidP="0001266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РЦ «Высшая школа государственного управления»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2F117B" id="Надпись 7" o:spid="_x0000_s1028" type="#_x0000_t202" style="position:absolute;margin-left:0;margin-top:20.45pt;width:201.75pt;height:86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" fillcolor="window" stroked="f" strokeweight=".5pt">
                <v:textbox>
                  <w:txbxContent>
                    <w:p w14:paraId="1B14834B" w14:textId="3E79AE6A" w:rsidR="00687DA1" w:rsidRDefault="00687DA1" w:rsidP="00012660">
                      <w:pPr>
                        <w:spacing w:after="0"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01266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Руководитель проекта</w:t>
                      </w:r>
                      <w:r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:</w:t>
                      </w:r>
                    </w:p>
                    <w:p w14:paraId="05E1B216" w14:textId="6C2780E0" w:rsidR="00687DA1" w:rsidRDefault="00687DA1" w:rsidP="00012660">
                      <w:pPr>
                        <w:spacing w:after="0" w:line="24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ведущий специалист</w:t>
                      </w:r>
                    </w:p>
                    <w:p w14:paraId="5D24E9BB" w14:textId="49D3F740" w:rsidR="00687DA1" w:rsidRPr="00012660" w:rsidRDefault="00687DA1" w:rsidP="00012660">
                      <w:pPr>
                        <w:spacing w:after="0" w:line="24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РЦ «Высшая школа государственного управления»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59F028" w14:textId="106302C9" w:rsidR="00AC35C7" w:rsidRDefault="00012660">
      <w:pPr>
        <w:spacing w:after="160" w:line="259" w:lineRule="auto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ведущий специалист </w:t>
      </w:r>
    </w:p>
    <w:p w14:paraId="4E3EA904" w14:textId="77777777" w:rsidR="00012660" w:rsidRDefault="00012660">
      <w:pPr>
        <w:spacing w:after="160" w:line="259" w:lineRule="auto"/>
        <w:rPr>
          <w:rFonts w:ascii="Times New Roman" w:hAnsi="Times New Roman"/>
          <w:b w:val="0"/>
          <w:bCs/>
          <w:sz w:val="28"/>
          <w:szCs w:val="28"/>
        </w:rPr>
      </w:pPr>
    </w:p>
    <w:p w14:paraId="7F674C72" w14:textId="7668F7F9" w:rsidR="00042395" w:rsidRDefault="00012660" w:rsidP="00012660">
      <w:pPr>
        <w:spacing w:after="0" w:line="36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Л.Л.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Карама</w:t>
      </w:r>
      <w:proofErr w:type="spellEnd"/>
    </w:p>
    <w:p w14:paraId="716B1DDC" w14:textId="77777777" w:rsidR="00012660" w:rsidRDefault="00012660" w:rsidP="00012660">
      <w:pPr>
        <w:spacing w:after="0" w:line="36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14:paraId="0E742447" w14:textId="77777777" w:rsidR="00012660" w:rsidRDefault="00012660" w:rsidP="00012660">
      <w:pPr>
        <w:spacing w:after="0" w:line="36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14:paraId="18A06A4C" w14:textId="77777777" w:rsidR="00012660" w:rsidRDefault="00012660" w:rsidP="00012660">
      <w:pPr>
        <w:spacing w:after="0" w:line="36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14:paraId="5D1AA96B" w14:textId="77777777" w:rsidR="00012660" w:rsidRDefault="00012660" w:rsidP="00012660">
      <w:pPr>
        <w:spacing w:after="0" w:line="36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14:paraId="1B626E8F" w14:textId="201C2950" w:rsidR="00AC35C7" w:rsidRPr="00012660" w:rsidRDefault="00012660" w:rsidP="00012660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012660">
        <w:rPr>
          <w:rFonts w:ascii="Times New Roman" w:hAnsi="Times New Roman"/>
          <w:sz w:val="28"/>
          <w:szCs w:val="28"/>
        </w:rPr>
        <w:t>Калининград 2015</w:t>
      </w:r>
      <w:r w:rsidR="00AC35C7" w:rsidRPr="00012660">
        <w:rPr>
          <w:rFonts w:ascii="Times New Roman" w:hAnsi="Times New Roman"/>
          <w:sz w:val="28"/>
          <w:szCs w:val="28"/>
        </w:rPr>
        <w:br w:type="page"/>
      </w:r>
    </w:p>
    <w:p w14:paraId="37FF766C" w14:textId="77777777" w:rsidR="00AC35C7" w:rsidRDefault="00AC35C7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66CC6A1D" w14:textId="67B2F14A" w:rsidR="00042395" w:rsidRPr="00B35522" w:rsidRDefault="00042395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5522">
        <w:rPr>
          <w:rFonts w:ascii="Times New Roman" w:hAnsi="Times New Roman"/>
          <w:b w:val="0"/>
          <w:sz w:val="28"/>
          <w:szCs w:val="28"/>
        </w:rPr>
        <w:t xml:space="preserve">В целях реализации подпункта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B35522">
        <w:rPr>
          <w:rFonts w:ascii="Times New Roman" w:hAnsi="Times New Roman"/>
          <w:b w:val="0"/>
          <w:sz w:val="28"/>
          <w:szCs w:val="28"/>
        </w:rPr>
        <w:t>к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Pr="00B35522">
        <w:rPr>
          <w:rFonts w:ascii="Times New Roman" w:hAnsi="Times New Roman"/>
          <w:b w:val="0"/>
          <w:sz w:val="28"/>
          <w:szCs w:val="28"/>
        </w:rPr>
        <w:t xml:space="preserve"> пункта 1 Указа Президента Российской Федерации от 7 мая 2012 г. N 597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B35522">
        <w:rPr>
          <w:rFonts w:ascii="Times New Roman" w:hAnsi="Times New Roman"/>
          <w:b w:val="0"/>
          <w:sz w:val="28"/>
          <w:szCs w:val="28"/>
        </w:rPr>
        <w:t>О мерах по реализации государственной социальной политики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Pr="00B35522">
        <w:rPr>
          <w:rFonts w:ascii="Times New Roman" w:hAnsi="Times New Roman"/>
          <w:b w:val="0"/>
          <w:sz w:val="28"/>
          <w:szCs w:val="28"/>
        </w:rPr>
        <w:t xml:space="preserve">, в соответствии с постановлением Правительства Российской Федерации от 30 марта 2013 г. N 286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B35522">
        <w:rPr>
          <w:rFonts w:ascii="Times New Roman" w:hAnsi="Times New Roman"/>
          <w:b w:val="0"/>
          <w:sz w:val="28"/>
          <w:szCs w:val="28"/>
        </w:rPr>
        <w:t>О формировании независимой системы оценки качества работы организаций, оказывающих социальные услуги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Pr="00B35522">
        <w:rPr>
          <w:rFonts w:ascii="Times New Roman" w:hAnsi="Times New Roman"/>
          <w:b w:val="0"/>
          <w:sz w:val="28"/>
          <w:szCs w:val="28"/>
        </w:rPr>
        <w:t xml:space="preserve"> и планом мероприятий по формированию независимой системы оценки качества работы организаций, оказывающих социальные услуги, утвержденным распоряжением Правительства Российской Федерации от 30 марта 2013 г. N 487- р, в период с 16 сентября 2015 года по 30 ноября 2015 года была проведена независимая оценка качества работы организаций, оказывающих социальные услуги в сфере социального обслуживания населения.</w:t>
      </w:r>
    </w:p>
    <w:p w14:paraId="5E795401" w14:textId="77777777" w:rsidR="00212CB3" w:rsidRDefault="00212CB3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5522">
        <w:rPr>
          <w:rFonts w:ascii="Times New Roman" w:hAnsi="Times New Roman"/>
          <w:b w:val="0"/>
          <w:sz w:val="28"/>
          <w:szCs w:val="28"/>
        </w:rPr>
        <w:t>Проведение независимой оценки показателей качества работы организаций социального обслуживания осуществляется последовательно в 4 этапа</w:t>
      </w:r>
    </w:p>
    <w:p w14:paraId="6C7DC19B" w14:textId="77777777" w:rsidR="007B7E73" w:rsidRPr="00B35522" w:rsidRDefault="007B7E73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6F98997B" w14:textId="77777777" w:rsidR="00212CB3" w:rsidRPr="00B35522" w:rsidRDefault="00212CB3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5522">
        <w:rPr>
          <w:rFonts w:ascii="Times New Roman" w:hAnsi="Times New Roman"/>
          <w:b w:val="0"/>
          <w:sz w:val="28"/>
          <w:szCs w:val="28"/>
        </w:rPr>
        <w:t>1.   Организационный этап</w:t>
      </w:r>
    </w:p>
    <w:p w14:paraId="4C44EBD5" w14:textId="0147F2EF" w:rsidR="00212CB3" w:rsidRPr="00B35522" w:rsidRDefault="00212CB3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5522">
        <w:rPr>
          <w:rFonts w:ascii="Times New Roman" w:hAnsi="Times New Roman"/>
          <w:b w:val="0"/>
          <w:sz w:val="28"/>
          <w:szCs w:val="28"/>
        </w:rPr>
        <w:t>Определение (при необходимости дополнение) Перечня организаций, подлежащих независимой оценке качества в текущем периоде, уточнение (дополнение) при необходимости показателей качества работы организаций социального обслуживания, определение методов сбора первичной информации и уточнение требований к методикам их применения.</w:t>
      </w:r>
    </w:p>
    <w:p w14:paraId="0B1836CE" w14:textId="77777777" w:rsidR="00212CB3" w:rsidRPr="00B35522" w:rsidRDefault="00212CB3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5522">
        <w:rPr>
          <w:rFonts w:ascii="Times New Roman" w:hAnsi="Times New Roman"/>
          <w:b w:val="0"/>
          <w:sz w:val="28"/>
          <w:szCs w:val="28"/>
        </w:rPr>
        <w:t xml:space="preserve">2.  Подготовительный этап </w:t>
      </w:r>
    </w:p>
    <w:p w14:paraId="3AFB29F2" w14:textId="77777777" w:rsidR="00212CB3" w:rsidRPr="00B35522" w:rsidRDefault="00212CB3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5522">
        <w:rPr>
          <w:rFonts w:ascii="Times New Roman" w:hAnsi="Times New Roman"/>
          <w:b w:val="0"/>
          <w:sz w:val="28"/>
          <w:szCs w:val="28"/>
        </w:rPr>
        <w:t xml:space="preserve">Осуществляется разработка методик и инструментария сбора первичной информации, в том числе рекомендаций интервьюерам (последовательность задаваемых вопросов, описание вариантов поведения в зависимости от ответов респондента, порядок опроса), форм для регистрации первичной информации, анкет. </w:t>
      </w:r>
    </w:p>
    <w:p w14:paraId="5084E9BA" w14:textId="0E61912E" w:rsidR="00212CB3" w:rsidRPr="00B35522" w:rsidRDefault="007123B8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3.Этап сбора</w:t>
      </w:r>
      <w:r w:rsidR="00212CB3" w:rsidRPr="00B35522">
        <w:rPr>
          <w:rFonts w:ascii="Times New Roman" w:hAnsi="Times New Roman"/>
          <w:b w:val="0"/>
          <w:sz w:val="28"/>
          <w:szCs w:val="28"/>
        </w:rPr>
        <w:t xml:space="preserve"> первичной информации </w:t>
      </w:r>
    </w:p>
    <w:p w14:paraId="160762FC" w14:textId="26EFC392" w:rsidR="00212CB3" w:rsidRPr="00B35522" w:rsidRDefault="00212CB3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5522">
        <w:rPr>
          <w:rFonts w:ascii="Times New Roman" w:hAnsi="Times New Roman"/>
          <w:b w:val="0"/>
          <w:sz w:val="28"/>
          <w:szCs w:val="28"/>
        </w:rPr>
        <w:lastRenderedPageBreak/>
        <w:t xml:space="preserve">Проведение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B35522">
        <w:rPr>
          <w:rFonts w:ascii="Times New Roman" w:hAnsi="Times New Roman"/>
          <w:b w:val="0"/>
          <w:sz w:val="28"/>
          <w:szCs w:val="28"/>
        </w:rPr>
        <w:t>полевого этапа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Pr="00B35522">
        <w:rPr>
          <w:rFonts w:ascii="Times New Roman" w:hAnsi="Times New Roman"/>
          <w:b w:val="0"/>
          <w:sz w:val="28"/>
          <w:szCs w:val="28"/>
        </w:rPr>
        <w:t xml:space="preserve"> исследования - сбор первичных данных и их обработка в соответствии с разработанными методами, выбранными или разработанными методиками; сбор статистических данных; проведение анкетирования (опросов); независимый выборочный контроль исполнителей, осуществляющих сбор первичной информации; заполнение отчетных форм представления информации. </w:t>
      </w:r>
    </w:p>
    <w:p w14:paraId="346D0BEE" w14:textId="75774899" w:rsidR="00212CB3" w:rsidRPr="00B35522" w:rsidRDefault="007123B8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4.Этап </w:t>
      </w:r>
      <w:r w:rsidR="00212CB3" w:rsidRPr="00B35522">
        <w:rPr>
          <w:rFonts w:ascii="Times New Roman" w:hAnsi="Times New Roman"/>
          <w:b w:val="0"/>
          <w:sz w:val="28"/>
          <w:szCs w:val="28"/>
        </w:rPr>
        <w:t>анализа и оценки качества работы орган</w:t>
      </w:r>
      <w:r>
        <w:rPr>
          <w:rFonts w:ascii="Times New Roman" w:hAnsi="Times New Roman"/>
          <w:b w:val="0"/>
          <w:sz w:val="28"/>
          <w:szCs w:val="28"/>
        </w:rPr>
        <w:t>изаций социального обслуживания</w:t>
      </w:r>
      <w:r w:rsidR="00212CB3" w:rsidRPr="00B35522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66F6DA5" w14:textId="59B14A57" w:rsidR="00212CB3" w:rsidRPr="00B35522" w:rsidRDefault="00212CB3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5522">
        <w:rPr>
          <w:rFonts w:ascii="Times New Roman" w:hAnsi="Times New Roman"/>
          <w:b w:val="0"/>
          <w:sz w:val="28"/>
          <w:szCs w:val="28"/>
        </w:rPr>
        <w:t xml:space="preserve">Систематизация полученных данных, систематизация выявленных проблем деятельности организации социального обслуживания, расчет интегральной оценки качества работы организаций социального обслуживания и формирование рейтинга, общественное обсуждение результатов независимой оценки и разработка предложений по улучшению качества работы организаций социального обслуживания </w:t>
      </w:r>
    </w:p>
    <w:p w14:paraId="456B5504" w14:textId="77777777" w:rsidR="001460C0" w:rsidRPr="00B35522" w:rsidRDefault="001460C0" w:rsidP="00C376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522">
        <w:rPr>
          <w:rFonts w:ascii="Times New Roman" w:hAnsi="Times New Roman"/>
          <w:sz w:val="28"/>
          <w:szCs w:val="28"/>
        </w:rPr>
        <w:t>Результаты реализации 1-го организационного этапа:</w:t>
      </w:r>
    </w:p>
    <w:p w14:paraId="3BA29079" w14:textId="77777777" w:rsidR="00212CB3" w:rsidRPr="00B35522" w:rsidRDefault="00212CB3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bCs/>
          <w:i/>
          <w:sz w:val="28"/>
          <w:szCs w:val="28"/>
          <w:u w:val="single"/>
        </w:rPr>
      </w:pPr>
      <w:r w:rsidRPr="00B35522">
        <w:rPr>
          <w:rFonts w:ascii="Times New Roman" w:hAnsi="Times New Roman"/>
          <w:b w:val="0"/>
          <w:bCs/>
          <w:i/>
          <w:sz w:val="28"/>
          <w:szCs w:val="28"/>
          <w:u w:val="single"/>
        </w:rPr>
        <w:t>Определение типов и перечня учреждений</w:t>
      </w:r>
    </w:p>
    <w:p w14:paraId="668D50C7" w14:textId="77777777" w:rsidR="00212CB3" w:rsidRPr="00B35522" w:rsidRDefault="00212CB3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5522">
        <w:rPr>
          <w:rFonts w:ascii="Times New Roman" w:hAnsi="Times New Roman"/>
          <w:b w:val="0"/>
          <w:sz w:val="28"/>
          <w:szCs w:val="28"/>
        </w:rPr>
        <w:t>Перечни определялись в соответствии с реестрами поставщиков социальных услуг с учетом:</w:t>
      </w:r>
    </w:p>
    <w:p w14:paraId="5660CA24" w14:textId="77777777" w:rsidR="00212CB3" w:rsidRPr="00B35522" w:rsidRDefault="00212CB3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5522">
        <w:rPr>
          <w:rFonts w:ascii="Times New Roman" w:hAnsi="Times New Roman"/>
          <w:b w:val="0"/>
          <w:sz w:val="28"/>
          <w:szCs w:val="28"/>
        </w:rPr>
        <w:t>типов организаций (организации стационарного, полустационарного, нестационарного социального обслуживания и организации надомного социального обслуживания);</w:t>
      </w:r>
    </w:p>
    <w:p w14:paraId="5A37BDD7" w14:textId="77777777" w:rsidR="00212CB3" w:rsidRPr="00B35522" w:rsidRDefault="00212CB3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5522">
        <w:rPr>
          <w:rFonts w:ascii="Times New Roman" w:hAnsi="Times New Roman"/>
          <w:b w:val="0"/>
          <w:sz w:val="28"/>
          <w:szCs w:val="28"/>
        </w:rPr>
        <w:t>категорий получателей социальных услуг (взрослые дееспособные, дети, взрослые и дети с ОВЗ).</w:t>
      </w:r>
    </w:p>
    <w:p w14:paraId="13944EE0" w14:textId="71F36472" w:rsidR="00212CB3" w:rsidRPr="00B35522" w:rsidRDefault="00212CB3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5522">
        <w:rPr>
          <w:rFonts w:ascii="Times New Roman" w:hAnsi="Times New Roman"/>
          <w:b w:val="0"/>
          <w:sz w:val="28"/>
          <w:szCs w:val="28"/>
        </w:rPr>
        <w:t xml:space="preserve">Было определено 7 типов организаций социального обслуживания, участвующих в независимой оценке качества: специализированные учреждения обслуживания семьи и детей (13 организаций), реабилитационные центры для инвалидов (7 организаций), нестационарные учреждения социального обслуживания (22 организаций), центры помощи детям оставшимся без попечения родителей (7 организаций), специализированные учреждения обслуживания семьи и детей (10 </w:t>
      </w:r>
      <w:r w:rsidRPr="00B35522">
        <w:rPr>
          <w:rFonts w:ascii="Times New Roman" w:hAnsi="Times New Roman"/>
          <w:b w:val="0"/>
          <w:sz w:val="28"/>
          <w:szCs w:val="28"/>
        </w:rPr>
        <w:lastRenderedPageBreak/>
        <w:t xml:space="preserve">организаций), учреждения социально-трудовой реабилитации лиц без определенного места жительства и занятий (2 организации), прочие учреждения социального обслуживания (2 организации). </w:t>
      </w:r>
      <w:r w:rsidRPr="00B35522">
        <w:rPr>
          <w:rFonts w:ascii="Times New Roman" w:hAnsi="Times New Roman"/>
          <w:b w:val="0"/>
          <w:i/>
          <w:sz w:val="28"/>
          <w:szCs w:val="28"/>
        </w:rPr>
        <w:t>см. Приложение 1.</w:t>
      </w:r>
    </w:p>
    <w:p w14:paraId="41A95B09" w14:textId="1D5AF3DC" w:rsidR="001460C0" w:rsidRPr="00B35522" w:rsidRDefault="001460C0" w:rsidP="00C3761B">
      <w:pPr>
        <w:shd w:val="clear" w:color="auto" w:fill="FFFFFF" w:themeFill="background1"/>
        <w:spacing w:after="0" w:line="360" w:lineRule="auto"/>
        <w:ind w:firstLine="698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B35522">
        <w:rPr>
          <w:rFonts w:ascii="Times New Roman" w:eastAsia="Times New Roman" w:hAnsi="Times New Roman"/>
          <w:b w:val="0"/>
          <w:sz w:val="28"/>
          <w:szCs w:val="28"/>
        </w:rPr>
        <w:t>Методика разработана на основании:</w:t>
      </w:r>
      <w:r w:rsidRPr="00B35522">
        <w:rPr>
          <w:rFonts w:ascii="Times New Roman" w:eastAsia="Times New Roman" w:hAnsi="Times New Roman"/>
          <w:b w:val="0"/>
          <w:sz w:val="28"/>
          <w:szCs w:val="28"/>
          <w:shd w:val="clear" w:color="auto" w:fill="FFFFF0"/>
        </w:rPr>
        <w:t xml:space="preserve"> </w:t>
      </w:r>
      <w:r w:rsidRPr="00B35522">
        <w:rPr>
          <w:rFonts w:ascii="Times New Roman" w:hAnsi="Times New Roman"/>
          <w:b w:val="0"/>
          <w:sz w:val="28"/>
          <w:szCs w:val="28"/>
        </w:rPr>
        <w:t xml:space="preserve">приказа Министерства труда и социальной защиты Российской Федерации от 30 августа 2013 г. N 391а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B35522">
        <w:rPr>
          <w:rFonts w:ascii="Times New Roman" w:hAnsi="Times New Roman"/>
          <w:b w:val="0"/>
          <w:sz w:val="28"/>
          <w:szCs w:val="28"/>
        </w:rPr>
        <w:t>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Pr="00B35522">
        <w:rPr>
          <w:rFonts w:ascii="Times New Roman" w:hAnsi="Times New Roman"/>
          <w:b w:val="0"/>
          <w:sz w:val="28"/>
          <w:szCs w:val="28"/>
        </w:rPr>
        <w:t>;</w:t>
      </w:r>
      <w:r w:rsidRPr="00B35522">
        <w:rPr>
          <w:rFonts w:ascii="Times New Roman" w:eastAsia="Times New Roman" w:hAnsi="Times New Roman"/>
          <w:b w:val="0"/>
          <w:sz w:val="28"/>
          <w:szCs w:val="28"/>
          <w:shd w:val="clear" w:color="auto" w:fill="FFFFF0"/>
        </w:rPr>
        <w:t xml:space="preserve"> </w:t>
      </w:r>
      <w:r w:rsidRPr="00B35522">
        <w:rPr>
          <w:rFonts w:ascii="Times New Roman" w:eastAsia="Times New Roman" w:hAnsi="Times New Roman"/>
          <w:b w:val="0"/>
          <w:sz w:val="28"/>
          <w:szCs w:val="28"/>
        </w:rPr>
        <w:t>приказа Правительства Калининградской области</w:t>
      </w:r>
      <w:r w:rsidRPr="00B35522">
        <w:rPr>
          <w:rFonts w:ascii="Times New Roman" w:eastAsia="Times New Roman" w:hAnsi="Times New Roman"/>
          <w:b w:val="0"/>
          <w:color w:val="26282F"/>
          <w:sz w:val="28"/>
          <w:szCs w:val="28"/>
        </w:rPr>
        <w:t xml:space="preserve"> от 18 апреля 2014 г N 157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B35522">
        <w:rPr>
          <w:rFonts w:ascii="Times New Roman" w:hAnsi="Times New Roman"/>
          <w:b w:val="0"/>
          <w:sz w:val="28"/>
          <w:szCs w:val="28"/>
        </w:rPr>
        <w:t>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</w:p>
    <w:p w14:paraId="19164748" w14:textId="77777777" w:rsidR="001460C0" w:rsidRPr="00B35522" w:rsidRDefault="001460C0" w:rsidP="00C3761B">
      <w:pPr>
        <w:shd w:val="clear" w:color="auto" w:fill="FFFFFF" w:themeFill="background1"/>
        <w:spacing w:after="0" w:line="360" w:lineRule="auto"/>
        <w:ind w:firstLine="698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B35522">
        <w:rPr>
          <w:rFonts w:ascii="Times New Roman" w:eastAsia="Times New Roman" w:hAnsi="Times New Roman"/>
          <w:b w:val="0"/>
          <w:sz w:val="28"/>
          <w:szCs w:val="28"/>
        </w:rPr>
        <w:t xml:space="preserve">Система показателей и критериев разработана на основе показателей, утвержденных приказом Министерства труда РФ от 8 декабря 2014 г. № 995н. </w:t>
      </w:r>
    </w:p>
    <w:p w14:paraId="6D9DA7D3" w14:textId="500B47CF" w:rsidR="001460C0" w:rsidRPr="00B35522" w:rsidRDefault="001460C0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i/>
          <w:sz w:val="28"/>
          <w:szCs w:val="28"/>
          <w:u w:val="single"/>
        </w:rPr>
      </w:pPr>
      <w:r w:rsidRPr="00B35522">
        <w:rPr>
          <w:rFonts w:ascii="Times New Roman" w:hAnsi="Times New Roman"/>
          <w:b w:val="0"/>
          <w:bCs/>
          <w:i/>
          <w:sz w:val="28"/>
          <w:szCs w:val="28"/>
          <w:u w:val="single"/>
        </w:rPr>
        <w:t>Определение критериев и показателей</w:t>
      </w:r>
      <w:r w:rsidR="007123B8">
        <w:rPr>
          <w:rFonts w:ascii="Times New Roman" w:hAnsi="Times New Roman"/>
          <w:b w:val="0"/>
          <w:bCs/>
          <w:i/>
          <w:sz w:val="28"/>
          <w:szCs w:val="28"/>
          <w:u w:val="single"/>
        </w:rPr>
        <w:t xml:space="preserve"> независимой оценки</w:t>
      </w:r>
    </w:p>
    <w:p w14:paraId="5CEB4B43" w14:textId="33629382" w:rsidR="00390F6A" w:rsidRPr="00B35522" w:rsidRDefault="001460C0" w:rsidP="00C3761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  <w:u w:val="single"/>
        </w:rPr>
      </w:pPr>
      <w:r w:rsidRPr="00B35522">
        <w:rPr>
          <w:rFonts w:ascii="Times New Roman" w:hAnsi="Times New Roman"/>
          <w:b w:val="0"/>
          <w:sz w:val="28"/>
          <w:szCs w:val="28"/>
        </w:rPr>
        <w:t>За основу были приняты </w:t>
      </w:r>
      <w:r w:rsidR="00A2266F" w:rsidRPr="00B35522">
        <w:rPr>
          <w:rFonts w:ascii="Times New Roman" w:hAnsi="Times New Roman"/>
          <w:b w:val="0"/>
          <w:sz w:val="28"/>
          <w:szCs w:val="28"/>
        </w:rPr>
        <w:t xml:space="preserve">показатели и </w:t>
      </w:r>
      <w:r w:rsidRPr="00B35522">
        <w:rPr>
          <w:rFonts w:ascii="Times New Roman" w:hAnsi="Times New Roman"/>
          <w:b w:val="0"/>
          <w:bCs/>
          <w:sz w:val="28"/>
          <w:szCs w:val="28"/>
        </w:rPr>
        <w:t>критерии</w:t>
      </w:r>
      <w:r w:rsidRPr="00B35522">
        <w:rPr>
          <w:rFonts w:ascii="Times New Roman" w:hAnsi="Times New Roman"/>
          <w:b w:val="0"/>
          <w:sz w:val="28"/>
          <w:szCs w:val="28"/>
        </w:rPr>
        <w:t xml:space="preserve">, изложенные в </w:t>
      </w:r>
      <w:r w:rsidR="00A2266F" w:rsidRPr="00B35522">
        <w:rPr>
          <w:rFonts w:ascii="Times New Roman" w:eastAsia="Times New Roman" w:hAnsi="Times New Roman"/>
          <w:b w:val="0"/>
          <w:sz w:val="28"/>
          <w:szCs w:val="28"/>
        </w:rPr>
        <w:t>приказе Министерства труда РФ от 8 декабря 2014 г. № 995н</w:t>
      </w:r>
      <w:r w:rsidR="00D253F1" w:rsidRPr="00B35522">
        <w:rPr>
          <w:rFonts w:ascii="Times New Roman" w:hAnsi="Times New Roman"/>
          <w:b w:val="0"/>
          <w:sz w:val="28"/>
          <w:szCs w:val="28"/>
        </w:rPr>
        <w:t>, в которые была внесена корректировка.</w:t>
      </w:r>
      <w:r w:rsidR="00390F6A" w:rsidRPr="00B35522">
        <w:rPr>
          <w:rFonts w:ascii="Times New Roman" w:hAnsi="Times New Roman"/>
          <w:b w:val="0"/>
          <w:sz w:val="28"/>
          <w:szCs w:val="28"/>
        </w:rPr>
        <w:t xml:space="preserve"> Например, в </w:t>
      </w:r>
      <w:r w:rsidR="00390F6A" w:rsidRPr="00B35522">
        <w:rPr>
          <w:rFonts w:ascii="Times New Roman" w:eastAsia="Times New Roman" w:hAnsi="Times New Roman"/>
          <w:b w:val="0"/>
          <w:sz w:val="28"/>
          <w:szCs w:val="28"/>
        </w:rPr>
        <w:t xml:space="preserve">Подкритерий 2.1.2: </w:t>
      </w:r>
      <w:r w:rsidR="00687DA1">
        <w:rPr>
          <w:rFonts w:ascii="Times New Roman" w:eastAsia="Times New Roman" w:hAnsi="Times New Roman"/>
          <w:b w:val="0"/>
          <w:sz w:val="28"/>
          <w:szCs w:val="28"/>
        </w:rPr>
        <w:t>«</w:t>
      </w:r>
      <w:r w:rsidR="00390F6A" w:rsidRPr="00B35522">
        <w:rPr>
          <w:rFonts w:ascii="Times New Roman" w:eastAsia="Times New Roman" w:hAnsi="Times New Roman"/>
          <w:b w:val="0"/>
          <w:sz w:val="28"/>
          <w:szCs w:val="28"/>
        </w:rPr>
        <w:t>оборудование входных зон на объектах оценки для маломобильных групп населения</w:t>
      </w:r>
      <w:r w:rsidR="00687DA1">
        <w:rPr>
          <w:rFonts w:ascii="Times New Roman" w:eastAsia="Times New Roman" w:hAnsi="Times New Roman"/>
          <w:b w:val="0"/>
          <w:sz w:val="28"/>
          <w:szCs w:val="28"/>
        </w:rPr>
        <w:t>»</w:t>
      </w:r>
      <w:r w:rsidR="00390F6A" w:rsidRPr="00B35522">
        <w:rPr>
          <w:rFonts w:ascii="Times New Roman" w:eastAsia="Times New Roman" w:hAnsi="Times New Roman"/>
          <w:b w:val="0"/>
          <w:sz w:val="28"/>
          <w:szCs w:val="28"/>
        </w:rPr>
        <w:t xml:space="preserve"> было добавлено: </w:t>
      </w:r>
      <w:r w:rsidR="00687DA1">
        <w:rPr>
          <w:rFonts w:ascii="Times New Roman" w:eastAsia="Times New Roman" w:hAnsi="Times New Roman"/>
          <w:b w:val="0"/>
          <w:sz w:val="28"/>
          <w:szCs w:val="28"/>
        </w:rPr>
        <w:t>«</w:t>
      </w:r>
      <w:r w:rsidR="00390F6A" w:rsidRPr="00B35522">
        <w:rPr>
          <w:rFonts w:ascii="Times New Roman" w:eastAsia="Times New Roman" w:hAnsi="Times New Roman"/>
          <w:b w:val="0"/>
          <w:sz w:val="28"/>
          <w:szCs w:val="28"/>
        </w:rPr>
        <w:t>внутреннее обустройство помещения (пандусы, лифты, пороги, поручни, ширина дверного проема)</w:t>
      </w:r>
      <w:r w:rsidR="00687DA1">
        <w:rPr>
          <w:rFonts w:ascii="Times New Roman" w:eastAsia="Times New Roman" w:hAnsi="Times New Roman"/>
          <w:b w:val="0"/>
          <w:sz w:val="28"/>
          <w:szCs w:val="28"/>
        </w:rPr>
        <w:t>»</w:t>
      </w:r>
      <w:r w:rsidR="00390F6A" w:rsidRPr="00B35522">
        <w:rPr>
          <w:rFonts w:ascii="Times New Roman" w:eastAsia="Times New Roman" w:hAnsi="Times New Roman"/>
          <w:b w:val="0"/>
          <w:sz w:val="28"/>
          <w:szCs w:val="28"/>
        </w:rPr>
        <w:t xml:space="preserve">. </w:t>
      </w:r>
      <w:r w:rsidRPr="00B35522">
        <w:rPr>
          <w:rFonts w:ascii="Times New Roman" w:hAnsi="Times New Roman"/>
          <w:b w:val="0"/>
          <w:sz w:val="28"/>
          <w:szCs w:val="28"/>
        </w:rPr>
        <w:t xml:space="preserve">Из системы показателей и критериев </w:t>
      </w:r>
      <w:r w:rsidR="00F80D38" w:rsidRPr="00B35522">
        <w:rPr>
          <w:rFonts w:ascii="Times New Roman" w:hAnsi="Times New Roman"/>
          <w:b w:val="0"/>
          <w:sz w:val="28"/>
          <w:szCs w:val="28"/>
        </w:rPr>
        <w:t xml:space="preserve">были </w:t>
      </w:r>
      <w:r w:rsidR="00952FDC" w:rsidRPr="00B35522">
        <w:rPr>
          <w:rFonts w:ascii="Times New Roman" w:hAnsi="Times New Roman"/>
          <w:b w:val="0"/>
          <w:sz w:val="28"/>
          <w:szCs w:val="28"/>
        </w:rPr>
        <w:t>исключены</w:t>
      </w:r>
      <w:r w:rsidR="00390F6A" w:rsidRPr="00B35522">
        <w:rPr>
          <w:rFonts w:ascii="Times New Roman" w:hAnsi="Times New Roman"/>
          <w:b w:val="0"/>
          <w:sz w:val="28"/>
          <w:szCs w:val="28"/>
        </w:rPr>
        <w:t xml:space="preserve"> некоторые подкритерии. Например,</w:t>
      </w:r>
      <w:r w:rsidR="00952FDC" w:rsidRPr="00B35522">
        <w:rPr>
          <w:rFonts w:ascii="Times New Roman" w:hAnsi="Times New Roman"/>
          <w:b w:val="0"/>
          <w:sz w:val="28"/>
          <w:szCs w:val="28"/>
        </w:rPr>
        <w:t xml:space="preserve"> </w:t>
      </w:r>
      <w:r w:rsidR="00390F6A" w:rsidRPr="00B35522">
        <w:rPr>
          <w:rFonts w:ascii="Times New Roman" w:hAnsi="Times New Roman"/>
          <w:b w:val="0"/>
          <w:sz w:val="28"/>
          <w:szCs w:val="28"/>
        </w:rPr>
        <w:t>п</w:t>
      </w:r>
      <w:r w:rsidRPr="00B35522">
        <w:rPr>
          <w:rFonts w:ascii="Times New Roman" w:hAnsi="Times New Roman"/>
          <w:b w:val="0"/>
          <w:sz w:val="28"/>
          <w:szCs w:val="28"/>
        </w:rPr>
        <w:t xml:space="preserve">одкритерий: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B35522">
        <w:rPr>
          <w:rFonts w:ascii="Times New Roman" w:hAnsi="Times New Roman"/>
          <w:b w:val="0"/>
          <w:sz w:val="28"/>
          <w:szCs w:val="28"/>
        </w:rPr>
        <w:t>открытость и прозрачность государственных и муниципальных учреждений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Pr="00B35522">
        <w:rPr>
          <w:rFonts w:ascii="Times New Roman" w:hAnsi="Times New Roman"/>
          <w:b w:val="0"/>
          <w:sz w:val="28"/>
          <w:szCs w:val="28"/>
        </w:rPr>
        <w:t xml:space="preserve"> - показатель рейтинга на официальном сайте для размещения информации о государственных и муниципальных учреждениях (www</w:t>
      </w:r>
      <w:r w:rsidR="00952FDC" w:rsidRPr="00B35522">
        <w:rPr>
          <w:rFonts w:ascii="Times New Roman" w:hAnsi="Times New Roman"/>
          <w:b w:val="0"/>
          <w:sz w:val="28"/>
          <w:szCs w:val="28"/>
        </w:rPr>
        <w:t xml:space="preserve">.bus.gov.ru) в сети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="00952FDC" w:rsidRPr="00B35522">
        <w:rPr>
          <w:rFonts w:ascii="Times New Roman" w:hAnsi="Times New Roman"/>
          <w:b w:val="0"/>
          <w:sz w:val="28"/>
          <w:szCs w:val="28"/>
        </w:rPr>
        <w:t>Интернет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="00952FDC" w:rsidRPr="00B35522">
        <w:rPr>
          <w:rFonts w:ascii="Times New Roman" w:hAnsi="Times New Roman"/>
          <w:b w:val="0"/>
          <w:sz w:val="28"/>
          <w:szCs w:val="28"/>
        </w:rPr>
        <w:t>, так как н</w:t>
      </w:r>
      <w:r w:rsidRPr="00B35522">
        <w:rPr>
          <w:rFonts w:ascii="Times New Roman" w:hAnsi="Times New Roman"/>
          <w:b w:val="0"/>
          <w:sz w:val="28"/>
          <w:szCs w:val="28"/>
        </w:rPr>
        <w:t>а портале на момент проведения оценки отсутств</w:t>
      </w:r>
      <w:r w:rsidR="00952FDC" w:rsidRPr="00B35522">
        <w:rPr>
          <w:rFonts w:ascii="Times New Roman" w:hAnsi="Times New Roman"/>
          <w:b w:val="0"/>
          <w:sz w:val="28"/>
          <w:szCs w:val="28"/>
        </w:rPr>
        <w:t>овала</w:t>
      </w:r>
      <w:r w:rsidRPr="00B35522">
        <w:rPr>
          <w:rFonts w:ascii="Times New Roman" w:eastAsia="Times New Roman" w:hAnsi="Times New Roman"/>
          <w:b w:val="0"/>
          <w:sz w:val="28"/>
          <w:szCs w:val="28"/>
        </w:rPr>
        <w:t xml:space="preserve"> информ</w:t>
      </w:r>
      <w:r w:rsidR="00952FDC" w:rsidRPr="00B35522">
        <w:rPr>
          <w:rFonts w:ascii="Times New Roman" w:eastAsia="Times New Roman" w:hAnsi="Times New Roman"/>
          <w:b w:val="0"/>
          <w:sz w:val="28"/>
          <w:szCs w:val="28"/>
        </w:rPr>
        <w:t>ация о оцениваемых организациях</w:t>
      </w:r>
      <w:r w:rsidR="00390F6A" w:rsidRPr="00B35522">
        <w:rPr>
          <w:rFonts w:ascii="Times New Roman" w:eastAsia="Times New Roman" w:hAnsi="Times New Roman"/>
          <w:b w:val="0"/>
          <w:sz w:val="28"/>
          <w:szCs w:val="28"/>
        </w:rPr>
        <w:t xml:space="preserve">. </w:t>
      </w:r>
    </w:p>
    <w:p w14:paraId="7A44268C" w14:textId="5DC67E0E" w:rsidR="008E3897" w:rsidRPr="00B35522" w:rsidRDefault="001460C0" w:rsidP="00C3761B">
      <w:pPr>
        <w:shd w:val="clear" w:color="auto" w:fill="FFFFFF" w:themeFill="background1"/>
        <w:spacing w:after="0" w:line="360" w:lineRule="auto"/>
        <w:ind w:firstLine="698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B35522">
        <w:rPr>
          <w:rFonts w:ascii="Times New Roman" w:eastAsia="Times New Roman" w:hAnsi="Times New Roman"/>
          <w:b w:val="0"/>
          <w:sz w:val="28"/>
          <w:szCs w:val="28"/>
        </w:rPr>
        <w:t xml:space="preserve">Для учета различных форм обслуживания при проведении независимой оценки выделены универсальные показатели, критерии и подкритерии, подходящие для любых организаций, а также вариативные учитывающие </w:t>
      </w:r>
      <w:r w:rsidRPr="00B35522">
        <w:rPr>
          <w:rFonts w:ascii="Times New Roman" w:eastAsia="Times New Roman" w:hAnsi="Times New Roman"/>
          <w:b w:val="0"/>
          <w:sz w:val="28"/>
          <w:szCs w:val="28"/>
        </w:rPr>
        <w:lastRenderedPageBreak/>
        <w:t>следующие формы обслуживания - стационарное, полустационарное, надомное, нестационарное.</w:t>
      </w:r>
      <w:r w:rsidR="008E3897" w:rsidRPr="00B35522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="008E3897" w:rsidRPr="00B35522">
        <w:rPr>
          <w:rFonts w:ascii="Times New Roman" w:eastAsia="Times New Roman" w:hAnsi="Times New Roman"/>
          <w:b w:val="0"/>
          <w:i/>
          <w:sz w:val="28"/>
          <w:szCs w:val="28"/>
        </w:rPr>
        <w:t xml:space="preserve">См. </w:t>
      </w:r>
      <w:r w:rsidR="008F482A" w:rsidRPr="00B35522">
        <w:rPr>
          <w:rFonts w:ascii="Times New Roman" w:eastAsia="Times New Roman" w:hAnsi="Times New Roman"/>
          <w:b w:val="0"/>
          <w:i/>
          <w:sz w:val="28"/>
          <w:szCs w:val="28"/>
        </w:rPr>
        <w:t>Приложение 2.</w:t>
      </w:r>
    </w:p>
    <w:p w14:paraId="2A30C875" w14:textId="5BCEAF95" w:rsidR="00442AAF" w:rsidRPr="00B35522" w:rsidRDefault="00442AAF" w:rsidP="00C3761B">
      <w:pPr>
        <w:shd w:val="clear" w:color="auto" w:fill="FFFFFF" w:themeFill="background1"/>
        <w:spacing w:after="0" w:line="360" w:lineRule="auto"/>
        <w:ind w:firstLine="698"/>
        <w:jc w:val="both"/>
        <w:rPr>
          <w:rFonts w:ascii="Times New Roman" w:eastAsia="Times New Roman" w:hAnsi="Times New Roman"/>
          <w:b w:val="0"/>
          <w:i/>
          <w:sz w:val="28"/>
          <w:szCs w:val="28"/>
          <w:u w:val="single"/>
        </w:rPr>
      </w:pPr>
      <w:r w:rsidRPr="00B35522">
        <w:rPr>
          <w:rFonts w:ascii="Times New Roman" w:hAnsi="Times New Roman"/>
          <w:b w:val="0"/>
          <w:i/>
          <w:sz w:val="28"/>
          <w:szCs w:val="28"/>
          <w:u w:val="single"/>
        </w:rPr>
        <w:t>Описание системы подсчета</w:t>
      </w:r>
      <w:r w:rsidR="007123B8">
        <w:rPr>
          <w:rFonts w:ascii="Times New Roman" w:hAnsi="Times New Roman"/>
          <w:b w:val="0"/>
          <w:i/>
          <w:sz w:val="28"/>
          <w:szCs w:val="28"/>
          <w:u w:val="single"/>
        </w:rPr>
        <w:t xml:space="preserve"> результатов</w:t>
      </w:r>
    </w:p>
    <w:p w14:paraId="2C870C5E" w14:textId="77777777" w:rsidR="001460C0" w:rsidRPr="00B35522" w:rsidRDefault="008E3897" w:rsidP="00C3761B">
      <w:pPr>
        <w:pStyle w:val="a3"/>
        <w:shd w:val="clear" w:color="auto" w:fill="FFFFFF" w:themeFill="background1"/>
        <w:spacing w:after="0" w:line="360" w:lineRule="auto"/>
        <w:ind w:left="0" w:firstLine="698"/>
        <w:jc w:val="both"/>
        <w:rPr>
          <w:b w:val="0"/>
          <w:sz w:val="28"/>
          <w:szCs w:val="28"/>
        </w:rPr>
      </w:pPr>
      <w:r w:rsidRPr="00B35522">
        <w:rPr>
          <w:b w:val="0"/>
          <w:sz w:val="28"/>
          <w:szCs w:val="28"/>
        </w:rPr>
        <w:t>Проработана система подсчета</w:t>
      </w:r>
      <w:r w:rsidR="00DC6388" w:rsidRPr="00B35522">
        <w:rPr>
          <w:b w:val="0"/>
          <w:sz w:val="28"/>
          <w:szCs w:val="28"/>
        </w:rPr>
        <w:t xml:space="preserve"> интегральной оценки организации.</w:t>
      </w:r>
    </w:p>
    <w:p w14:paraId="53F24026" w14:textId="77777777" w:rsidR="00DC6388" w:rsidRPr="00B35522" w:rsidRDefault="00DC6388" w:rsidP="00C376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B35522">
        <w:rPr>
          <w:rFonts w:ascii="Times New Roman" w:hAnsi="Times New Roman"/>
          <w:b w:val="0"/>
          <w:i/>
          <w:sz w:val="28"/>
          <w:szCs w:val="28"/>
        </w:rPr>
        <w:t>Она разделена на две части:</w:t>
      </w:r>
    </w:p>
    <w:p w14:paraId="0F93CF05" w14:textId="43E18D0F" w:rsidR="00DC6388" w:rsidRPr="00B35522" w:rsidRDefault="00DC6388" w:rsidP="00C3761B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698"/>
        <w:jc w:val="both"/>
        <w:rPr>
          <w:b w:val="0"/>
          <w:sz w:val="28"/>
          <w:szCs w:val="28"/>
          <w:u w:val="single"/>
        </w:rPr>
      </w:pPr>
      <w:r w:rsidRPr="00B35522">
        <w:rPr>
          <w:b w:val="0"/>
          <w:sz w:val="28"/>
          <w:szCs w:val="28"/>
          <w:u w:val="single"/>
        </w:rPr>
        <w:t>Подготовка и проведение</w:t>
      </w:r>
      <w:r w:rsidR="00AF1EE7" w:rsidRPr="00B35522">
        <w:rPr>
          <w:b w:val="0"/>
          <w:sz w:val="28"/>
          <w:szCs w:val="28"/>
          <w:u w:val="single"/>
        </w:rPr>
        <w:t xml:space="preserve"> сбора первичной информации</w:t>
      </w:r>
      <w:r w:rsidRPr="00B35522">
        <w:rPr>
          <w:b w:val="0"/>
          <w:sz w:val="28"/>
          <w:szCs w:val="28"/>
          <w:u w:val="single"/>
        </w:rPr>
        <w:t>:</w:t>
      </w:r>
    </w:p>
    <w:p w14:paraId="3479A4CB" w14:textId="0C335AEB" w:rsidR="00DC6388" w:rsidRPr="00B35522" w:rsidRDefault="00CF4DCB" w:rsidP="00C3761B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698"/>
        <w:jc w:val="both"/>
        <w:rPr>
          <w:b w:val="0"/>
          <w:sz w:val="28"/>
          <w:szCs w:val="28"/>
        </w:rPr>
      </w:pPr>
      <w:r w:rsidRPr="00B35522">
        <w:rPr>
          <w:b w:val="0"/>
          <w:sz w:val="28"/>
          <w:szCs w:val="28"/>
        </w:rPr>
        <w:t>Для к</w:t>
      </w:r>
      <w:r w:rsidR="00DC6388" w:rsidRPr="00B35522">
        <w:rPr>
          <w:b w:val="0"/>
          <w:sz w:val="28"/>
          <w:szCs w:val="28"/>
        </w:rPr>
        <w:t>аждо</w:t>
      </w:r>
      <w:r w:rsidRPr="00B35522">
        <w:rPr>
          <w:b w:val="0"/>
          <w:sz w:val="28"/>
          <w:szCs w:val="28"/>
        </w:rPr>
        <w:t>го</w:t>
      </w:r>
      <w:r w:rsidR="00DC6388" w:rsidRPr="00B35522">
        <w:rPr>
          <w:b w:val="0"/>
          <w:sz w:val="28"/>
          <w:szCs w:val="28"/>
        </w:rPr>
        <w:t xml:space="preserve"> учреждени</w:t>
      </w:r>
      <w:r w:rsidRPr="00B35522">
        <w:rPr>
          <w:b w:val="0"/>
          <w:sz w:val="28"/>
          <w:szCs w:val="28"/>
        </w:rPr>
        <w:t>я</w:t>
      </w:r>
      <w:r w:rsidR="00DC6388" w:rsidRPr="00B35522">
        <w:rPr>
          <w:b w:val="0"/>
          <w:sz w:val="28"/>
          <w:szCs w:val="28"/>
        </w:rPr>
        <w:t xml:space="preserve"> </w:t>
      </w:r>
      <w:r w:rsidRPr="00B35522">
        <w:rPr>
          <w:b w:val="0"/>
          <w:sz w:val="28"/>
          <w:szCs w:val="28"/>
        </w:rPr>
        <w:t>подбирается система оценки</w:t>
      </w:r>
      <w:r w:rsidR="00DC6388" w:rsidRPr="00B35522">
        <w:rPr>
          <w:b w:val="0"/>
          <w:sz w:val="28"/>
          <w:szCs w:val="28"/>
        </w:rPr>
        <w:t xml:space="preserve"> по универсальным показателям/</w:t>
      </w:r>
      <w:r w:rsidR="005742E1" w:rsidRPr="00B35522">
        <w:rPr>
          <w:b w:val="0"/>
          <w:sz w:val="28"/>
          <w:szCs w:val="28"/>
        </w:rPr>
        <w:t xml:space="preserve"> </w:t>
      </w:r>
      <w:r w:rsidR="00DC6388" w:rsidRPr="00B35522">
        <w:rPr>
          <w:b w:val="0"/>
          <w:sz w:val="28"/>
          <w:szCs w:val="28"/>
        </w:rPr>
        <w:t>критериям/</w:t>
      </w:r>
      <w:r w:rsidR="005742E1" w:rsidRPr="00B35522">
        <w:rPr>
          <w:b w:val="0"/>
          <w:sz w:val="28"/>
          <w:szCs w:val="28"/>
        </w:rPr>
        <w:t xml:space="preserve"> </w:t>
      </w:r>
      <w:r w:rsidR="00DC6388" w:rsidRPr="00B35522">
        <w:rPr>
          <w:b w:val="0"/>
          <w:sz w:val="28"/>
          <w:szCs w:val="28"/>
        </w:rPr>
        <w:t xml:space="preserve">подкритериям, и дополнительно по показателям/критериям/подкритериям из вариативной части </w:t>
      </w:r>
      <w:r w:rsidRPr="00B35522">
        <w:rPr>
          <w:b w:val="0"/>
          <w:sz w:val="28"/>
          <w:szCs w:val="28"/>
        </w:rPr>
        <w:t>согласно</w:t>
      </w:r>
      <w:r w:rsidR="00DC6388" w:rsidRPr="00B35522">
        <w:rPr>
          <w:b w:val="0"/>
          <w:sz w:val="28"/>
          <w:szCs w:val="28"/>
        </w:rPr>
        <w:t xml:space="preserve"> форме обслуживания.</w:t>
      </w:r>
    </w:p>
    <w:p w14:paraId="39B3DF81" w14:textId="3260BB0D" w:rsidR="00DC6388" w:rsidRPr="00B35522" w:rsidRDefault="00CF4DCB" w:rsidP="00C3761B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698"/>
        <w:jc w:val="both"/>
        <w:rPr>
          <w:b w:val="0"/>
          <w:sz w:val="28"/>
          <w:szCs w:val="28"/>
        </w:rPr>
      </w:pPr>
      <w:r w:rsidRPr="00B35522">
        <w:rPr>
          <w:b w:val="0"/>
          <w:sz w:val="28"/>
          <w:szCs w:val="28"/>
        </w:rPr>
        <w:t>Подсчитывается</w:t>
      </w:r>
      <w:r w:rsidR="00DC6388" w:rsidRPr="00B35522">
        <w:rPr>
          <w:b w:val="0"/>
          <w:sz w:val="28"/>
          <w:szCs w:val="28"/>
        </w:rPr>
        <w:t xml:space="preserve"> суммарный вес подкритериев/</w:t>
      </w:r>
      <w:r w:rsidR="000132AC" w:rsidRPr="00B35522">
        <w:rPr>
          <w:b w:val="0"/>
          <w:sz w:val="28"/>
          <w:szCs w:val="28"/>
        </w:rPr>
        <w:t xml:space="preserve"> </w:t>
      </w:r>
      <w:r w:rsidR="00DC6388" w:rsidRPr="00B35522">
        <w:rPr>
          <w:b w:val="0"/>
          <w:sz w:val="28"/>
          <w:szCs w:val="28"/>
        </w:rPr>
        <w:t>критериев/</w:t>
      </w:r>
      <w:r w:rsidR="000132AC" w:rsidRPr="00B35522">
        <w:rPr>
          <w:b w:val="0"/>
          <w:sz w:val="28"/>
          <w:szCs w:val="28"/>
        </w:rPr>
        <w:t xml:space="preserve"> </w:t>
      </w:r>
      <w:r w:rsidR="00DC6388" w:rsidRPr="00B35522">
        <w:rPr>
          <w:b w:val="0"/>
          <w:sz w:val="28"/>
          <w:szCs w:val="28"/>
        </w:rPr>
        <w:t>показателей из универсальной и вариативной части - максимально возможная оценка учреждения</w:t>
      </w:r>
      <w:r w:rsidR="005742E1" w:rsidRPr="00B35522">
        <w:rPr>
          <w:b w:val="0"/>
          <w:sz w:val="28"/>
          <w:szCs w:val="28"/>
        </w:rPr>
        <w:t xml:space="preserve"> (</w:t>
      </w:r>
      <w:proofErr w:type="spellStart"/>
      <w:r w:rsidR="005742E1" w:rsidRPr="00B35522">
        <w:rPr>
          <w:b w:val="0"/>
          <w:sz w:val="28"/>
          <w:szCs w:val="28"/>
          <w:lang w:val="en-US"/>
        </w:rPr>
        <w:t>Q</w:t>
      </w:r>
      <w:r w:rsidR="005742E1" w:rsidRPr="00B35522">
        <w:rPr>
          <w:b w:val="0"/>
          <w:sz w:val="28"/>
          <w:szCs w:val="28"/>
          <w:vertAlign w:val="subscript"/>
          <w:lang w:val="en-US"/>
        </w:rPr>
        <w:t>max</w:t>
      </w:r>
      <w:proofErr w:type="spellEnd"/>
      <w:r w:rsidR="005742E1" w:rsidRPr="00B35522">
        <w:rPr>
          <w:b w:val="0"/>
          <w:sz w:val="28"/>
          <w:szCs w:val="28"/>
        </w:rPr>
        <w:t>)</w:t>
      </w:r>
      <w:r w:rsidR="00DC6388" w:rsidRPr="00B35522">
        <w:rPr>
          <w:b w:val="0"/>
          <w:sz w:val="28"/>
          <w:szCs w:val="28"/>
        </w:rPr>
        <w:t>.</w:t>
      </w:r>
    </w:p>
    <w:p w14:paraId="449236F3" w14:textId="529794F3" w:rsidR="00DC6388" w:rsidRPr="00B35522" w:rsidRDefault="000132AC" w:rsidP="00C3761B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698"/>
        <w:jc w:val="both"/>
        <w:rPr>
          <w:b w:val="0"/>
          <w:sz w:val="28"/>
          <w:szCs w:val="28"/>
        </w:rPr>
      </w:pPr>
      <w:r w:rsidRPr="00B35522">
        <w:rPr>
          <w:b w:val="0"/>
          <w:sz w:val="28"/>
          <w:szCs w:val="28"/>
        </w:rPr>
        <w:t>Определяется инструментарий для сбора первичной информации согласно</w:t>
      </w:r>
      <w:r w:rsidR="00CF4DCB" w:rsidRPr="00B35522">
        <w:rPr>
          <w:b w:val="0"/>
          <w:sz w:val="28"/>
          <w:szCs w:val="28"/>
        </w:rPr>
        <w:t xml:space="preserve"> </w:t>
      </w:r>
      <w:r w:rsidRPr="00B35522">
        <w:rPr>
          <w:b w:val="0"/>
          <w:sz w:val="28"/>
          <w:szCs w:val="28"/>
        </w:rPr>
        <w:t>категориям получателей социальных услуг и формам обслуживания организации</w:t>
      </w:r>
      <w:r w:rsidR="00DC6388" w:rsidRPr="00B35522">
        <w:rPr>
          <w:b w:val="0"/>
          <w:sz w:val="28"/>
          <w:szCs w:val="28"/>
        </w:rPr>
        <w:t>.</w:t>
      </w:r>
    </w:p>
    <w:p w14:paraId="3852CF03" w14:textId="7C2A97FA" w:rsidR="00DC6388" w:rsidRPr="00B35522" w:rsidRDefault="000132AC" w:rsidP="00C3761B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698"/>
        <w:jc w:val="both"/>
        <w:rPr>
          <w:b w:val="0"/>
          <w:sz w:val="28"/>
          <w:szCs w:val="28"/>
        </w:rPr>
      </w:pPr>
      <w:r w:rsidRPr="00B35522">
        <w:rPr>
          <w:b w:val="0"/>
          <w:sz w:val="28"/>
          <w:szCs w:val="28"/>
        </w:rPr>
        <w:t>Проводится сбор первичной информации</w:t>
      </w:r>
      <w:r w:rsidR="00DC6388" w:rsidRPr="00B35522">
        <w:rPr>
          <w:b w:val="0"/>
          <w:sz w:val="28"/>
          <w:szCs w:val="28"/>
        </w:rPr>
        <w:t>.</w:t>
      </w:r>
    </w:p>
    <w:p w14:paraId="5BDC6B8C" w14:textId="77777777" w:rsidR="00DC6388" w:rsidRPr="00B35522" w:rsidRDefault="00DC6388" w:rsidP="00C3761B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698"/>
        <w:jc w:val="both"/>
        <w:rPr>
          <w:b w:val="0"/>
          <w:sz w:val="28"/>
          <w:szCs w:val="28"/>
          <w:u w:val="single"/>
        </w:rPr>
      </w:pPr>
      <w:r w:rsidRPr="00B35522">
        <w:rPr>
          <w:b w:val="0"/>
          <w:sz w:val="28"/>
          <w:szCs w:val="28"/>
          <w:u w:val="single"/>
        </w:rPr>
        <w:t>Обработка данных:</w:t>
      </w:r>
    </w:p>
    <w:p w14:paraId="50622FDE" w14:textId="2F7E75C2" w:rsidR="005742E1" w:rsidRPr="00B35522" w:rsidRDefault="005742E1" w:rsidP="00C3761B">
      <w:pPr>
        <w:pStyle w:val="a3"/>
        <w:shd w:val="clear" w:color="auto" w:fill="FFFFFF" w:themeFill="background1"/>
        <w:spacing w:after="0" w:line="360" w:lineRule="auto"/>
        <w:ind w:left="0" w:firstLine="698"/>
        <w:jc w:val="both"/>
        <w:rPr>
          <w:b w:val="0"/>
          <w:sz w:val="28"/>
          <w:szCs w:val="28"/>
        </w:rPr>
      </w:pPr>
      <w:r w:rsidRPr="00B35522">
        <w:rPr>
          <w:b w:val="0"/>
          <w:sz w:val="28"/>
          <w:szCs w:val="28"/>
        </w:rPr>
        <w:t>1) Подсчитывается</w:t>
      </w:r>
      <w:r w:rsidR="00DC6388" w:rsidRPr="00B35522">
        <w:rPr>
          <w:b w:val="0"/>
          <w:sz w:val="28"/>
          <w:szCs w:val="28"/>
        </w:rPr>
        <w:t xml:space="preserve"> реальн</w:t>
      </w:r>
      <w:r w:rsidRPr="00B35522">
        <w:rPr>
          <w:b w:val="0"/>
          <w:sz w:val="28"/>
          <w:szCs w:val="28"/>
        </w:rPr>
        <w:t xml:space="preserve">ая </w:t>
      </w:r>
      <w:r w:rsidR="00DC6388" w:rsidRPr="00B35522">
        <w:rPr>
          <w:b w:val="0"/>
          <w:sz w:val="28"/>
          <w:szCs w:val="28"/>
        </w:rPr>
        <w:t>оценк</w:t>
      </w:r>
      <w:r w:rsidRPr="00B35522">
        <w:rPr>
          <w:b w:val="0"/>
          <w:sz w:val="28"/>
          <w:szCs w:val="28"/>
        </w:rPr>
        <w:t>а</w:t>
      </w:r>
      <w:r w:rsidR="00DC6388" w:rsidRPr="00B35522">
        <w:rPr>
          <w:b w:val="0"/>
          <w:sz w:val="28"/>
          <w:szCs w:val="28"/>
        </w:rPr>
        <w:t xml:space="preserve"> организации</w:t>
      </w:r>
      <w:r w:rsidRPr="00B35522">
        <w:rPr>
          <w:b w:val="0"/>
          <w:sz w:val="28"/>
          <w:szCs w:val="28"/>
        </w:rPr>
        <w:t xml:space="preserve"> (</w:t>
      </w:r>
      <w:proofErr w:type="spellStart"/>
      <w:r w:rsidRPr="00B35522">
        <w:rPr>
          <w:b w:val="0"/>
          <w:sz w:val="28"/>
          <w:szCs w:val="28"/>
          <w:lang w:val="en-US"/>
        </w:rPr>
        <w:t>Q</w:t>
      </w:r>
      <w:r w:rsidRPr="00B35522">
        <w:rPr>
          <w:b w:val="0"/>
          <w:sz w:val="28"/>
          <w:szCs w:val="28"/>
          <w:vertAlign w:val="subscript"/>
          <w:lang w:val="en-US"/>
        </w:rPr>
        <w:t>real</w:t>
      </w:r>
      <w:proofErr w:type="spellEnd"/>
      <w:r w:rsidRPr="00B35522">
        <w:rPr>
          <w:b w:val="0"/>
          <w:sz w:val="28"/>
          <w:szCs w:val="28"/>
        </w:rPr>
        <w:t>)</w:t>
      </w:r>
      <w:r w:rsidR="00DC6388" w:rsidRPr="00B35522">
        <w:rPr>
          <w:b w:val="0"/>
          <w:sz w:val="28"/>
          <w:szCs w:val="28"/>
        </w:rPr>
        <w:t xml:space="preserve"> по критериям и подкритериям собрав информацию по соотве</w:t>
      </w:r>
      <w:r w:rsidRPr="00B35522">
        <w:rPr>
          <w:b w:val="0"/>
          <w:sz w:val="28"/>
          <w:szCs w:val="28"/>
        </w:rPr>
        <w:t xml:space="preserve">тствующим элементам инструмента. Обработка первичной информации проводится в 100-бальной системе согласно </w:t>
      </w:r>
      <w:r w:rsidR="008F482A" w:rsidRPr="00B35522">
        <w:rPr>
          <w:rFonts w:eastAsia="Times New Roman"/>
          <w:b w:val="0"/>
          <w:i/>
          <w:sz w:val="28"/>
          <w:szCs w:val="28"/>
        </w:rPr>
        <w:t>Приложению 2.</w:t>
      </w:r>
    </w:p>
    <w:p w14:paraId="2E29327B" w14:textId="0ADA9E69" w:rsidR="00DC6388" w:rsidRPr="00B35522" w:rsidRDefault="005742E1" w:rsidP="00C3761B">
      <w:pPr>
        <w:pStyle w:val="a3"/>
        <w:shd w:val="clear" w:color="auto" w:fill="FFFFFF" w:themeFill="background1"/>
        <w:spacing w:after="0" w:line="360" w:lineRule="auto"/>
        <w:ind w:left="0" w:firstLine="698"/>
        <w:jc w:val="both"/>
        <w:rPr>
          <w:b w:val="0"/>
          <w:color w:val="auto"/>
          <w:sz w:val="28"/>
          <w:szCs w:val="28"/>
        </w:rPr>
      </w:pPr>
      <w:r w:rsidRPr="00B35522">
        <w:rPr>
          <w:b w:val="0"/>
          <w:color w:val="auto"/>
          <w:sz w:val="28"/>
          <w:szCs w:val="28"/>
        </w:rPr>
        <w:t>2) Далее производится пересчет полученной оценки в 10-бальную для составления рейтинга</w:t>
      </w:r>
      <w:r w:rsidR="00717098">
        <w:rPr>
          <w:b w:val="0"/>
          <w:color w:val="auto"/>
          <w:sz w:val="28"/>
          <w:szCs w:val="28"/>
        </w:rPr>
        <w:t>.</w:t>
      </w:r>
      <w:r w:rsidRPr="00B35522">
        <w:rPr>
          <w:b w:val="0"/>
          <w:color w:val="auto"/>
          <w:sz w:val="28"/>
          <w:szCs w:val="28"/>
        </w:rPr>
        <w:t xml:space="preserve"> </w:t>
      </w:r>
      <w:r w:rsidR="00DC6388" w:rsidRPr="00B35522">
        <w:rPr>
          <w:b w:val="0"/>
          <w:color w:val="auto"/>
          <w:sz w:val="28"/>
          <w:szCs w:val="28"/>
        </w:rPr>
        <w:t xml:space="preserve">Для получения </w:t>
      </w:r>
      <w:r w:rsidRPr="00B35522">
        <w:rPr>
          <w:b w:val="0"/>
          <w:color w:val="auto"/>
          <w:sz w:val="28"/>
          <w:szCs w:val="28"/>
        </w:rPr>
        <w:t xml:space="preserve">10-бальной оценки </w:t>
      </w:r>
      <w:r w:rsidR="00DC6388" w:rsidRPr="00B35522">
        <w:rPr>
          <w:b w:val="0"/>
          <w:color w:val="auto"/>
          <w:sz w:val="28"/>
          <w:szCs w:val="28"/>
        </w:rPr>
        <w:t>реальную оценку организации</w:t>
      </w:r>
      <w:r w:rsidRPr="00B35522">
        <w:rPr>
          <w:b w:val="0"/>
          <w:color w:val="auto"/>
          <w:sz w:val="28"/>
          <w:szCs w:val="28"/>
        </w:rPr>
        <w:t>(</w:t>
      </w:r>
      <w:proofErr w:type="spellStart"/>
      <w:r w:rsidRPr="00B35522">
        <w:rPr>
          <w:b w:val="0"/>
          <w:color w:val="auto"/>
          <w:sz w:val="28"/>
          <w:szCs w:val="28"/>
          <w:lang w:val="en-US"/>
        </w:rPr>
        <w:t>Q</w:t>
      </w:r>
      <w:r w:rsidRPr="00B35522">
        <w:rPr>
          <w:b w:val="0"/>
          <w:color w:val="auto"/>
          <w:sz w:val="28"/>
          <w:szCs w:val="28"/>
          <w:vertAlign w:val="subscript"/>
          <w:lang w:val="en-US"/>
        </w:rPr>
        <w:t>real</w:t>
      </w:r>
      <w:proofErr w:type="spellEnd"/>
      <w:r w:rsidRPr="00B35522">
        <w:rPr>
          <w:b w:val="0"/>
          <w:color w:val="auto"/>
          <w:sz w:val="28"/>
          <w:szCs w:val="28"/>
        </w:rPr>
        <w:t>)</w:t>
      </w:r>
      <w:r w:rsidR="00DC6388" w:rsidRPr="00B35522">
        <w:rPr>
          <w:b w:val="0"/>
          <w:color w:val="auto"/>
          <w:sz w:val="28"/>
          <w:szCs w:val="28"/>
        </w:rPr>
        <w:t xml:space="preserve"> делим на максимально возможную</w:t>
      </w:r>
      <w:r w:rsidRPr="00B35522">
        <w:rPr>
          <w:b w:val="0"/>
          <w:color w:val="auto"/>
          <w:sz w:val="28"/>
          <w:szCs w:val="28"/>
        </w:rPr>
        <w:t>(</w:t>
      </w:r>
      <w:proofErr w:type="spellStart"/>
      <w:r w:rsidRPr="00B35522">
        <w:rPr>
          <w:b w:val="0"/>
          <w:color w:val="auto"/>
          <w:sz w:val="28"/>
          <w:szCs w:val="28"/>
          <w:lang w:val="en-US"/>
        </w:rPr>
        <w:t>Q</w:t>
      </w:r>
      <w:r w:rsidRPr="00B35522">
        <w:rPr>
          <w:b w:val="0"/>
          <w:color w:val="auto"/>
          <w:sz w:val="28"/>
          <w:szCs w:val="28"/>
          <w:vertAlign w:val="subscript"/>
          <w:lang w:val="en-US"/>
        </w:rPr>
        <w:t>max</w:t>
      </w:r>
      <w:proofErr w:type="spellEnd"/>
      <w:r w:rsidRPr="00B35522">
        <w:rPr>
          <w:b w:val="0"/>
          <w:color w:val="auto"/>
          <w:sz w:val="28"/>
          <w:szCs w:val="28"/>
        </w:rPr>
        <w:t>)</w:t>
      </w:r>
      <w:r w:rsidR="00DC6388" w:rsidRPr="00B35522">
        <w:rPr>
          <w:b w:val="0"/>
          <w:color w:val="auto"/>
          <w:sz w:val="28"/>
          <w:szCs w:val="28"/>
        </w:rPr>
        <w:t xml:space="preserve"> и умножаем на 10.</w:t>
      </w:r>
      <w:r w:rsidRPr="00B35522">
        <w:rPr>
          <w:b w:val="0"/>
          <w:color w:val="auto"/>
          <w:sz w:val="28"/>
          <w:szCs w:val="28"/>
        </w:rPr>
        <w:t xml:space="preserve"> </w:t>
      </w:r>
    </w:p>
    <w:p w14:paraId="24E99C59" w14:textId="77777777" w:rsidR="001460C0" w:rsidRPr="00B35522" w:rsidRDefault="001460C0" w:rsidP="00C376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522">
        <w:rPr>
          <w:rFonts w:ascii="Times New Roman" w:hAnsi="Times New Roman"/>
          <w:sz w:val="28"/>
          <w:szCs w:val="28"/>
        </w:rPr>
        <w:t>Результаты реализации 2-го подготовительного этапа:</w:t>
      </w:r>
    </w:p>
    <w:p w14:paraId="311FCCBD" w14:textId="77ED6679" w:rsidR="001460C0" w:rsidRPr="00B35522" w:rsidRDefault="001460C0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B35522">
        <w:rPr>
          <w:rFonts w:ascii="Times New Roman" w:hAnsi="Times New Roman"/>
          <w:b w:val="0"/>
          <w:sz w:val="28"/>
          <w:szCs w:val="28"/>
        </w:rPr>
        <w:t xml:space="preserve">На подготовительном этапе определены методы сбора первичной информации: </w:t>
      </w:r>
      <w:r w:rsidR="00415E1A" w:rsidRPr="00B35522">
        <w:rPr>
          <w:rFonts w:ascii="Times New Roman" w:hAnsi="Times New Roman"/>
          <w:b w:val="0"/>
          <w:sz w:val="28"/>
          <w:szCs w:val="28"/>
        </w:rPr>
        <w:t xml:space="preserve">дистанционный мониторинг </w:t>
      </w:r>
      <w:r w:rsidRPr="00B35522">
        <w:rPr>
          <w:rFonts w:ascii="Times New Roman" w:hAnsi="Times New Roman"/>
          <w:b w:val="0"/>
          <w:sz w:val="28"/>
          <w:szCs w:val="28"/>
        </w:rPr>
        <w:t xml:space="preserve">информации, анализ документации организаций, анализ официальных интернет-сайтов, опрос, наблюдение, </w:t>
      </w:r>
      <w:r w:rsidR="007F2733" w:rsidRPr="00B35522">
        <w:rPr>
          <w:rFonts w:ascii="Times New Roman" w:hAnsi="Times New Roman"/>
          <w:b w:val="0"/>
          <w:sz w:val="28"/>
          <w:szCs w:val="28"/>
        </w:rPr>
        <w:lastRenderedPageBreak/>
        <w:t xml:space="preserve">структурированное </w:t>
      </w:r>
      <w:r w:rsidRPr="00B35522">
        <w:rPr>
          <w:rFonts w:ascii="Times New Roman" w:hAnsi="Times New Roman"/>
          <w:b w:val="0"/>
          <w:sz w:val="28"/>
          <w:szCs w:val="28"/>
        </w:rPr>
        <w:t>интервью, анкетирование, фокус-группы</w:t>
      </w:r>
      <w:r w:rsidR="00B35522">
        <w:rPr>
          <w:rFonts w:ascii="Times New Roman" w:hAnsi="Times New Roman"/>
          <w:b w:val="0"/>
          <w:sz w:val="28"/>
          <w:szCs w:val="28"/>
        </w:rPr>
        <w:t xml:space="preserve"> и определено соответствие для каждого критерия и подкритерия</w:t>
      </w:r>
      <w:r w:rsidRPr="00B35522">
        <w:rPr>
          <w:rFonts w:ascii="Times New Roman" w:hAnsi="Times New Roman"/>
          <w:b w:val="0"/>
          <w:sz w:val="28"/>
          <w:szCs w:val="28"/>
        </w:rPr>
        <w:t>.</w:t>
      </w:r>
      <w:r w:rsidR="008F482A" w:rsidRPr="00B35522">
        <w:rPr>
          <w:rFonts w:ascii="Times New Roman" w:hAnsi="Times New Roman"/>
          <w:b w:val="0"/>
          <w:sz w:val="28"/>
          <w:szCs w:val="28"/>
        </w:rPr>
        <w:t xml:space="preserve"> с</w:t>
      </w:r>
      <w:r w:rsidR="008F482A" w:rsidRPr="00B35522">
        <w:rPr>
          <w:rFonts w:ascii="Times New Roman" w:hAnsi="Times New Roman"/>
          <w:b w:val="0"/>
          <w:i/>
          <w:sz w:val="28"/>
          <w:szCs w:val="28"/>
        </w:rPr>
        <w:t>м. Приложение 3.</w:t>
      </w:r>
    </w:p>
    <w:p w14:paraId="4FCFF422" w14:textId="3551CBD7" w:rsidR="00F953EE" w:rsidRPr="00B35522" w:rsidRDefault="00F953EE" w:rsidP="00C3761B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b w:val="0"/>
          <w:sz w:val="28"/>
          <w:szCs w:val="28"/>
        </w:rPr>
      </w:pPr>
      <w:r w:rsidRPr="00B35522">
        <w:rPr>
          <w:b w:val="0"/>
          <w:sz w:val="28"/>
          <w:szCs w:val="28"/>
        </w:rPr>
        <w:t xml:space="preserve">Дистанционный мониторинг – универсальный источник информации, через этот источник информации происходит анализ сайта и оценка качества дистанционного реагирования сотрудников организации (по телефону и </w:t>
      </w:r>
      <w:r w:rsidRPr="00B35522">
        <w:rPr>
          <w:b w:val="0"/>
          <w:sz w:val="28"/>
          <w:szCs w:val="28"/>
          <w:lang w:val="en-US"/>
        </w:rPr>
        <w:t>e</w:t>
      </w:r>
      <w:r w:rsidRPr="00B35522">
        <w:rPr>
          <w:b w:val="0"/>
          <w:sz w:val="28"/>
          <w:szCs w:val="28"/>
        </w:rPr>
        <w:t>-</w:t>
      </w:r>
      <w:r w:rsidRPr="00B35522">
        <w:rPr>
          <w:b w:val="0"/>
          <w:sz w:val="28"/>
          <w:szCs w:val="28"/>
          <w:lang w:val="en-US"/>
        </w:rPr>
        <w:t>mail</w:t>
      </w:r>
      <w:r w:rsidRPr="00B35522">
        <w:rPr>
          <w:b w:val="0"/>
          <w:sz w:val="28"/>
          <w:szCs w:val="28"/>
        </w:rPr>
        <w:t>).</w:t>
      </w:r>
    </w:p>
    <w:p w14:paraId="77D58A20" w14:textId="77777777" w:rsidR="00F953EE" w:rsidRPr="00B35522" w:rsidRDefault="00F953EE" w:rsidP="00C3761B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b w:val="0"/>
          <w:sz w:val="28"/>
          <w:szCs w:val="28"/>
        </w:rPr>
      </w:pPr>
      <w:r w:rsidRPr="00B35522">
        <w:rPr>
          <w:b w:val="0"/>
          <w:sz w:val="28"/>
          <w:szCs w:val="28"/>
        </w:rPr>
        <w:t xml:space="preserve">Экспертная оценка – непосредственная (с выездом) оценка экспертом организации социального обслуживания – навигации, открытости и доступности необходимой информации, доступной среды. Особенно важным это источник становиться в случае оценки организаций, клиентами которых являются недееспособные граждане либо малолетние дети, которые не могут дать вербальную обратную связь через анкетирование или интервью. </w:t>
      </w:r>
    </w:p>
    <w:p w14:paraId="5620DC4B" w14:textId="77777777" w:rsidR="00F953EE" w:rsidRPr="00B35522" w:rsidRDefault="00F953EE" w:rsidP="00C3761B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b w:val="0"/>
          <w:sz w:val="28"/>
          <w:szCs w:val="28"/>
        </w:rPr>
      </w:pPr>
      <w:r w:rsidRPr="00B35522">
        <w:rPr>
          <w:b w:val="0"/>
          <w:sz w:val="28"/>
          <w:szCs w:val="28"/>
        </w:rPr>
        <w:t>Анкетирование – используется повсеместно, разработаны анкеты для взрослых клиентов, детей, сотрудников организаций.</w:t>
      </w:r>
    </w:p>
    <w:p w14:paraId="45B00E06" w14:textId="77777777" w:rsidR="00F953EE" w:rsidRPr="00B35522" w:rsidRDefault="00F953EE" w:rsidP="00C3761B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b w:val="0"/>
          <w:sz w:val="28"/>
          <w:szCs w:val="28"/>
        </w:rPr>
      </w:pPr>
      <w:r w:rsidRPr="00B35522">
        <w:rPr>
          <w:b w:val="0"/>
          <w:sz w:val="28"/>
          <w:szCs w:val="28"/>
        </w:rPr>
        <w:t>Фокус-группа – групповой структурированный опрос клиентов организаций социального обслуживания по показателям и критериям предусмотренной независимой оценкой.</w:t>
      </w:r>
    </w:p>
    <w:p w14:paraId="36D5512B" w14:textId="285B8CCD" w:rsidR="00DC6FAF" w:rsidRPr="00DC6FAF" w:rsidRDefault="001460C0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B35522">
        <w:rPr>
          <w:rFonts w:ascii="Times New Roman" w:hAnsi="Times New Roman"/>
          <w:b w:val="0"/>
          <w:sz w:val="28"/>
          <w:szCs w:val="28"/>
        </w:rPr>
        <w:t xml:space="preserve"> Разработаны анкета по анализу удовлетворенности качеством оказания социальных услуг в организациях социального обслуживания</w:t>
      </w:r>
      <w:r w:rsidR="007F2733" w:rsidRPr="00B35522">
        <w:rPr>
          <w:rFonts w:ascii="Times New Roman" w:hAnsi="Times New Roman"/>
          <w:b w:val="0"/>
          <w:sz w:val="28"/>
          <w:szCs w:val="28"/>
        </w:rPr>
        <w:t xml:space="preserve"> (отдельно для детей и взрослых)</w:t>
      </w:r>
      <w:r w:rsidR="007123B8">
        <w:rPr>
          <w:rFonts w:ascii="Times New Roman" w:hAnsi="Times New Roman"/>
          <w:b w:val="0"/>
          <w:sz w:val="28"/>
          <w:szCs w:val="28"/>
        </w:rPr>
        <w:t xml:space="preserve"> и</w:t>
      </w:r>
      <w:r w:rsidRPr="00B35522">
        <w:rPr>
          <w:rFonts w:ascii="Times New Roman" w:hAnsi="Times New Roman"/>
          <w:b w:val="0"/>
          <w:sz w:val="28"/>
          <w:szCs w:val="28"/>
        </w:rPr>
        <w:t xml:space="preserve"> анкета для сотрудников</w:t>
      </w:r>
      <w:r w:rsidR="00DC6FAF">
        <w:rPr>
          <w:rFonts w:ascii="Times New Roman" w:hAnsi="Times New Roman"/>
          <w:b w:val="0"/>
          <w:sz w:val="28"/>
          <w:szCs w:val="28"/>
        </w:rPr>
        <w:t>. Для учета особенностей различный категорий</w:t>
      </w:r>
      <w:r w:rsidR="007123B8">
        <w:rPr>
          <w:rFonts w:ascii="Times New Roman" w:hAnsi="Times New Roman"/>
          <w:b w:val="0"/>
          <w:sz w:val="28"/>
          <w:szCs w:val="28"/>
        </w:rPr>
        <w:t xml:space="preserve"> клиентов</w:t>
      </w:r>
      <w:r w:rsidR="00DC6FAF">
        <w:rPr>
          <w:rFonts w:ascii="Times New Roman" w:hAnsi="Times New Roman"/>
          <w:b w:val="0"/>
          <w:sz w:val="28"/>
          <w:szCs w:val="28"/>
        </w:rPr>
        <w:t xml:space="preserve"> и форм обслуживания организаций социального обслуживания вопросы анкет разделили на две части: базовая – для всех категорий и вариативная – учитывающая особенности. </w:t>
      </w:r>
      <w:r w:rsidR="00DC6FAF" w:rsidRPr="00DC6FAF">
        <w:rPr>
          <w:rFonts w:ascii="Times New Roman" w:hAnsi="Times New Roman"/>
          <w:b w:val="0"/>
          <w:i/>
          <w:sz w:val="28"/>
          <w:szCs w:val="28"/>
        </w:rPr>
        <w:t>См. Приложение 4.</w:t>
      </w:r>
    </w:p>
    <w:p w14:paraId="2BFE304D" w14:textId="2AEFCF15" w:rsidR="001460C0" w:rsidRPr="00555CB0" w:rsidRDefault="00555CB0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Также была разработана </w:t>
      </w:r>
      <w:r w:rsidR="007F2733" w:rsidRPr="00B35522">
        <w:rPr>
          <w:rFonts w:ascii="Times New Roman" w:hAnsi="Times New Roman"/>
          <w:b w:val="0"/>
          <w:sz w:val="28"/>
          <w:szCs w:val="28"/>
        </w:rPr>
        <w:t>форма дистанционного мониторинга информации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55CB0">
        <w:rPr>
          <w:rFonts w:ascii="Times New Roman" w:hAnsi="Times New Roman"/>
          <w:b w:val="0"/>
          <w:i/>
          <w:sz w:val="28"/>
          <w:szCs w:val="28"/>
        </w:rPr>
        <w:t>см. Приложение 5</w:t>
      </w:r>
      <w:r w:rsidR="001460C0" w:rsidRPr="00B35522">
        <w:rPr>
          <w:rFonts w:ascii="Times New Roman" w:hAnsi="Times New Roman"/>
          <w:b w:val="0"/>
          <w:sz w:val="28"/>
          <w:szCs w:val="28"/>
        </w:rPr>
        <w:t xml:space="preserve">, а также бланки отчетов экспертов. </w:t>
      </w:r>
      <w:r w:rsidR="008F482A" w:rsidRPr="00B35522">
        <w:rPr>
          <w:rFonts w:ascii="Times New Roman" w:hAnsi="Times New Roman"/>
          <w:b w:val="0"/>
          <w:sz w:val="28"/>
          <w:szCs w:val="28"/>
        </w:rPr>
        <w:t>с</w:t>
      </w:r>
      <w:r w:rsidR="008F482A" w:rsidRPr="00B35522">
        <w:rPr>
          <w:rFonts w:ascii="Times New Roman" w:hAnsi="Times New Roman"/>
          <w:b w:val="0"/>
          <w:i/>
          <w:sz w:val="28"/>
          <w:szCs w:val="28"/>
        </w:rPr>
        <w:t>м. Приложени</w:t>
      </w:r>
      <w:r>
        <w:rPr>
          <w:rFonts w:ascii="Times New Roman" w:hAnsi="Times New Roman"/>
          <w:b w:val="0"/>
          <w:i/>
          <w:sz w:val="28"/>
          <w:szCs w:val="28"/>
        </w:rPr>
        <w:t xml:space="preserve">е 6 </w:t>
      </w:r>
      <w:r>
        <w:rPr>
          <w:rFonts w:ascii="Times New Roman" w:hAnsi="Times New Roman"/>
          <w:b w:val="0"/>
          <w:sz w:val="28"/>
          <w:szCs w:val="28"/>
        </w:rPr>
        <w:t xml:space="preserve">и бланк наблюдения </w:t>
      </w:r>
      <w:r w:rsidRPr="00555CB0">
        <w:rPr>
          <w:rFonts w:ascii="Times New Roman" w:hAnsi="Times New Roman"/>
          <w:b w:val="0"/>
          <w:i/>
          <w:sz w:val="28"/>
          <w:szCs w:val="28"/>
        </w:rPr>
        <w:t>см.</w:t>
      </w:r>
      <w:r>
        <w:rPr>
          <w:rFonts w:ascii="Times New Roman" w:hAnsi="Times New Roman"/>
          <w:b w:val="0"/>
          <w:i/>
          <w:sz w:val="28"/>
          <w:szCs w:val="28"/>
        </w:rPr>
        <w:t xml:space="preserve"> Приложение 7.</w:t>
      </w:r>
    </w:p>
    <w:p w14:paraId="4244D6FC" w14:textId="19B01127" w:rsidR="00952FDC" w:rsidRDefault="007123B8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Для подготовки экспертов были </w:t>
      </w:r>
      <w:r w:rsidR="001460C0" w:rsidRPr="00B35522">
        <w:rPr>
          <w:rFonts w:ascii="Times New Roman" w:hAnsi="Times New Roman"/>
          <w:b w:val="0"/>
          <w:sz w:val="28"/>
          <w:szCs w:val="28"/>
        </w:rPr>
        <w:t xml:space="preserve">проведены </w:t>
      </w:r>
      <w:r>
        <w:rPr>
          <w:rFonts w:ascii="Times New Roman" w:hAnsi="Times New Roman"/>
          <w:b w:val="0"/>
          <w:sz w:val="28"/>
          <w:szCs w:val="28"/>
        </w:rPr>
        <w:t>ряд консультационных семинаров</w:t>
      </w:r>
      <w:r w:rsidR="001460C0" w:rsidRPr="00B35522">
        <w:rPr>
          <w:rFonts w:ascii="Times New Roman" w:hAnsi="Times New Roman"/>
          <w:b w:val="0"/>
          <w:sz w:val="28"/>
          <w:szCs w:val="28"/>
        </w:rPr>
        <w:t xml:space="preserve">, на которых </w:t>
      </w:r>
      <w:r>
        <w:rPr>
          <w:rFonts w:ascii="Times New Roman" w:hAnsi="Times New Roman"/>
          <w:b w:val="0"/>
          <w:sz w:val="28"/>
          <w:szCs w:val="28"/>
        </w:rPr>
        <w:t xml:space="preserve">среди прочих были рассмотрены стратегии поведения </w:t>
      </w:r>
      <w:r>
        <w:rPr>
          <w:rFonts w:ascii="Times New Roman" w:hAnsi="Times New Roman"/>
          <w:b w:val="0"/>
          <w:sz w:val="28"/>
          <w:szCs w:val="28"/>
        </w:rPr>
        <w:lastRenderedPageBreak/>
        <w:t>с различными категориями клиентов, организация опроса</w:t>
      </w:r>
      <w:r w:rsidR="001460C0" w:rsidRPr="00B35522">
        <w:rPr>
          <w:rFonts w:ascii="Times New Roman" w:hAnsi="Times New Roman"/>
          <w:b w:val="0"/>
          <w:sz w:val="28"/>
          <w:szCs w:val="28"/>
        </w:rPr>
        <w:t xml:space="preserve"> и т.д.</w:t>
      </w:r>
      <w:r w:rsidR="00087DCA">
        <w:rPr>
          <w:rFonts w:ascii="Times New Roman" w:hAnsi="Times New Roman"/>
          <w:b w:val="0"/>
          <w:sz w:val="28"/>
          <w:szCs w:val="28"/>
        </w:rPr>
        <w:t xml:space="preserve"> Для </w:t>
      </w:r>
      <w:r>
        <w:rPr>
          <w:rFonts w:ascii="Times New Roman" w:hAnsi="Times New Roman"/>
          <w:b w:val="0"/>
          <w:sz w:val="28"/>
          <w:szCs w:val="28"/>
        </w:rPr>
        <w:t>осуществления</w:t>
      </w:r>
      <w:r w:rsidR="00087DCA">
        <w:rPr>
          <w:rFonts w:ascii="Times New Roman" w:hAnsi="Times New Roman"/>
          <w:b w:val="0"/>
          <w:sz w:val="28"/>
          <w:szCs w:val="28"/>
        </w:rPr>
        <w:t xml:space="preserve"> сбора первичной информации были привлечены слушатели профессиональной переподготовки по направлению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="00087DCA">
        <w:rPr>
          <w:rFonts w:ascii="Times New Roman" w:hAnsi="Times New Roman"/>
          <w:b w:val="0"/>
          <w:sz w:val="28"/>
          <w:szCs w:val="28"/>
        </w:rPr>
        <w:t>Государственное и муниципальное управление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="00087DCA">
        <w:rPr>
          <w:rFonts w:ascii="Times New Roman" w:hAnsi="Times New Roman"/>
          <w:b w:val="0"/>
          <w:sz w:val="28"/>
          <w:szCs w:val="28"/>
        </w:rPr>
        <w:t xml:space="preserve"> Западного филиала </w:t>
      </w:r>
      <w:proofErr w:type="spellStart"/>
      <w:r w:rsidR="00087DCA">
        <w:rPr>
          <w:rFonts w:ascii="Times New Roman" w:hAnsi="Times New Roman"/>
          <w:b w:val="0"/>
          <w:sz w:val="28"/>
          <w:szCs w:val="28"/>
        </w:rPr>
        <w:t>РАНХиГС</w:t>
      </w:r>
      <w:proofErr w:type="spellEnd"/>
      <w:r w:rsidR="00087DCA">
        <w:rPr>
          <w:rFonts w:ascii="Times New Roman" w:hAnsi="Times New Roman"/>
          <w:b w:val="0"/>
          <w:sz w:val="28"/>
          <w:szCs w:val="28"/>
        </w:rPr>
        <w:t>.</w:t>
      </w:r>
    </w:p>
    <w:p w14:paraId="3BF54B87" w14:textId="7FF36D3F" w:rsidR="00FA6AE4" w:rsidRDefault="00FA6AE4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A6AE4">
        <w:rPr>
          <w:rFonts w:ascii="Times New Roman" w:hAnsi="Times New Roman"/>
          <w:b w:val="0"/>
          <w:sz w:val="28"/>
          <w:szCs w:val="28"/>
        </w:rPr>
        <w:t xml:space="preserve">На этапе </w:t>
      </w:r>
      <w:r w:rsidR="007123B8">
        <w:rPr>
          <w:rFonts w:ascii="Times New Roman" w:hAnsi="Times New Roman"/>
          <w:sz w:val="28"/>
          <w:szCs w:val="28"/>
        </w:rPr>
        <w:t>сбора первичной информации</w:t>
      </w:r>
      <w:r w:rsidRPr="00FA6AE4">
        <w:rPr>
          <w:rFonts w:ascii="Times New Roman" w:hAnsi="Times New Roman"/>
          <w:sz w:val="28"/>
          <w:szCs w:val="28"/>
        </w:rPr>
        <w:t>:</w:t>
      </w:r>
      <w:r w:rsidRPr="00FA6AE4">
        <w:rPr>
          <w:rFonts w:ascii="Times New Roman" w:hAnsi="Times New Roman"/>
          <w:b w:val="0"/>
          <w:sz w:val="28"/>
          <w:szCs w:val="28"/>
        </w:rPr>
        <w:t xml:space="preserve"> прове</w:t>
      </w:r>
      <w:r w:rsidR="007123B8">
        <w:rPr>
          <w:rFonts w:ascii="Times New Roman" w:hAnsi="Times New Roman"/>
          <w:b w:val="0"/>
          <w:sz w:val="28"/>
          <w:szCs w:val="28"/>
        </w:rPr>
        <w:t>дено</w:t>
      </w:r>
      <w:r w:rsidRPr="00FA6AE4">
        <w:rPr>
          <w:rFonts w:ascii="Times New Roman" w:hAnsi="Times New Roman"/>
          <w:b w:val="0"/>
          <w:sz w:val="28"/>
          <w:szCs w:val="28"/>
        </w:rPr>
        <w:t xml:space="preserve"> анкетирование в целях изучения мнения</w:t>
      </w:r>
      <w:r w:rsidR="007123B8">
        <w:rPr>
          <w:rFonts w:ascii="Times New Roman" w:hAnsi="Times New Roman"/>
          <w:b w:val="0"/>
          <w:sz w:val="28"/>
          <w:szCs w:val="28"/>
        </w:rPr>
        <w:t xml:space="preserve"> клиентов</w:t>
      </w:r>
      <w:r w:rsidRPr="00FA6AE4">
        <w:rPr>
          <w:rFonts w:ascii="Times New Roman" w:hAnsi="Times New Roman"/>
          <w:b w:val="0"/>
          <w:sz w:val="28"/>
          <w:szCs w:val="28"/>
        </w:rPr>
        <w:t xml:space="preserve"> о качестве оказания социальных услуг</w:t>
      </w:r>
      <w:r>
        <w:rPr>
          <w:rFonts w:ascii="Times New Roman" w:hAnsi="Times New Roman"/>
          <w:b w:val="0"/>
          <w:sz w:val="28"/>
          <w:szCs w:val="28"/>
        </w:rPr>
        <w:t>, фокус-группы</w:t>
      </w:r>
      <w:r w:rsidRPr="00FA6AE4">
        <w:rPr>
          <w:rFonts w:ascii="Times New Roman" w:hAnsi="Times New Roman"/>
          <w:b w:val="0"/>
          <w:sz w:val="28"/>
          <w:szCs w:val="28"/>
        </w:rPr>
        <w:t xml:space="preserve">; </w:t>
      </w:r>
      <w:r w:rsidR="007123B8">
        <w:rPr>
          <w:rFonts w:ascii="Times New Roman" w:hAnsi="Times New Roman"/>
          <w:b w:val="0"/>
          <w:sz w:val="28"/>
          <w:szCs w:val="28"/>
        </w:rPr>
        <w:t>проанализирована</w:t>
      </w:r>
      <w:r w:rsidRPr="00FA6AE4">
        <w:rPr>
          <w:rFonts w:ascii="Times New Roman" w:hAnsi="Times New Roman"/>
          <w:b w:val="0"/>
          <w:sz w:val="28"/>
          <w:szCs w:val="28"/>
        </w:rPr>
        <w:t xml:space="preserve"> информаци</w:t>
      </w:r>
      <w:r w:rsidR="007123B8">
        <w:rPr>
          <w:rFonts w:ascii="Times New Roman" w:hAnsi="Times New Roman"/>
          <w:b w:val="0"/>
          <w:sz w:val="28"/>
          <w:szCs w:val="28"/>
        </w:rPr>
        <w:t>я</w:t>
      </w:r>
      <w:r w:rsidRPr="00FA6AE4">
        <w:rPr>
          <w:rFonts w:ascii="Times New Roman" w:hAnsi="Times New Roman"/>
          <w:b w:val="0"/>
          <w:sz w:val="28"/>
          <w:szCs w:val="28"/>
        </w:rPr>
        <w:t xml:space="preserve"> на официальных сайтах; рассмотре</w:t>
      </w:r>
      <w:r w:rsidR="007123B8">
        <w:rPr>
          <w:rFonts w:ascii="Times New Roman" w:hAnsi="Times New Roman"/>
          <w:b w:val="0"/>
          <w:sz w:val="28"/>
          <w:szCs w:val="28"/>
        </w:rPr>
        <w:t>ны</w:t>
      </w:r>
      <w:r w:rsidRPr="00FA6AE4">
        <w:rPr>
          <w:rFonts w:ascii="Times New Roman" w:hAnsi="Times New Roman"/>
          <w:b w:val="0"/>
          <w:sz w:val="28"/>
          <w:szCs w:val="28"/>
        </w:rPr>
        <w:t xml:space="preserve"> </w:t>
      </w:r>
      <w:r w:rsidR="007123B8">
        <w:rPr>
          <w:rFonts w:ascii="Times New Roman" w:hAnsi="Times New Roman"/>
          <w:b w:val="0"/>
          <w:sz w:val="28"/>
          <w:szCs w:val="28"/>
        </w:rPr>
        <w:t>другие</w:t>
      </w:r>
      <w:r w:rsidRPr="00FA6AE4">
        <w:rPr>
          <w:rFonts w:ascii="Times New Roman" w:hAnsi="Times New Roman"/>
          <w:b w:val="0"/>
          <w:sz w:val="28"/>
          <w:szCs w:val="28"/>
        </w:rPr>
        <w:t xml:space="preserve"> источники информации о кач</w:t>
      </w:r>
      <w:r w:rsidR="007123B8">
        <w:rPr>
          <w:rFonts w:ascii="Times New Roman" w:hAnsi="Times New Roman"/>
          <w:b w:val="0"/>
          <w:sz w:val="28"/>
          <w:szCs w:val="28"/>
        </w:rPr>
        <w:t>естве работы учреждения; составлены</w:t>
      </w:r>
      <w:r w:rsidRPr="00FA6AE4">
        <w:rPr>
          <w:rFonts w:ascii="Times New Roman" w:hAnsi="Times New Roman"/>
          <w:b w:val="0"/>
          <w:sz w:val="28"/>
          <w:szCs w:val="28"/>
        </w:rPr>
        <w:t xml:space="preserve"> отчеты, </w:t>
      </w:r>
      <w:r w:rsidR="00073D05" w:rsidRPr="00FA6AE4">
        <w:rPr>
          <w:rFonts w:ascii="Times New Roman" w:hAnsi="Times New Roman"/>
          <w:b w:val="0"/>
          <w:sz w:val="28"/>
          <w:szCs w:val="28"/>
        </w:rPr>
        <w:t>по независимой оценке,</w:t>
      </w:r>
      <w:r w:rsidRPr="00FA6AE4">
        <w:rPr>
          <w:rFonts w:ascii="Times New Roman" w:hAnsi="Times New Roman"/>
          <w:b w:val="0"/>
          <w:sz w:val="28"/>
          <w:szCs w:val="28"/>
        </w:rPr>
        <w:t xml:space="preserve"> качества работы учреждения;</w:t>
      </w:r>
    </w:p>
    <w:p w14:paraId="7D7E8707" w14:textId="318A3B10" w:rsidR="00E608C3" w:rsidRDefault="00E608C3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Пример отчета дистанционного мониторинга: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371"/>
        <w:gridCol w:w="142"/>
        <w:gridCol w:w="1134"/>
      </w:tblGrid>
      <w:tr w:rsidR="00E608C3" w:rsidRPr="00E608C3" w14:paraId="616C2C63" w14:textId="77777777" w:rsidTr="00E608C3">
        <w:trPr>
          <w:trHeight w:val="1124"/>
        </w:trPr>
        <w:tc>
          <w:tcPr>
            <w:tcW w:w="850" w:type="dxa"/>
            <w:shd w:val="clear" w:color="auto" w:fill="auto"/>
            <w:vAlign w:val="center"/>
            <w:hideMark/>
          </w:tcPr>
          <w:p w14:paraId="641F4298" w14:textId="77777777" w:rsidR="00E608C3" w:rsidRPr="00E608C3" w:rsidRDefault="00E608C3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E4AB343" w14:textId="77777777" w:rsidR="00E608C3" w:rsidRPr="00E608C3" w:rsidRDefault="00E608C3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2CBD65A" w14:textId="77777777" w:rsidR="00E608C3" w:rsidRPr="00E608C3" w:rsidRDefault="00E608C3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Максим.</w:t>
            </w:r>
          </w:p>
          <w:p w14:paraId="50EAF956" w14:textId="77777777" w:rsidR="00E608C3" w:rsidRPr="00E608C3" w:rsidRDefault="00E608C3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 xml:space="preserve">кол-во баллов </w:t>
            </w: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7,75</w:t>
            </w:r>
          </w:p>
        </w:tc>
      </w:tr>
      <w:tr w:rsidR="00E608C3" w:rsidRPr="00E608C3" w14:paraId="3E84F0AC" w14:textId="77777777" w:rsidTr="00E608C3">
        <w:trPr>
          <w:trHeight w:val="600"/>
        </w:trPr>
        <w:tc>
          <w:tcPr>
            <w:tcW w:w="9497" w:type="dxa"/>
            <w:gridSpan w:val="4"/>
            <w:shd w:val="clear" w:color="auto" w:fill="auto"/>
            <w:vAlign w:val="center"/>
          </w:tcPr>
          <w:p w14:paraId="0DEFAB22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Стационарные учреждения социального обслуживания</w:t>
            </w:r>
          </w:p>
        </w:tc>
      </w:tr>
      <w:tr w:rsidR="00E608C3" w:rsidRPr="00E608C3" w14:paraId="4ED4F0B5" w14:textId="77777777" w:rsidTr="00E608C3">
        <w:trPr>
          <w:trHeight w:val="257"/>
        </w:trPr>
        <w:tc>
          <w:tcPr>
            <w:tcW w:w="850" w:type="dxa"/>
            <w:shd w:val="clear" w:color="auto" w:fill="auto"/>
            <w:vAlign w:val="center"/>
            <w:hideMark/>
          </w:tcPr>
          <w:p w14:paraId="0D11CE9A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7F2FB4CC" w14:textId="21030BD5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Социальный центр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Два поколения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37E18E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608C3" w:rsidRPr="00E608C3" w14:paraId="2F0906B9" w14:textId="77777777" w:rsidTr="008F3856">
        <w:trPr>
          <w:trHeight w:val="206"/>
        </w:trPr>
        <w:tc>
          <w:tcPr>
            <w:tcW w:w="850" w:type="dxa"/>
            <w:shd w:val="clear" w:color="auto" w:fill="auto"/>
            <w:vAlign w:val="center"/>
            <w:hideMark/>
          </w:tcPr>
          <w:p w14:paraId="5A232DB6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129D96C8" w14:textId="0557014A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Советский психоневрологический интернат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AE2D34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E608C3" w:rsidRPr="00E608C3" w14:paraId="5D06A5A5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0853B117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0DBD7695" w14:textId="6F0219C1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Светлогорский социально-оздоровительный центр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Мечта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7AE096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608C3" w:rsidRPr="00E608C3" w14:paraId="5F56D6C5" w14:textId="77777777" w:rsidTr="00E608C3">
        <w:trPr>
          <w:trHeight w:val="116"/>
        </w:trPr>
        <w:tc>
          <w:tcPr>
            <w:tcW w:w="850" w:type="dxa"/>
            <w:shd w:val="clear" w:color="auto" w:fill="auto"/>
            <w:vAlign w:val="center"/>
            <w:hideMark/>
          </w:tcPr>
          <w:p w14:paraId="630D8BE6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19BCD20B" w14:textId="7CC21DA8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Дом-интернат для престарелых и инвалидов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Сосновая усадьба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D2C184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08C3" w:rsidRPr="00E608C3" w14:paraId="702345B5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217A1A1C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64487624" w14:textId="0213E931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Добровольский психоневрологический интернат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Дубрава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E93857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608C3" w:rsidRPr="00E608C3" w14:paraId="2B9C605D" w14:textId="77777777" w:rsidTr="008F3856">
        <w:trPr>
          <w:trHeight w:val="378"/>
        </w:trPr>
        <w:tc>
          <w:tcPr>
            <w:tcW w:w="850" w:type="dxa"/>
            <w:shd w:val="clear" w:color="auto" w:fill="auto"/>
            <w:vAlign w:val="center"/>
            <w:hideMark/>
          </w:tcPr>
          <w:p w14:paraId="1436245F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7C1E0E79" w14:textId="25EC5FB8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Большаковский</w:t>
            </w:r>
            <w:proofErr w:type="spellEnd"/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1E407A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608C3" w:rsidRPr="00E608C3" w14:paraId="390AC051" w14:textId="77777777" w:rsidTr="00E608C3">
        <w:trPr>
          <w:trHeight w:val="583"/>
        </w:trPr>
        <w:tc>
          <w:tcPr>
            <w:tcW w:w="850" w:type="dxa"/>
            <w:shd w:val="clear" w:color="auto" w:fill="auto"/>
            <w:vAlign w:val="center"/>
            <w:hideMark/>
          </w:tcPr>
          <w:p w14:paraId="292993AC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3B12F6B1" w14:textId="5748B19B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Долгоруковский</w:t>
            </w:r>
            <w:proofErr w:type="spellEnd"/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специальный дом-интернат для престарелых и инвалидов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8EA988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E608C3" w:rsidRPr="00E608C3" w14:paraId="1CC56CEF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6C80AB34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1F34EA8B" w14:textId="519FC470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Гусевский</w:t>
            </w:r>
            <w:proofErr w:type="spellEnd"/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16ABB0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E608C3" w:rsidRPr="00E608C3" w14:paraId="1F8C286D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5CF0D92D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1EC870B6" w14:textId="05A0D7E4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Геронтопсихиатрический центр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98B609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608C3" w:rsidRPr="00E608C3" w14:paraId="18DBF932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5EF79711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5B6B4D3A" w14:textId="6B152C75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Психоневрологический интернат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Надежда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7E930C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608C3" w:rsidRPr="00E608C3" w14:paraId="1369FAD1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49F3B1BB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24F6201D" w14:textId="1D59FFFC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Громовский</w:t>
            </w:r>
            <w:proofErr w:type="spellEnd"/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3AAF76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608C3" w:rsidRPr="00E608C3" w14:paraId="16696D7B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63C7D933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04E458FD" w14:textId="3833C47C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Советский дом-интернат для престарелых и инвалидов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36A51F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E608C3" w:rsidRPr="00E608C3" w14:paraId="70C5D802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6599CBA4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5826491D" w14:textId="65CF3B65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социальной реабилитации для наркозависимых граждан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Большая поляна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CFC503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E608C3" w:rsidRPr="00E608C3" w14:paraId="2E0CA12D" w14:textId="77777777" w:rsidTr="00E608C3">
        <w:trPr>
          <w:trHeight w:val="600"/>
        </w:trPr>
        <w:tc>
          <w:tcPr>
            <w:tcW w:w="9497" w:type="dxa"/>
            <w:gridSpan w:val="4"/>
            <w:shd w:val="clear" w:color="auto" w:fill="auto"/>
            <w:vAlign w:val="center"/>
          </w:tcPr>
          <w:p w14:paraId="70FCAF59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 xml:space="preserve">Учреждения социально-трудовой реабилитации лиц </w:t>
            </w:r>
          </w:p>
          <w:p w14:paraId="28DFD575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без определенного места жительства и занятий</w:t>
            </w:r>
          </w:p>
        </w:tc>
      </w:tr>
      <w:tr w:rsidR="00E608C3" w:rsidRPr="00E608C3" w14:paraId="63D89147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3590139D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734D46D3" w14:textId="61DE8109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="00796042" w:rsidRPr="0079604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Центр социальной адаптации для лиц без определенного места жительства и занятий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A2EFDB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608C3" w:rsidRPr="00E608C3" w14:paraId="584EDB29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064A4037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698E3546" w14:textId="40320337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социальной адаптации для лиц без определенного места жительства и занятий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Шанс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9EC095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08C3" w:rsidRPr="00E608C3" w14:paraId="367BAA09" w14:textId="77777777" w:rsidTr="00E608C3">
        <w:trPr>
          <w:trHeight w:val="70"/>
        </w:trPr>
        <w:tc>
          <w:tcPr>
            <w:tcW w:w="9497" w:type="dxa"/>
            <w:gridSpan w:val="4"/>
            <w:shd w:val="clear" w:color="auto" w:fill="auto"/>
            <w:vAlign w:val="center"/>
          </w:tcPr>
          <w:p w14:paraId="643A9539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Нестационарные учреждения социального обслуживания</w:t>
            </w:r>
          </w:p>
        </w:tc>
      </w:tr>
      <w:tr w:rsidR="00E608C3" w:rsidRPr="00E608C3" w14:paraId="01615EC6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4136FE8D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75D0348C" w14:textId="19824C57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городе Калининграде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7CCA15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E608C3" w:rsidRPr="00E608C3" w14:paraId="2D271C7F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0F7D8EED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5EE0C807" w14:textId="6C830651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Неманском муниципальном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66A725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E608C3" w:rsidRPr="00E608C3" w14:paraId="60C75307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507CF6E6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6518A953" w14:textId="34858ABE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Гурьевском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24B1D6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E608C3" w:rsidRPr="00E608C3" w14:paraId="43A66C99" w14:textId="77777777" w:rsidTr="00E608C3">
        <w:trPr>
          <w:trHeight w:val="695"/>
        </w:trPr>
        <w:tc>
          <w:tcPr>
            <w:tcW w:w="850" w:type="dxa"/>
            <w:shd w:val="clear" w:color="auto" w:fill="auto"/>
            <w:vAlign w:val="center"/>
            <w:hideMark/>
          </w:tcPr>
          <w:p w14:paraId="59C93026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1648FE45" w14:textId="65F41F3B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в </w:t>
            </w:r>
            <w:proofErr w:type="spellStart"/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Гусевском</w:t>
            </w:r>
            <w:proofErr w:type="spellEnd"/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4F5617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608C3" w:rsidRPr="00E608C3" w14:paraId="31F8F0C4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62A104EB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56469552" w14:textId="2EED5A5A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Зеленоградском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DB3E7B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E608C3" w:rsidRPr="00E608C3" w14:paraId="006D4BBB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36396140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5254AA1E" w14:textId="776FFA62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Правдинском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0F20E2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608C3" w:rsidRPr="00E608C3" w14:paraId="4FEC9C64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7BFEFF4D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009519EC" w14:textId="71396C09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Советском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1035CB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E608C3" w:rsidRPr="00E608C3" w14:paraId="3D1198C3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43388012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699600E9" w14:textId="193FB175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Черняховском муниципальном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ADEAB3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E608C3" w:rsidRPr="00E608C3" w14:paraId="10873617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671E5278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114EB970" w14:textId="1244C086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Полесском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2CAA1F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E608C3" w:rsidRPr="00E608C3" w14:paraId="5BD63FC1" w14:textId="77777777" w:rsidTr="00E608C3">
        <w:trPr>
          <w:trHeight w:val="609"/>
        </w:trPr>
        <w:tc>
          <w:tcPr>
            <w:tcW w:w="850" w:type="dxa"/>
            <w:shd w:val="clear" w:color="auto" w:fill="auto"/>
            <w:vAlign w:val="center"/>
            <w:hideMark/>
          </w:tcPr>
          <w:p w14:paraId="2E32C721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6D0E0E5C" w14:textId="4ECAA8FE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социального обслуживания пожилых людей и инвалидов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Гармония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49C34D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E608C3" w:rsidRPr="00E608C3" w14:paraId="435B8904" w14:textId="77777777" w:rsidTr="00E608C3">
        <w:trPr>
          <w:trHeight w:val="415"/>
        </w:trPr>
        <w:tc>
          <w:tcPr>
            <w:tcW w:w="850" w:type="dxa"/>
            <w:shd w:val="clear" w:color="auto" w:fill="auto"/>
            <w:vAlign w:val="center"/>
            <w:hideMark/>
          </w:tcPr>
          <w:p w14:paraId="4558C6B3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79CB96F8" w14:textId="5F9EFDD5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Пионерском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6B8F0C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E608C3" w:rsidRPr="00E608C3" w14:paraId="68EA2EA1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29A42723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197E2489" w14:textId="034A16A5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Светлогорском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4C65CD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E608C3" w:rsidRPr="00E608C3" w14:paraId="75452109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7B0BC96D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0E3B4CDE" w14:textId="1DB9DE77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в </w:t>
            </w:r>
            <w:proofErr w:type="spellStart"/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Нестеровском</w:t>
            </w:r>
            <w:proofErr w:type="spellEnd"/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009447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E608C3" w:rsidRPr="00E608C3" w14:paraId="1B826635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78114DC7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4AE1C0B5" w14:textId="5070C6F1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Славском муниципальном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AAAB81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E608C3" w:rsidRPr="00E608C3" w14:paraId="6AEC4463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7497B9C5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7BBEB572" w14:textId="30BC3965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Озерском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43D26B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E608C3" w:rsidRPr="00E608C3" w14:paraId="7DF8B5AA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05086AED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2EFABB5F" w14:textId="16244F89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Янтарном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F30AF8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E608C3" w:rsidRPr="00E608C3" w14:paraId="10679B50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495E3856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3EA42591" w14:textId="21C6B9A7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Гвардейском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41FBDA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E608C3" w:rsidRPr="00E608C3" w14:paraId="10BB2927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71BDF99E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201E0D06" w14:textId="233ED5E3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Багратионовском муниципальном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E664F0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E608C3" w:rsidRPr="00E608C3" w14:paraId="4DF19FB5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77266819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17748A5C" w14:textId="7C5B47AD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в </w:t>
            </w:r>
            <w:proofErr w:type="spellStart"/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Светловском</w:t>
            </w:r>
            <w:proofErr w:type="spellEnd"/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ECA7E3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E608C3" w:rsidRPr="00E608C3" w14:paraId="55F7F51D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4988C07D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1E4D5E2B" w14:textId="7018C6FF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Краснознаменском муниципальном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225A89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E608C3" w:rsidRPr="00E608C3" w14:paraId="7789ADDF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24832DFB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5787C4DB" w14:textId="2C37DC85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в </w:t>
            </w:r>
            <w:proofErr w:type="spellStart"/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Мамоновском</w:t>
            </w:r>
            <w:proofErr w:type="spellEnd"/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97FB20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E608C3" w:rsidRPr="00E608C3" w14:paraId="376EABA8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77E04D81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730A33B0" w14:textId="5AACA0B6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в </w:t>
            </w:r>
            <w:proofErr w:type="spellStart"/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Ладушкинском</w:t>
            </w:r>
            <w:proofErr w:type="spellEnd"/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6DE171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E608C3" w:rsidRPr="00E608C3" w14:paraId="683179C8" w14:textId="77777777" w:rsidTr="00E608C3">
        <w:trPr>
          <w:trHeight w:val="420"/>
        </w:trPr>
        <w:tc>
          <w:tcPr>
            <w:tcW w:w="9497" w:type="dxa"/>
            <w:gridSpan w:val="4"/>
            <w:shd w:val="clear" w:color="auto" w:fill="auto"/>
            <w:vAlign w:val="center"/>
          </w:tcPr>
          <w:p w14:paraId="2BBC0C52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Реабилитационные центры для инвалидов</w:t>
            </w:r>
          </w:p>
        </w:tc>
      </w:tr>
      <w:tr w:rsidR="00E608C3" w:rsidRPr="00E608C3" w14:paraId="72B5A981" w14:textId="77777777" w:rsidTr="00E608C3">
        <w:trPr>
          <w:trHeight w:val="420"/>
        </w:trPr>
        <w:tc>
          <w:tcPr>
            <w:tcW w:w="850" w:type="dxa"/>
            <w:shd w:val="clear" w:color="auto" w:fill="auto"/>
            <w:vAlign w:val="center"/>
            <w:hideMark/>
          </w:tcPr>
          <w:p w14:paraId="4D19DF3F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74965BCF" w14:textId="3F1AA8D2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Реабилитационный центр для детей и подростков с ограниченными возможностями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Особый ребенок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D11EE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E608C3" w:rsidRPr="00E608C3" w14:paraId="14555EF8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3E34B618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073A96DB" w14:textId="3CA3FB14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Реабилитационный центр для детей и подростков с ограниченными возможностями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Жемчужина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BA04C1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608C3" w:rsidRPr="00E608C3" w14:paraId="6A65B363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2A291781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05776750" w14:textId="21566916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Реабилитационный центр для детей с ограниченными возможностями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Детство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C32B6C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608C3" w:rsidRPr="00E608C3" w14:paraId="20B133EE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5A9FBF0B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3D710048" w14:textId="403F0570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Региональный реабилитационный центр для инвалидов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Новые горизонты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24AA97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2,8</w:t>
            </w:r>
          </w:p>
        </w:tc>
      </w:tr>
      <w:tr w:rsidR="00E608C3" w:rsidRPr="00E608C3" w14:paraId="38300BD9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4921F977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376C396D" w14:textId="4C7A595E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ГАУКО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Дом-интернат для умственно отсталых детей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Маленькая страна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E3D35A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608C3" w:rsidRPr="00E608C3" w14:paraId="0E251A1A" w14:textId="77777777" w:rsidTr="00E608C3">
        <w:trPr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14:paraId="264349BE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7E70C38E" w14:textId="2A720765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Детский дом-интернат для умственно отсталых детей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Аистенок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0B0E01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E608C3" w:rsidRPr="00E608C3" w14:paraId="31B61A57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406713D6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4D70E204" w14:textId="1CAFF126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ГБСОКОПОО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Советский техникум-интернат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9B9528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608C3" w:rsidRPr="00E608C3" w14:paraId="28BA5B3A" w14:textId="77777777" w:rsidTr="00E608C3">
        <w:trPr>
          <w:trHeight w:val="70"/>
        </w:trPr>
        <w:tc>
          <w:tcPr>
            <w:tcW w:w="9497" w:type="dxa"/>
            <w:gridSpan w:val="4"/>
            <w:shd w:val="clear" w:color="auto" w:fill="auto"/>
            <w:vAlign w:val="center"/>
          </w:tcPr>
          <w:p w14:paraId="321D4A5B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Центры помощи детям, оставшимся без попечения родителей</w:t>
            </w:r>
          </w:p>
        </w:tc>
      </w:tr>
      <w:tr w:rsidR="00E608C3" w:rsidRPr="00E608C3" w14:paraId="77A11963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104A9591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185898D2" w14:textId="657A1BCE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помощи детям, оставшимся без попечения родителей,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Колосок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EB6C29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08C3" w:rsidRPr="00E608C3" w14:paraId="67C9D0BD" w14:textId="77777777" w:rsidTr="00E608C3">
        <w:trPr>
          <w:trHeight w:val="581"/>
        </w:trPr>
        <w:tc>
          <w:tcPr>
            <w:tcW w:w="850" w:type="dxa"/>
            <w:shd w:val="clear" w:color="auto" w:fill="auto"/>
            <w:vAlign w:val="center"/>
            <w:hideMark/>
          </w:tcPr>
          <w:p w14:paraId="7A57E984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19A66537" w14:textId="528CFAF6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помощи детям, оставшимся без попечения родителей,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Росток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85B6FD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608C3" w:rsidRPr="00E608C3" w14:paraId="4D5AE3AF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4459D1C7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44D1A771" w14:textId="2774979C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помощи детям, оставшимся без попечения родителей,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Наш дом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118653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608C3" w:rsidRPr="00E608C3" w14:paraId="2BDBFA25" w14:textId="77777777" w:rsidTr="00E608C3">
        <w:trPr>
          <w:trHeight w:val="503"/>
        </w:trPr>
        <w:tc>
          <w:tcPr>
            <w:tcW w:w="850" w:type="dxa"/>
            <w:shd w:val="clear" w:color="auto" w:fill="auto"/>
            <w:vAlign w:val="center"/>
            <w:hideMark/>
          </w:tcPr>
          <w:p w14:paraId="32DD9FFE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7B4FB0EE" w14:textId="3E6C401A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помощи детям, оставшимся без попечения родителей,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Надежда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439C9D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608C3" w:rsidRPr="00E608C3" w14:paraId="0B169F54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31181F61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0578A016" w14:textId="1B06FE73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помощи детям, оставшимся без попечения родителей,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Эдельвейс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A22948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E608C3" w:rsidRPr="00E608C3" w14:paraId="00BFC40D" w14:textId="77777777" w:rsidTr="00E608C3">
        <w:trPr>
          <w:trHeight w:val="255"/>
        </w:trPr>
        <w:tc>
          <w:tcPr>
            <w:tcW w:w="850" w:type="dxa"/>
            <w:shd w:val="clear" w:color="auto" w:fill="auto"/>
            <w:vAlign w:val="center"/>
            <w:hideMark/>
          </w:tcPr>
          <w:p w14:paraId="7DEB09D7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3CE58361" w14:textId="7DD016B5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помощи детям, оставшимся без попечения родителей,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Берег надежды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EDE6E5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E608C3" w:rsidRPr="00E608C3" w14:paraId="15600DB0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57D0C691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7F5E8A15" w14:textId="37BF1FE8" w:rsidR="00E608C3" w:rsidRPr="00E608C3" w:rsidRDefault="00E608C3" w:rsidP="00C376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помощи детям, оставшимся без попечения </w:t>
            </w:r>
            <w:r w:rsidR="008F3856"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родителей,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Тёплый дом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E43206" w14:textId="77777777" w:rsidR="00E608C3" w:rsidRPr="00E608C3" w:rsidRDefault="00E608C3" w:rsidP="00C37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17098" w:rsidRPr="00E608C3" w14:paraId="38FAD36C" w14:textId="77777777" w:rsidTr="00717098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20F9D5EE" w14:textId="77777777" w:rsidR="00717098" w:rsidRPr="00E608C3" w:rsidRDefault="00717098" w:rsidP="00717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2B90DFC2" w14:textId="363CB1FF" w:rsidR="00717098" w:rsidRPr="00E608C3" w:rsidRDefault="00717098" w:rsidP="007170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Социальный приют для детей и подростков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Надежда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4D636" w14:textId="675A4810" w:rsidR="00717098" w:rsidRPr="00E608C3" w:rsidRDefault="00717098" w:rsidP="00717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717098" w:rsidRPr="00E608C3" w14:paraId="1395C18B" w14:textId="77777777" w:rsidTr="00717098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098DAF2E" w14:textId="77777777" w:rsidR="00717098" w:rsidRPr="00E608C3" w:rsidRDefault="00717098" w:rsidP="00717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1B861C21" w14:textId="562D73F4" w:rsidR="00717098" w:rsidRPr="00E608C3" w:rsidRDefault="00717098" w:rsidP="007170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социальной помощи семье и детям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Крошка Дельфин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1DC1C" w14:textId="3A72C80D" w:rsidR="00717098" w:rsidRPr="00E608C3" w:rsidRDefault="00717098" w:rsidP="00717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717098" w:rsidRPr="00E608C3" w14:paraId="2A1D3D31" w14:textId="77777777" w:rsidTr="00717098">
        <w:trPr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14:paraId="732E9AC8" w14:textId="77777777" w:rsidR="00717098" w:rsidRPr="00E608C3" w:rsidRDefault="00717098" w:rsidP="00717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5DF4DEB8" w14:textId="70F4F875" w:rsidR="00717098" w:rsidRPr="00E608C3" w:rsidRDefault="00717098" w:rsidP="007170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Социальный приют для детей и подростков в городе Калининграде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1209F" w14:textId="7D6BD4A4" w:rsidR="00717098" w:rsidRPr="00E608C3" w:rsidRDefault="00717098" w:rsidP="00717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717098" w:rsidRPr="00E608C3" w14:paraId="1121619E" w14:textId="77777777" w:rsidTr="00717098">
        <w:trPr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14:paraId="3EC15AF1" w14:textId="77777777" w:rsidR="00717098" w:rsidRPr="00E608C3" w:rsidRDefault="00717098" w:rsidP="00717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1ACA96BC" w14:textId="0BA2F8E5" w:rsidR="00717098" w:rsidRPr="00E608C3" w:rsidRDefault="00717098" w:rsidP="007170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Социальный приют для детей и подростков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Островок надежды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57333" w14:textId="4E54B405" w:rsidR="00717098" w:rsidRPr="00E608C3" w:rsidRDefault="00717098" w:rsidP="00717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717098" w:rsidRPr="00E608C3" w14:paraId="6D03EC8D" w14:textId="77777777" w:rsidTr="00717098">
        <w:trPr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14:paraId="48AAA810" w14:textId="77777777" w:rsidR="00717098" w:rsidRPr="00E608C3" w:rsidRDefault="00717098" w:rsidP="00717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55FE5A75" w14:textId="26FDA56A" w:rsidR="00717098" w:rsidRPr="00E608C3" w:rsidRDefault="00717098" w:rsidP="007170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Центр социальной помощи семье и детям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122E2" w14:textId="485491A9" w:rsidR="00717098" w:rsidRPr="00E608C3" w:rsidRDefault="00717098" w:rsidP="00717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717098" w:rsidRPr="00E608C3" w14:paraId="15418837" w14:textId="77777777" w:rsidTr="00717098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4A96BCC2" w14:textId="77777777" w:rsidR="00717098" w:rsidRPr="00E608C3" w:rsidRDefault="00717098" w:rsidP="00717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13D428BC" w14:textId="67B84F1E" w:rsidR="00717098" w:rsidRPr="00E608C3" w:rsidRDefault="00717098" w:rsidP="007170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социальной помощи семье и детям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Доверие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2B67FF" w14:textId="0C935046" w:rsidR="00717098" w:rsidRPr="00E608C3" w:rsidRDefault="00717098" w:rsidP="00717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17098" w:rsidRPr="00E608C3" w14:paraId="56873807" w14:textId="77777777" w:rsidTr="00717098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0E137303" w14:textId="77777777" w:rsidR="00717098" w:rsidRPr="00E608C3" w:rsidRDefault="00717098" w:rsidP="00717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1B2FE314" w14:textId="7AF7082A" w:rsidR="00717098" w:rsidRPr="00E608C3" w:rsidRDefault="00717098" w:rsidP="007170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социальной помощи семье и детям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Юнона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73775" w14:textId="33C0E99D" w:rsidR="00717098" w:rsidRPr="00E608C3" w:rsidRDefault="00717098" w:rsidP="00717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17098" w:rsidRPr="00E608C3" w14:paraId="6D82F5C7" w14:textId="77777777" w:rsidTr="00717098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1C7D4B0C" w14:textId="77777777" w:rsidR="00717098" w:rsidRPr="00E608C3" w:rsidRDefault="00717098" w:rsidP="00717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0DB4D16C" w14:textId="74383CE7" w:rsidR="00717098" w:rsidRPr="00E608C3" w:rsidRDefault="00717098" w:rsidP="007170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социальной помощи семье и детям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Журавленок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2C957" w14:textId="3F332150" w:rsidR="00717098" w:rsidRPr="00E608C3" w:rsidRDefault="00717098" w:rsidP="00717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717098" w:rsidRPr="00E608C3" w14:paraId="38626B8B" w14:textId="77777777" w:rsidTr="00717098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541BD824" w14:textId="77777777" w:rsidR="00717098" w:rsidRPr="00E608C3" w:rsidRDefault="00717098" w:rsidP="00717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4B3FB8DD" w14:textId="2B34E65D" w:rsidR="00717098" w:rsidRPr="00E608C3" w:rsidRDefault="00717098" w:rsidP="007170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ГАУКО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Областной кризисный центр помощи женщинам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3E3AE" w14:textId="1E19B202" w:rsidR="00717098" w:rsidRPr="00E608C3" w:rsidRDefault="00717098" w:rsidP="00717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17098" w:rsidRPr="00E608C3" w14:paraId="09956CF7" w14:textId="77777777" w:rsidTr="007123B8">
        <w:trPr>
          <w:trHeight w:val="242"/>
        </w:trPr>
        <w:tc>
          <w:tcPr>
            <w:tcW w:w="9497" w:type="dxa"/>
            <w:gridSpan w:val="4"/>
            <w:shd w:val="clear" w:color="auto" w:fill="auto"/>
            <w:vAlign w:val="center"/>
          </w:tcPr>
          <w:p w14:paraId="67B443AF" w14:textId="77777777" w:rsidR="00717098" w:rsidRPr="00E608C3" w:rsidRDefault="00717098" w:rsidP="00717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Прочие учреждения социального обслуживания</w:t>
            </w:r>
          </w:p>
        </w:tc>
      </w:tr>
      <w:tr w:rsidR="00717098" w:rsidRPr="00E608C3" w14:paraId="64BD6FC8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4481F1C8" w14:textId="77777777" w:rsidR="00717098" w:rsidRPr="00E608C3" w:rsidRDefault="00717098" w:rsidP="00717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48256C62" w14:textId="1B45C6CD" w:rsidR="00717098" w:rsidRPr="00E608C3" w:rsidRDefault="00717098" w:rsidP="007170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333333"/>
                <w:sz w:val="24"/>
                <w:szCs w:val="24"/>
                <w:lang w:eastAsia="ru-RU"/>
              </w:rPr>
              <w:t xml:space="preserve">ГБСОУ КО </w:t>
            </w:r>
            <w:r w:rsidR="00687DA1">
              <w:rPr>
                <w:rFonts w:ascii="Times New Roman" w:eastAsia="Times New Roman" w:hAnsi="Times New Roman"/>
                <w:b w:val="0"/>
                <w:color w:val="333333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333333"/>
                <w:sz w:val="24"/>
                <w:szCs w:val="24"/>
                <w:lang w:eastAsia="ru-RU"/>
              </w:rPr>
              <w:t>Госпиталь для ветеранов войн Калининградской области</w:t>
            </w:r>
            <w:r w:rsidR="00687DA1">
              <w:rPr>
                <w:rFonts w:ascii="Times New Roman" w:eastAsia="Times New Roman" w:hAnsi="Times New Roman"/>
                <w:b w:val="0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BBC690" w14:textId="77777777" w:rsidR="00717098" w:rsidRPr="00E608C3" w:rsidRDefault="00717098" w:rsidP="00717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17098" w:rsidRPr="00E608C3" w14:paraId="17FCA638" w14:textId="77777777" w:rsidTr="00E608C3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14:paraId="527633F5" w14:textId="77777777" w:rsidR="00717098" w:rsidRPr="00E608C3" w:rsidRDefault="00717098" w:rsidP="00717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1BB411DA" w14:textId="54BBCEDB" w:rsidR="00717098" w:rsidRPr="00E608C3" w:rsidRDefault="00717098" w:rsidP="007170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E608C3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Дом ветеранов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1D957C" w14:textId="77777777" w:rsidR="00717098" w:rsidRPr="00E608C3" w:rsidRDefault="00717098" w:rsidP="00717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</w:tbl>
    <w:p w14:paraId="52816299" w14:textId="77777777" w:rsidR="00E608C3" w:rsidRPr="00E608C3" w:rsidRDefault="00E608C3" w:rsidP="00C3761B">
      <w:pPr>
        <w:spacing w:after="0" w:line="259" w:lineRule="auto"/>
        <w:rPr>
          <w:rFonts w:ascii="Times New Roman" w:eastAsiaTheme="minorHAnsi" w:hAnsi="Times New Roman"/>
          <w:b w:val="0"/>
          <w:sz w:val="24"/>
          <w:szCs w:val="24"/>
        </w:rPr>
      </w:pPr>
    </w:p>
    <w:p w14:paraId="30141472" w14:textId="2458039A" w:rsidR="0061100A" w:rsidRDefault="0061100A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100A">
        <w:rPr>
          <w:rFonts w:ascii="Times New Roman" w:hAnsi="Times New Roman"/>
          <w:b w:val="0"/>
          <w:sz w:val="28"/>
          <w:szCs w:val="28"/>
        </w:rPr>
        <w:t xml:space="preserve">В результате </w:t>
      </w:r>
      <w:r>
        <w:rPr>
          <w:rFonts w:ascii="Times New Roman" w:hAnsi="Times New Roman"/>
          <w:b w:val="0"/>
          <w:sz w:val="28"/>
          <w:szCs w:val="28"/>
        </w:rPr>
        <w:t>анализа полученных данных, мы выявили</w:t>
      </w:r>
      <w:r w:rsidR="00A7690F">
        <w:rPr>
          <w:rFonts w:ascii="Times New Roman" w:hAnsi="Times New Roman"/>
          <w:b w:val="0"/>
          <w:sz w:val="28"/>
          <w:szCs w:val="28"/>
        </w:rPr>
        <w:t xml:space="preserve"> ряд достоинств</w:t>
      </w:r>
      <w:r w:rsidR="008F3856">
        <w:rPr>
          <w:rFonts w:ascii="Times New Roman" w:hAnsi="Times New Roman"/>
          <w:b w:val="0"/>
          <w:sz w:val="28"/>
          <w:szCs w:val="28"/>
        </w:rPr>
        <w:t xml:space="preserve"> сайтов таких организаций как </w:t>
      </w:r>
      <w:r w:rsidR="008F3856" w:rsidRPr="00A7690F">
        <w:rPr>
          <w:rFonts w:ascii="Times New Roman" w:hAnsi="Times New Roman"/>
          <w:b w:val="0"/>
          <w:sz w:val="28"/>
          <w:szCs w:val="28"/>
        </w:rPr>
        <w:t xml:space="preserve">ГБСУСО КО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="008F3856" w:rsidRPr="00A7690F">
        <w:rPr>
          <w:rFonts w:ascii="Times New Roman" w:hAnsi="Times New Roman"/>
          <w:b w:val="0"/>
          <w:sz w:val="28"/>
          <w:szCs w:val="28"/>
        </w:rPr>
        <w:t xml:space="preserve">Светлогорский социально-оздоровительный центр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="008F3856" w:rsidRPr="00A7690F">
        <w:rPr>
          <w:rFonts w:ascii="Times New Roman" w:hAnsi="Times New Roman"/>
          <w:b w:val="0"/>
          <w:sz w:val="28"/>
          <w:szCs w:val="28"/>
        </w:rPr>
        <w:t>Мечта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="008F3856">
        <w:rPr>
          <w:rFonts w:ascii="Times New Roman" w:hAnsi="Times New Roman"/>
          <w:b w:val="0"/>
          <w:sz w:val="28"/>
          <w:szCs w:val="28"/>
        </w:rPr>
        <w:t xml:space="preserve">, </w:t>
      </w:r>
      <w:r w:rsidR="008F3856" w:rsidRPr="00A7690F">
        <w:rPr>
          <w:rFonts w:ascii="Times New Roman" w:hAnsi="Times New Roman"/>
          <w:b w:val="0"/>
          <w:sz w:val="28"/>
          <w:szCs w:val="28"/>
        </w:rPr>
        <w:t xml:space="preserve">ГБСУСО КО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8F3856" w:rsidRPr="00A7690F">
        <w:rPr>
          <w:rFonts w:ascii="Times New Roman" w:hAnsi="Times New Roman"/>
          <w:b w:val="0"/>
          <w:sz w:val="28"/>
          <w:szCs w:val="28"/>
        </w:rPr>
        <w:t>Большаковский</w:t>
      </w:r>
      <w:proofErr w:type="spellEnd"/>
      <w:r w:rsidR="008F3856" w:rsidRPr="00A7690F">
        <w:rPr>
          <w:rFonts w:ascii="Times New Roman" w:hAnsi="Times New Roman"/>
          <w:b w:val="0"/>
          <w:sz w:val="28"/>
          <w:szCs w:val="28"/>
        </w:rPr>
        <w:t xml:space="preserve"> психоневрологический интернат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="008F3856">
        <w:rPr>
          <w:rFonts w:ascii="Times New Roman" w:hAnsi="Times New Roman"/>
          <w:b w:val="0"/>
          <w:sz w:val="28"/>
          <w:szCs w:val="28"/>
        </w:rPr>
        <w:t xml:space="preserve">, </w:t>
      </w:r>
      <w:r w:rsidR="008F3856" w:rsidRPr="00A7690F">
        <w:rPr>
          <w:rFonts w:ascii="Times New Roman" w:hAnsi="Times New Roman"/>
          <w:b w:val="0"/>
          <w:sz w:val="28"/>
          <w:szCs w:val="28"/>
        </w:rPr>
        <w:t xml:space="preserve">ГБСУСО КО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8F3856" w:rsidRPr="00A7690F">
        <w:rPr>
          <w:rFonts w:ascii="Times New Roman" w:hAnsi="Times New Roman"/>
          <w:b w:val="0"/>
          <w:sz w:val="28"/>
          <w:szCs w:val="28"/>
        </w:rPr>
        <w:t>Долгоруковский</w:t>
      </w:r>
      <w:proofErr w:type="spellEnd"/>
      <w:r w:rsidR="008F3856" w:rsidRPr="00A7690F">
        <w:rPr>
          <w:rFonts w:ascii="Times New Roman" w:hAnsi="Times New Roman"/>
          <w:b w:val="0"/>
          <w:sz w:val="28"/>
          <w:szCs w:val="28"/>
        </w:rPr>
        <w:t xml:space="preserve"> специальный дом-интернат для престарелых и инвалидов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="008F3856">
        <w:rPr>
          <w:rFonts w:ascii="Times New Roman" w:hAnsi="Times New Roman"/>
          <w:b w:val="0"/>
          <w:sz w:val="28"/>
          <w:szCs w:val="28"/>
        </w:rPr>
        <w:t xml:space="preserve">, </w:t>
      </w:r>
      <w:r w:rsidR="008F3856" w:rsidRPr="00A7690F">
        <w:rPr>
          <w:rFonts w:ascii="Times New Roman" w:hAnsi="Times New Roman"/>
          <w:b w:val="0"/>
          <w:sz w:val="28"/>
          <w:szCs w:val="28"/>
        </w:rPr>
        <w:t xml:space="preserve">ГБСУСО КО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8F3856" w:rsidRPr="00A7690F">
        <w:rPr>
          <w:rFonts w:ascii="Times New Roman" w:hAnsi="Times New Roman"/>
          <w:b w:val="0"/>
          <w:sz w:val="28"/>
          <w:szCs w:val="28"/>
        </w:rPr>
        <w:t>Гусевский</w:t>
      </w:r>
      <w:proofErr w:type="spellEnd"/>
      <w:r w:rsidR="008F3856" w:rsidRPr="00A7690F">
        <w:rPr>
          <w:rFonts w:ascii="Times New Roman" w:hAnsi="Times New Roman"/>
          <w:b w:val="0"/>
          <w:sz w:val="28"/>
          <w:szCs w:val="28"/>
        </w:rPr>
        <w:t xml:space="preserve"> психоневрологический интернат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="008F3856">
        <w:rPr>
          <w:rFonts w:ascii="Times New Roman" w:hAnsi="Times New Roman"/>
          <w:b w:val="0"/>
          <w:sz w:val="28"/>
          <w:szCs w:val="28"/>
        </w:rPr>
        <w:t xml:space="preserve">, </w:t>
      </w:r>
      <w:r w:rsidR="008F3856" w:rsidRPr="00A7690F">
        <w:rPr>
          <w:rFonts w:ascii="Times New Roman" w:hAnsi="Times New Roman"/>
          <w:b w:val="0"/>
          <w:sz w:val="28"/>
          <w:szCs w:val="28"/>
        </w:rPr>
        <w:t xml:space="preserve">ГБСУСО КО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8F3856" w:rsidRPr="00A7690F">
        <w:rPr>
          <w:rFonts w:ascii="Times New Roman" w:hAnsi="Times New Roman"/>
          <w:b w:val="0"/>
          <w:sz w:val="28"/>
          <w:szCs w:val="28"/>
        </w:rPr>
        <w:t>Громовский</w:t>
      </w:r>
      <w:proofErr w:type="spellEnd"/>
      <w:r w:rsidR="008F3856" w:rsidRPr="00A7690F">
        <w:rPr>
          <w:rFonts w:ascii="Times New Roman" w:hAnsi="Times New Roman"/>
          <w:b w:val="0"/>
          <w:sz w:val="28"/>
          <w:szCs w:val="28"/>
        </w:rPr>
        <w:t xml:space="preserve"> </w:t>
      </w:r>
      <w:r w:rsidR="008F3856" w:rsidRPr="00A7690F">
        <w:rPr>
          <w:rFonts w:ascii="Times New Roman" w:hAnsi="Times New Roman"/>
          <w:b w:val="0"/>
          <w:sz w:val="28"/>
          <w:szCs w:val="28"/>
        </w:rPr>
        <w:lastRenderedPageBreak/>
        <w:t>психоневрологический интернат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="008F3856">
        <w:rPr>
          <w:rFonts w:ascii="Times New Roman" w:hAnsi="Times New Roman"/>
          <w:b w:val="0"/>
          <w:sz w:val="28"/>
          <w:szCs w:val="28"/>
        </w:rPr>
        <w:t xml:space="preserve">, </w:t>
      </w:r>
      <w:r w:rsidR="008F3856" w:rsidRPr="00A7690F">
        <w:rPr>
          <w:rFonts w:ascii="Times New Roman" w:hAnsi="Times New Roman"/>
          <w:b w:val="0"/>
          <w:sz w:val="28"/>
          <w:szCs w:val="28"/>
        </w:rPr>
        <w:t xml:space="preserve">ГБУСО КО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="00796042" w:rsidRPr="00796042">
        <w:rPr>
          <w:rFonts w:ascii="Times New Roman" w:hAnsi="Times New Roman"/>
          <w:b w:val="0"/>
          <w:sz w:val="28"/>
          <w:szCs w:val="28"/>
        </w:rPr>
        <w:t>Центр социальной адаптации для лиц без определенного места жительства и занятий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="008F3856">
        <w:rPr>
          <w:rFonts w:ascii="Times New Roman" w:hAnsi="Times New Roman"/>
          <w:b w:val="0"/>
          <w:sz w:val="28"/>
          <w:szCs w:val="28"/>
        </w:rPr>
        <w:t xml:space="preserve">, </w:t>
      </w:r>
      <w:r w:rsidR="008F3856" w:rsidRPr="00A7690F">
        <w:rPr>
          <w:rFonts w:ascii="Times New Roman" w:hAnsi="Times New Roman"/>
          <w:b w:val="0"/>
          <w:sz w:val="28"/>
          <w:szCs w:val="28"/>
        </w:rPr>
        <w:t xml:space="preserve">МУСО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="008F3856" w:rsidRPr="00A7690F">
        <w:rPr>
          <w:rFonts w:ascii="Times New Roman" w:hAnsi="Times New Roman"/>
          <w:b w:val="0"/>
          <w:sz w:val="28"/>
          <w:szCs w:val="28"/>
        </w:rPr>
        <w:t>Комплексный центр социального обслуживания населения в городе Калининграде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="008F3856">
        <w:rPr>
          <w:rFonts w:ascii="Times New Roman" w:hAnsi="Times New Roman"/>
          <w:b w:val="0"/>
          <w:sz w:val="28"/>
          <w:szCs w:val="28"/>
        </w:rPr>
        <w:t xml:space="preserve">, </w:t>
      </w:r>
      <w:r w:rsidR="008F3856" w:rsidRPr="00A7690F">
        <w:rPr>
          <w:rFonts w:ascii="Times New Roman" w:hAnsi="Times New Roman"/>
          <w:b w:val="0"/>
          <w:sz w:val="28"/>
          <w:szCs w:val="28"/>
        </w:rPr>
        <w:t xml:space="preserve">ГБУСОКО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="008F3856" w:rsidRPr="00A7690F">
        <w:rPr>
          <w:rFonts w:ascii="Times New Roman" w:hAnsi="Times New Roman"/>
          <w:b w:val="0"/>
          <w:sz w:val="28"/>
          <w:szCs w:val="28"/>
        </w:rPr>
        <w:t xml:space="preserve">Реабилитационный центр для детей и подростков с ограниченными возможностями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="008F3856" w:rsidRPr="00A7690F">
        <w:rPr>
          <w:rFonts w:ascii="Times New Roman" w:hAnsi="Times New Roman"/>
          <w:b w:val="0"/>
          <w:sz w:val="28"/>
          <w:szCs w:val="28"/>
        </w:rPr>
        <w:t>Особый ребенок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="008F3856">
        <w:rPr>
          <w:rFonts w:ascii="Times New Roman" w:hAnsi="Times New Roman"/>
          <w:b w:val="0"/>
          <w:sz w:val="28"/>
          <w:szCs w:val="28"/>
        </w:rPr>
        <w:t xml:space="preserve">, </w:t>
      </w:r>
      <w:r w:rsidR="008F3856" w:rsidRPr="00A7690F">
        <w:rPr>
          <w:rFonts w:ascii="Times New Roman" w:hAnsi="Times New Roman"/>
          <w:b w:val="0"/>
          <w:sz w:val="28"/>
          <w:szCs w:val="28"/>
        </w:rPr>
        <w:t xml:space="preserve">ГАУКО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="008F3856" w:rsidRPr="00A7690F">
        <w:rPr>
          <w:rFonts w:ascii="Times New Roman" w:hAnsi="Times New Roman"/>
          <w:b w:val="0"/>
          <w:sz w:val="28"/>
          <w:szCs w:val="28"/>
        </w:rPr>
        <w:t xml:space="preserve">Дом-интернат для умственно отсталых детей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="008F3856" w:rsidRPr="00A7690F">
        <w:rPr>
          <w:rFonts w:ascii="Times New Roman" w:hAnsi="Times New Roman"/>
          <w:b w:val="0"/>
          <w:sz w:val="28"/>
          <w:szCs w:val="28"/>
        </w:rPr>
        <w:t>Маленькая страна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="008F3856">
        <w:rPr>
          <w:rFonts w:ascii="Times New Roman" w:hAnsi="Times New Roman"/>
          <w:b w:val="0"/>
          <w:sz w:val="28"/>
          <w:szCs w:val="28"/>
        </w:rPr>
        <w:t xml:space="preserve">, </w:t>
      </w:r>
      <w:r w:rsidR="008F3856" w:rsidRPr="00A7690F">
        <w:rPr>
          <w:rFonts w:ascii="Times New Roman" w:hAnsi="Times New Roman"/>
          <w:b w:val="0"/>
          <w:sz w:val="28"/>
          <w:szCs w:val="28"/>
        </w:rPr>
        <w:t xml:space="preserve">ГБСОКОПОО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="008F3856" w:rsidRPr="00A7690F">
        <w:rPr>
          <w:rFonts w:ascii="Times New Roman" w:hAnsi="Times New Roman"/>
          <w:b w:val="0"/>
          <w:sz w:val="28"/>
          <w:szCs w:val="28"/>
        </w:rPr>
        <w:t>Советский техникум-интернат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="008F3856">
        <w:rPr>
          <w:rFonts w:ascii="Times New Roman" w:hAnsi="Times New Roman"/>
          <w:b w:val="0"/>
          <w:sz w:val="28"/>
          <w:szCs w:val="28"/>
        </w:rPr>
        <w:t xml:space="preserve">, </w:t>
      </w:r>
      <w:r w:rsidR="008F3856" w:rsidRPr="00A7690F">
        <w:rPr>
          <w:rFonts w:ascii="Times New Roman" w:hAnsi="Times New Roman"/>
          <w:b w:val="0"/>
          <w:sz w:val="28"/>
          <w:szCs w:val="28"/>
        </w:rPr>
        <w:t xml:space="preserve">ГБУСО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="008F3856" w:rsidRPr="00A7690F">
        <w:rPr>
          <w:rFonts w:ascii="Times New Roman" w:hAnsi="Times New Roman"/>
          <w:b w:val="0"/>
          <w:sz w:val="28"/>
          <w:szCs w:val="28"/>
        </w:rPr>
        <w:t xml:space="preserve">Социальный приют для детей и подростков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="008F3856" w:rsidRPr="00A7690F">
        <w:rPr>
          <w:rFonts w:ascii="Times New Roman" w:hAnsi="Times New Roman"/>
          <w:b w:val="0"/>
          <w:sz w:val="28"/>
          <w:szCs w:val="28"/>
        </w:rPr>
        <w:t>Островок надежды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="008F3856">
        <w:rPr>
          <w:rFonts w:ascii="Times New Roman" w:hAnsi="Times New Roman"/>
          <w:b w:val="0"/>
          <w:sz w:val="28"/>
          <w:szCs w:val="28"/>
        </w:rPr>
        <w:t xml:space="preserve">, </w:t>
      </w:r>
      <w:r w:rsidR="008F3856" w:rsidRPr="00A7690F">
        <w:rPr>
          <w:rFonts w:ascii="Times New Roman" w:hAnsi="Times New Roman"/>
          <w:b w:val="0"/>
          <w:sz w:val="28"/>
          <w:szCs w:val="28"/>
        </w:rPr>
        <w:t xml:space="preserve">ГБСОУ КО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="008F3856" w:rsidRPr="00A7690F">
        <w:rPr>
          <w:rFonts w:ascii="Times New Roman" w:hAnsi="Times New Roman"/>
          <w:b w:val="0"/>
          <w:sz w:val="28"/>
          <w:szCs w:val="28"/>
        </w:rPr>
        <w:t>Госпиталь для ветеранов войн Калининградской области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</w:p>
    <w:p w14:paraId="5AA96FA0" w14:textId="77777777" w:rsidR="00A7690F" w:rsidRPr="00A7690F" w:rsidRDefault="00A7690F" w:rsidP="00C376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90F">
        <w:rPr>
          <w:rFonts w:ascii="Times New Roman" w:hAnsi="Times New Roman"/>
          <w:sz w:val="28"/>
          <w:szCs w:val="28"/>
        </w:rPr>
        <w:t>Достоинства:</w:t>
      </w:r>
    </w:p>
    <w:p w14:paraId="312C288A" w14:textId="77777777" w:rsidR="00A7690F" w:rsidRPr="00A7690F" w:rsidRDefault="00A7690F" w:rsidP="00C3761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7690F">
        <w:rPr>
          <w:rFonts w:ascii="Times New Roman" w:hAnsi="Times New Roman"/>
          <w:b w:val="0"/>
          <w:sz w:val="28"/>
          <w:szCs w:val="28"/>
        </w:rPr>
        <w:t xml:space="preserve">Сайт понятен, читабелен; </w:t>
      </w:r>
    </w:p>
    <w:p w14:paraId="061C00B1" w14:textId="77777777" w:rsidR="00A7690F" w:rsidRPr="00A7690F" w:rsidRDefault="00A7690F" w:rsidP="00C3761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7690F">
        <w:rPr>
          <w:rFonts w:ascii="Times New Roman" w:hAnsi="Times New Roman"/>
          <w:b w:val="0"/>
          <w:sz w:val="28"/>
          <w:szCs w:val="28"/>
        </w:rPr>
        <w:t xml:space="preserve">Удобен в навигации; </w:t>
      </w:r>
    </w:p>
    <w:p w14:paraId="7B532F82" w14:textId="77777777" w:rsidR="00A7690F" w:rsidRPr="00A7690F" w:rsidRDefault="00A7690F" w:rsidP="00C3761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7690F">
        <w:rPr>
          <w:rFonts w:ascii="Times New Roman" w:hAnsi="Times New Roman"/>
          <w:b w:val="0"/>
          <w:sz w:val="28"/>
          <w:szCs w:val="28"/>
        </w:rPr>
        <w:t xml:space="preserve">Структурирован; </w:t>
      </w:r>
    </w:p>
    <w:p w14:paraId="41528AAF" w14:textId="77777777" w:rsidR="00A7690F" w:rsidRPr="00A7690F" w:rsidRDefault="00A7690F" w:rsidP="00C3761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7690F">
        <w:rPr>
          <w:rFonts w:ascii="Times New Roman" w:hAnsi="Times New Roman"/>
          <w:b w:val="0"/>
          <w:sz w:val="28"/>
          <w:szCs w:val="28"/>
        </w:rPr>
        <w:t xml:space="preserve">Отвечает на вопросы посетителей сайта; </w:t>
      </w:r>
    </w:p>
    <w:p w14:paraId="169F2A2D" w14:textId="77777777" w:rsidR="00A7690F" w:rsidRPr="00A7690F" w:rsidRDefault="00A7690F" w:rsidP="00C3761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7690F">
        <w:rPr>
          <w:rFonts w:ascii="Times New Roman" w:hAnsi="Times New Roman"/>
          <w:b w:val="0"/>
          <w:sz w:val="28"/>
          <w:szCs w:val="28"/>
        </w:rPr>
        <w:t>Представлена полная информация о назначении организации, видах предоставляемых услуг:</w:t>
      </w:r>
    </w:p>
    <w:p w14:paraId="7321C893" w14:textId="583BF55E" w:rsidR="00A7690F" w:rsidRPr="00A7690F" w:rsidRDefault="008F3856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Pr="00A7690F">
        <w:rPr>
          <w:rFonts w:ascii="Times New Roman" w:hAnsi="Times New Roman"/>
          <w:b w:val="0"/>
          <w:sz w:val="28"/>
          <w:szCs w:val="28"/>
        </w:rPr>
        <w:t xml:space="preserve">МУСО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A7690F">
        <w:rPr>
          <w:rFonts w:ascii="Times New Roman" w:hAnsi="Times New Roman"/>
          <w:b w:val="0"/>
          <w:sz w:val="28"/>
          <w:szCs w:val="28"/>
        </w:rPr>
        <w:t xml:space="preserve">Комплексный центр социального обслуживания населения в </w:t>
      </w:r>
      <w:proofErr w:type="spellStart"/>
      <w:r w:rsidRPr="00A7690F">
        <w:rPr>
          <w:rFonts w:ascii="Times New Roman" w:hAnsi="Times New Roman"/>
          <w:b w:val="0"/>
          <w:sz w:val="28"/>
          <w:szCs w:val="28"/>
        </w:rPr>
        <w:t>Гусевском</w:t>
      </w:r>
      <w:proofErr w:type="spellEnd"/>
      <w:r w:rsidRPr="00A7690F">
        <w:rPr>
          <w:rFonts w:ascii="Times New Roman" w:hAnsi="Times New Roman"/>
          <w:b w:val="0"/>
          <w:sz w:val="28"/>
          <w:szCs w:val="28"/>
        </w:rPr>
        <w:t xml:space="preserve"> муниципальном районе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очень активная группа в контакте – оперативно </w:t>
      </w:r>
      <w:r w:rsidRPr="00A7690F">
        <w:rPr>
          <w:rFonts w:ascii="Times New Roman" w:hAnsi="Times New Roman"/>
          <w:b w:val="0"/>
          <w:sz w:val="28"/>
          <w:szCs w:val="28"/>
        </w:rPr>
        <w:t>ответила по эл. почте, освещает последние события, анонсы мероприятий</w:t>
      </w:r>
    </w:p>
    <w:p w14:paraId="38771CAB" w14:textId="3551B86D" w:rsidR="00C3761B" w:rsidRDefault="008F3856" w:rsidP="00C3761B">
      <w:pPr>
        <w:spacing w:after="0" w:line="360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Наряду с достоинствами были выявлены следующие недостатки: о</w:t>
      </w:r>
      <w:r w:rsidR="00A7690F" w:rsidRPr="00A7690F">
        <w:rPr>
          <w:rFonts w:ascii="Times New Roman" w:hAnsi="Times New Roman"/>
          <w:b w:val="0"/>
          <w:bCs/>
          <w:sz w:val="28"/>
          <w:szCs w:val="28"/>
        </w:rPr>
        <w:t>тсутствие сайта в принципе – Комплексные центры (кроме комплексного центра в Калининграде)</w:t>
      </w:r>
      <w:r>
        <w:rPr>
          <w:rFonts w:ascii="Times New Roman" w:hAnsi="Times New Roman"/>
          <w:b w:val="0"/>
          <w:bCs/>
          <w:sz w:val="28"/>
          <w:szCs w:val="28"/>
        </w:rPr>
        <w:t>, п</w:t>
      </w:r>
      <w:r w:rsidR="00A7690F" w:rsidRPr="00A7690F">
        <w:rPr>
          <w:rFonts w:ascii="Times New Roman" w:hAnsi="Times New Roman"/>
          <w:b w:val="0"/>
          <w:bCs/>
          <w:sz w:val="28"/>
          <w:szCs w:val="28"/>
        </w:rPr>
        <w:t>лохая навигация и отсутствие поиска по сайту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A7690F" w:rsidRPr="00A7690F">
        <w:rPr>
          <w:rFonts w:ascii="Times New Roman" w:hAnsi="Times New Roman"/>
          <w:b w:val="0"/>
          <w:bCs/>
          <w:sz w:val="28"/>
          <w:szCs w:val="28"/>
        </w:rPr>
        <w:t xml:space="preserve">ГБСУСО КО </w:t>
      </w:r>
      <w:r w:rsidR="00687DA1">
        <w:rPr>
          <w:rFonts w:ascii="Times New Roman" w:hAnsi="Times New Roman"/>
          <w:b w:val="0"/>
          <w:bCs/>
          <w:sz w:val="28"/>
          <w:szCs w:val="28"/>
        </w:rPr>
        <w:t>«</w:t>
      </w:r>
      <w:r w:rsidR="00A7690F" w:rsidRPr="00A7690F">
        <w:rPr>
          <w:rFonts w:ascii="Times New Roman" w:hAnsi="Times New Roman"/>
          <w:b w:val="0"/>
          <w:bCs/>
          <w:sz w:val="28"/>
          <w:szCs w:val="28"/>
        </w:rPr>
        <w:t xml:space="preserve">Добровольский психоневрологический интернат </w:t>
      </w:r>
      <w:r w:rsidR="00687DA1">
        <w:rPr>
          <w:rFonts w:ascii="Times New Roman" w:hAnsi="Times New Roman"/>
          <w:b w:val="0"/>
          <w:bCs/>
          <w:sz w:val="28"/>
          <w:szCs w:val="28"/>
        </w:rPr>
        <w:t>«</w:t>
      </w:r>
      <w:r w:rsidR="00A7690F" w:rsidRPr="00A7690F">
        <w:rPr>
          <w:rFonts w:ascii="Times New Roman" w:hAnsi="Times New Roman"/>
          <w:b w:val="0"/>
          <w:bCs/>
          <w:sz w:val="28"/>
          <w:szCs w:val="28"/>
        </w:rPr>
        <w:t>Дубрава</w:t>
      </w:r>
      <w:r w:rsidR="00687DA1">
        <w:rPr>
          <w:rFonts w:ascii="Times New Roman" w:hAnsi="Times New Roman"/>
          <w:b w:val="0"/>
          <w:bCs/>
          <w:sz w:val="28"/>
          <w:szCs w:val="28"/>
        </w:rPr>
        <w:t>»</w:t>
      </w:r>
      <w:r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A7690F" w:rsidRPr="00A7690F">
        <w:rPr>
          <w:rFonts w:ascii="Times New Roman" w:hAnsi="Times New Roman"/>
          <w:b w:val="0"/>
          <w:bCs/>
          <w:sz w:val="28"/>
          <w:szCs w:val="28"/>
        </w:rPr>
        <w:t xml:space="preserve">ГБСУСО КО </w:t>
      </w:r>
      <w:r w:rsidR="00687DA1">
        <w:rPr>
          <w:rFonts w:ascii="Times New Roman" w:hAnsi="Times New Roman"/>
          <w:b w:val="0"/>
          <w:bCs/>
          <w:sz w:val="28"/>
          <w:szCs w:val="28"/>
        </w:rPr>
        <w:t>«</w:t>
      </w:r>
      <w:r w:rsidR="00A7690F" w:rsidRPr="00A7690F">
        <w:rPr>
          <w:rFonts w:ascii="Times New Roman" w:hAnsi="Times New Roman"/>
          <w:b w:val="0"/>
          <w:bCs/>
          <w:sz w:val="28"/>
          <w:szCs w:val="28"/>
        </w:rPr>
        <w:t xml:space="preserve">Психоневрологический интернат </w:t>
      </w:r>
      <w:r w:rsidR="00687DA1">
        <w:rPr>
          <w:rFonts w:ascii="Times New Roman" w:hAnsi="Times New Roman"/>
          <w:b w:val="0"/>
          <w:bCs/>
          <w:sz w:val="28"/>
          <w:szCs w:val="28"/>
        </w:rPr>
        <w:t>«</w:t>
      </w:r>
      <w:r w:rsidR="00A7690F" w:rsidRPr="00A7690F">
        <w:rPr>
          <w:rFonts w:ascii="Times New Roman" w:hAnsi="Times New Roman"/>
          <w:b w:val="0"/>
          <w:bCs/>
          <w:sz w:val="28"/>
          <w:szCs w:val="28"/>
        </w:rPr>
        <w:t>Надежда</w:t>
      </w:r>
      <w:r w:rsidR="00687DA1">
        <w:rPr>
          <w:rFonts w:ascii="Times New Roman" w:hAnsi="Times New Roman"/>
          <w:b w:val="0"/>
          <w:bCs/>
          <w:sz w:val="28"/>
          <w:szCs w:val="28"/>
        </w:rPr>
        <w:t>»</w:t>
      </w:r>
      <w:r>
        <w:rPr>
          <w:rFonts w:ascii="Times New Roman" w:hAnsi="Times New Roman"/>
          <w:b w:val="0"/>
          <w:bCs/>
          <w:sz w:val="28"/>
          <w:szCs w:val="28"/>
        </w:rPr>
        <w:t>)</w:t>
      </w:r>
      <w:r w:rsidR="00C3761B">
        <w:rPr>
          <w:rFonts w:ascii="Times New Roman" w:hAnsi="Times New Roman"/>
          <w:b w:val="0"/>
          <w:bCs/>
          <w:sz w:val="28"/>
          <w:szCs w:val="28"/>
        </w:rPr>
        <w:t>.</w:t>
      </w:r>
    </w:p>
    <w:p w14:paraId="790264BF" w14:textId="51FFE072" w:rsidR="00A7690F" w:rsidRPr="00A7690F" w:rsidRDefault="00A7690F" w:rsidP="00C3761B">
      <w:pPr>
        <w:spacing w:after="0"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7690F">
        <w:rPr>
          <w:rFonts w:ascii="Times New Roman" w:hAnsi="Times New Roman"/>
          <w:b w:val="0"/>
          <w:bCs/>
          <w:sz w:val="28"/>
          <w:szCs w:val="28"/>
        </w:rPr>
        <w:t>Сайт</w:t>
      </w:r>
      <w:r w:rsidR="00C3761B">
        <w:rPr>
          <w:rFonts w:ascii="Times New Roman" w:hAnsi="Times New Roman"/>
          <w:b w:val="0"/>
          <w:bCs/>
          <w:sz w:val="28"/>
          <w:szCs w:val="28"/>
        </w:rPr>
        <w:t>ы</w:t>
      </w:r>
      <w:r w:rsidRPr="00A7690F">
        <w:rPr>
          <w:rFonts w:ascii="Times New Roman" w:hAnsi="Times New Roman"/>
          <w:b w:val="0"/>
          <w:bCs/>
          <w:sz w:val="28"/>
          <w:szCs w:val="28"/>
        </w:rPr>
        <w:t xml:space="preserve"> не активн</w:t>
      </w:r>
      <w:r w:rsidR="00C3761B">
        <w:rPr>
          <w:rFonts w:ascii="Times New Roman" w:hAnsi="Times New Roman"/>
          <w:b w:val="0"/>
          <w:bCs/>
          <w:sz w:val="28"/>
          <w:szCs w:val="28"/>
        </w:rPr>
        <w:t>ы в следующих организациях</w:t>
      </w:r>
      <w:r w:rsidRPr="00A7690F">
        <w:rPr>
          <w:rFonts w:ascii="Times New Roman" w:hAnsi="Times New Roman"/>
          <w:b w:val="0"/>
          <w:bCs/>
          <w:sz w:val="28"/>
          <w:szCs w:val="28"/>
        </w:rPr>
        <w:t>:</w:t>
      </w:r>
      <w:r w:rsidR="00C3761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A7690F">
        <w:rPr>
          <w:rFonts w:ascii="Times New Roman" w:hAnsi="Times New Roman"/>
          <w:b w:val="0"/>
          <w:sz w:val="28"/>
          <w:szCs w:val="28"/>
        </w:rPr>
        <w:t xml:space="preserve">ГБСУСО КО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A7690F">
        <w:rPr>
          <w:rFonts w:ascii="Times New Roman" w:hAnsi="Times New Roman"/>
          <w:b w:val="0"/>
          <w:sz w:val="28"/>
          <w:szCs w:val="28"/>
        </w:rPr>
        <w:t xml:space="preserve">Дом-интернат для престарелых и инвалидов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A7690F">
        <w:rPr>
          <w:rFonts w:ascii="Times New Roman" w:hAnsi="Times New Roman"/>
          <w:b w:val="0"/>
          <w:sz w:val="28"/>
          <w:szCs w:val="28"/>
        </w:rPr>
        <w:t>Сосновая усадьба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="00C3761B">
        <w:rPr>
          <w:rFonts w:ascii="Times New Roman" w:hAnsi="Times New Roman"/>
          <w:b w:val="0"/>
          <w:sz w:val="28"/>
          <w:szCs w:val="28"/>
        </w:rPr>
        <w:t xml:space="preserve">, </w:t>
      </w:r>
      <w:r w:rsidRPr="00A7690F">
        <w:rPr>
          <w:rFonts w:ascii="Times New Roman" w:hAnsi="Times New Roman"/>
          <w:b w:val="0"/>
          <w:sz w:val="28"/>
          <w:szCs w:val="28"/>
        </w:rPr>
        <w:t xml:space="preserve">ГБСУСО КО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A7690F">
        <w:rPr>
          <w:rFonts w:ascii="Times New Roman" w:hAnsi="Times New Roman"/>
          <w:b w:val="0"/>
          <w:sz w:val="28"/>
          <w:szCs w:val="28"/>
        </w:rPr>
        <w:t>Геронтопсихиатрический центр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="00C3761B">
        <w:rPr>
          <w:rFonts w:ascii="Times New Roman" w:hAnsi="Times New Roman"/>
          <w:b w:val="0"/>
          <w:sz w:val="28"/>
          <w:szCs w:val="28"/>
        </w:rPr>
        <w:t xml:space="preserve">, </w:t>
      </w:r>
      <w:r w:rsidRPr="00A7690F">
        <w:rPr>
          <w:rFonts w:ascii="Times New Roman" w:hAnsi="Times New Roman"/>
          <w:b w:val="0"/>
          <w:sz w:val="28"/>
          <w:szCs w:val="28"/>
        </w:rPr>
        <w:t xml:space="preserve">ГБУСО КО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A7690F">
        <w:rPr>
          <w:rFonts w:ascii="Times New Roman" w:hAnsi="Times New Roman"/>
          <w:b w:val="0"/>
          <w:sz w:val="28"/>
          <w:szCs w:val="28"/>
        </w:rPr>
        <w:t xml:space="preserve">Центр социальной адаптации для лиц без определенного места жительства и занятий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A7690F">
        <w:rPr>
          <w:rFonts w:ascii="Times New Roman" w:hAnsi="Times New Roman"/>
          <w:b w:val="0"/>
          <w:sz w:val="28"/>
          <w:szCs w:val="28"/>
        </w:rPr>
        <w:t>Шанс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="00C3761B">
        <w:rPr>
          <w:rFonts w:ascii="Times New Roman" w:hAnsi="Times New Roman"/>
          <w:b w:val="0"/>
          <w:sz w:val="28"/>
          <w:szCs w:val="28"/>
        </w:rPr>
        <w:t xml:space="preserve">, </w:t>
      </w:r>
      <w:r w:rsidRPr="00A7690F">
        <w:rPr>
          <w:rFonts w:ascii="Times New Roman" w:hAnsi="Times New Roman"/>
          <w:b w:val="0"/>
          <w:sz w:val="28"/>
          <w:szCs w:val="28"/>
        </w:rPr>
        <w:t xml:space="preserve">МУСО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A7690F">
        <w:rPr>
          <w:rFonts w:ascii="Times New Roman" w:hAnsi="Times New Roman"/>
          <w:b w:val="0"/>
          <w:sz w:val="28"/>
          <w:szCs w:val="28"/>
        </w:rPr>
        <w:t xml:space="preserve">Комплексный центр социального обслуживания населения в Светлогорском </w:t>
      </w:r>
      <w:r w:rsidRPr="00A7690F">
        <w:rPr>
          <w:rFonts w:ascii="Times New Roman" w:hAnsi="Times New Roman"/>
          <w:b w:val="0"/>
          <w:sz w:val="28"/>
          <w:szCs w:val="28"/>
        </w:rPr>
        <w:lastRenderedPageBreak/>
        <w:t>городском округе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="00C3761B">
        <w:rPr>
          <w:rFonts w:ascii="Times New Roman" w:hAnsi="Times New Roman"/>
          <w:b w:val="0"/>
          <w:sz w:val="28"/>
          <w:szCs w:val="28"/>
        </w:rPr>
        <w:t xml:space="preserve">, </w:t>
      </w:r>
      <w:r w:rsidRPr="00A7690F">
        <w:rPr>
          <w:rFonts w:ascii="Times New Roman" w:hAnsi="Times New Roman"/>
          <w:b w:val="0"/>
          <w:sz w:val="28"/>
          <w:szCs w:val="28"/>
        </w:rPr>
        <w:t xml:space="preserve">ГБУСО КО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A7690F">
        <w:rPr>
          <w:rFonts w:ascii="Times New Roman" w:hAnsi="Times New Roman"/>
          <w:b w:val="0"/>
          <w:sz w:val="28"/>
          <w:szCs w:val="28"/>
        </w:rPr>
        <w:t xml:space="preserve">Центр помощи детям, оставшимся без попечения родителей,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A7690F">
        <w:rPr>
          <w:rFonts w:ascii="Times New Roman" w:hAnsi="Times New Roman"/>
          <w:b w:val="0"/>
          <w:sz w:val="28"/>
          <w:szCs w:val="28"/>
        </w:rPr>
        <w:t>Колосок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="00C3761B">
        <w:rPr>
          <w:rFonts w:ascii="Times New Roman" w:hAnsi="Times New Roman"/>
          <w:b w:val="0"/>
          <w:sz w:val="28"/>
          <w:szCs w:val="28"/>
        </w:rPr>
        <w:t xml:space="preserve">, </w:t>
      </w:r>
      <w:r w:rsidRPr="00A7690F">
        <w:rPr>
          <w:rFonts w:ascii="Times New Roman" w:hAnsi="Times New Roman"/>
          <w:b w:val="0"/>
          <w:sz w:val="28"/>
          <w:szCs w:val="28"/>
        </w:rPr>
        <w:t xml:space="preserve">ГБУСО КО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A7690F">
        <w:rPr>
          <w:rFonts w:ascii="Times New Roman" w:hAnsi="Times New Roman"/>
          <w:b w:val="0"/>
          <w:sz w:val="28"/>
          <w:szCs w:val="28"/>
        </w:rPr>
        <w:t xml:space="preserve">Центр помощи детям, оставшимся без попечения родителей,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A7690F">
        <w:rPr>
          <w:rFonts w:ascii="Times New Roman" w:hAnsi="Times New Roman"/>
          <w:b w:val="0"/>
          <w:sz w:val="28"/>
          <w:szCs w:val="28"/>
        </w:rPr>
        <w:t>Росток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="00C3761B">
        <w:rPr>
          <w:rFonts w:ascii="Times New Roman" w:hAnsi="Times New Roman"/>
          <w:b w:val="0"/>
          <w:sz w:val="28"/>
          <w:szCs w:val="28"/>
        </w:rPr>
        <w:t>.</w:t>
      </w:r>
    </w:p>
    <w:p w14:paraId="09EF9543" w14:textId="77777777" w:rsidR="00A7690F" w:rsidRPr="00A7690F" w:rsidRDefault="00A7690F" w:rsidP="00C3761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690F">
        <w:rPr>
          <w:rFonts w:ascii="Times New Roman" w:hAnsi="Times New Roman"/>
          <w:bCs/>
          <w:sz w:val="28"/>
          <w:szCs w:val="28"/>
        </w:rPr>
        <w:t>Рекомендации:</w:t>
      </w:r>
    </w:p>
    <w:p w14:paraId="473DEFE6" w14:textId="77777777" w:rsidR="00A7690F" w:rsidRPr="00A7690F" w:rsidRDefault="00A7690F" w:rsidP="00C3761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7690F">
        <w:rPr>
          <w:rFonts w:ascii="Times New Roman" w:hAnsi="Times New Roman"/>
          <w:b w:val="0"/>
          <w:bCs/>
          <w:sz w:val="28"/>
          <w:szCs w:val="28"/>
        </w:rPr>
        <w:t>Активировать сайты.</w:t>
      </w:r>
    </w:p>
    <w:p w14:paraId="2E292C1D" w14:textId="77777777" w:rsidR="00A7690F" w:rsidRPr="00A7690F" w:rsidRDefault="00A7690F" w:rsidP="00C3761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7690F">
        <w:rPr>
          <w:rFonts w:ascii="Times New Roman" w:hAnsi="Times New Roman"/>
          <w:b w:val="0"/>
          <w:bCs/>
          <w:sz w:val="28"/>
          <w:szCs w:val="28"/>
        </w:rPr>
        <w:t>Создать сайты.</w:t>
      </w:r>
    </w:p>
    <w:p w14:paraId="7C8E1B0A" w14:textId="77777777" w:rsidR="00A7690F" w:rsidRPr="00A7690F" w:rsidRDefault="00A7690F" w:rsidP="00C3761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7690F">
        <w:rPr>
          <w:rFonts w:ascii="Times New Roman" w:hAnsi="Times New Roman"/>
          <w:b w:val="0"/>
          <w:bCs/>
          <w:sz w:val="28"/>
          <w:szCs w:val="28"/>
        </w:rPr>
        <w:t>Создать версии сайтов для слабовидящих.</w:t>
      </w:r>
    </w:p>
    <w:p w14:paraId="72B04BE9" w14:textId="77777777" w:rsidR="00A7690F" w:rsidRPr="00A7690F" w:rsidRDefault="00A7690F" w:rsidP="00C3761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7690F">
        <w:rPr>
          <w:rFonts w:ascii="Times New Roman" w:hAnsi="Times New Roman"/>
          <w:b w:val="0"/>
          <w:bCs/>
          <w:sz w:val="28"/>
          <w:szCs w:val="28"/>
        </w:rPr>
        <w:t>Разработать и разместить на сайте форму для обращения граждан.</w:t>
      </w:r>
    </w:p>
    <w:p w14:paraId="705D1E75" w14:textId="77777777" w:rsidR="00A7690F" w:rsidRPr="00A7690F" w:rsidRDefault="00A7690F" w:rsidP="00C3761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7690F">
        <w:rPr>
          <w:rFonts w:ascii="Times New Roman" w:hAnsi="Times New Roman"/>
          <w:b w:val="0"/>
          <w:bCs/>
          <w:sz w:val="28"/>
          <w:szCs w:val="28"/>
        </w:rPr>
        <w:t>Указать адреса электронной почты.</w:t>
      </w:r>
    </w:p>
    <w:p w14:paraId="3F664F3D" w14:textId="77777777" w:rsidR="00A7690F" w:rsidRPr="00A7690F" w:rsidRDefault="00A7690F" w:rsidP="00C3761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7690F">
        <w:rPr>
          <w:rFonts w:ascii="Times New Roman" w:hAnsi="Times New Roman"/>
          <w:b w:val="0"/>
          <w:sz w:val="28"/>
          <w:szCs w:val="28"/>
        </w:rPr>
        <w:t>Создать группы в социальных сетях.</w:t>
      </w:r>
    </w:p>
    <w:p w14:paraId="050A6627" w14:textId="77777777" w:rsidR="00A7690F" w:rsidRPr="0061100A" w:rsidRDefault="00A7690F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5CF818AF" w14:textId="25A4B599" w:rsidR="00FA6AE4" w:rsidRDefault="00FA6AE4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A6AE4">
        <w:rPr>
          <w:rFonts w:ascii="Times New Roman" w:hAnsi="Times New Roman"/>
          <w:sz w:val="28"/>
          <w:szCs w:val="28"/>
        </w:rPr>
        <w:t xml:space="preserve">Результатом 4-го этапа </w:t>
      </w:r>
      <w:r w:rsidRPr="00FA6AE4">
        <w:rPr>
          <w:rFonts w:ascii="Times New Roman" w:hAnsi="Times New Roman"/>
          <w:b w:val="0"/>
          <w:sz w:val="28"/>
          <w:szCs w:val="28"/>
        </w:rPr>
        <w:t>стало составление рейтинга учреждений социального обслуживания, участвующих в независимой оценке качества.</w:t>
      </w:r>
    </w:p>
    <w:p w14:paraId="3ADFEED1" w14:textId="77777777" w:rsidR="00661385" w:rsidRDefault="00661385" w:rsidP="00C3761B">
      <w:pPr>
        <w:spacing w:after="0" w:line="36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</w:p>
    <w:p w14:paraId="1DCF184D" w14:textId="77777777" w:rsidR="00FA6AE4" w:rsidRPr="00FA6AE4" w:rsidRDefault="00FA6AE4" w:rsidP="00C3761B">
      <w:pPr>
        <w:spacing w:after="0" w:line="36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 xml:space="preserve">РЕЙТИНГ </w:t>
      </w:r>
    </w:p>
    <w:p w14:paraId="43E9A4CE" w14:textId="3BD9A0DE" w:rsidR="00FA6AE4" w:rsidRPr="00FA6AE4" w:rsidRDefault="00FA6AE4" w:rsidP="00C3761B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4"/>
          <w:szCs w:val="24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учреждений стационарного социального обслуживания граждан пожилого возраста и инвалидов, подлежащих независимой оценке качества работы организаций, оказывающих социальные услуги</w:t>
      </w:r>
    </w:p>
    <w:tbl>
      <w:tblPr>
        <w:tblStyle w:val="11"/>
        <w:tblpPr w:leftFromText="180" w:rightFromText="180" w:vertAnchor="text" w:horzAnchor="margin" w:tblpY="198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6946"/>
        <w:gridCol w:w="1128"/>
      </w:tblGrid>
      <w:tr w:rsidR="00FA6AE4" w:rsidRPr="00FA6AE4" w14:paraId="6C768C15" w14:textId="77777777" w:rsidTr="00FA6AE4">
        <w:trPr>
          <w:trHeight w:val="271"/>
        </w:trPr>
        <w:tc>
          <w:tcPr>
            <w:tcW w:w="1271" w:type="dxa"/>
            <w:vAlign w:val="center"/>
          </w:tcPr>
          <w:p w14:paraId="75645BF5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6946" w:type="dxa"/>
          </w:tcPr>
          <w:p w14:paraId="2628C024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28" w:type="dxa"/>
            <w:vAlign w:val="center"/>
          </w:tcPr>
          <w:p w14:paraId="2F9A95BA" w14:textId="77777777" w:rsid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Балл</w:t>
            </w:r>
          </w:p>
          <w:p w14:paraId="045FDB8E" w14:textId="2FE8DDE1" w:rsidR="00661385" w:rsidRPr="00FA6AE4" w:rsidRDefault="00661385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макс. 10</w:t>
            </w:r>
          </w:p>
        </w:tc>
      </w:tr>
      <w:tr w:rsidR="00FA6AE4" w:rsidRPr="00FA6AE4" w14:paraId="49E4969D" w14:textId="77777777" w:rsidTr="00FA6AE4">
        <w:tc>
          <w:tcPr>
            <w:tcW w:w="1271" w:type="dxa"/>
            <w:vAlign w:val="center"/>
          </w:tcPr>
          <w:p w14:paraId="1AE8F5FF" w14:textId="77777777" w:rsidR="00FA6AE4" w:rsidRPr="00FA6AE4" w:rsidRDefault="00FA6AE4" w:rsidP="00C3761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631EE8E" w14:textId="3DA3EFAF" w:rsidR="00FA6AE4" w:rsidRPr="00FA6AE4" w:rsidRDefault="00FA6AE4" w:rsidP="00C3761B">
            <w:pPr>
              <w:spacing w:after="0" w:line="240" w:lineRule="auto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Светлогорский социально-оздоровительный центр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Мечта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7499C341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7,57</w:t>
            </w:r>
          </w:p>
        </w:tc>
      </w:tr>
      <w:tr w:rsidR="00FA6AE4" w:rsidRPr="00FA6AE4" w14:paraId="28D26563" w14:textId="77777777" w:rsidTr="00FA6AE4">
        <w:tc>
          <w:tcPr>
            <w:tcW w:w="1271" w:type="dxa"/>
            <w:vAlign w:val="center"/>
          </w:tcPr>
          <w:p w14:paraId="6172E491" w14:textId="77777777" w:rsidR="00FA6AE4" w:rsidRPr="00FA6AE4" w:rsidRDefault="00FA6AE4" w:rsidP="00C3761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FB77F39" w14:textId="39593113" w:rsidR="00FA6AE4" w:rsidRPr="00FA6AE4" w:rsidRDefault="00FA6AE4" w:rsidP="00C3761B">
            <w:pPr>
              <w:spacing w:after="0" w:line="240" w:lineRule="auto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Социальный центр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Два поколения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0D985A71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7,42</w:t>
            </w:r>
          </w:p>
        </w:tc>
      </w:tr>
      <w:tr w:rsidR="00FA6AE4" w:rsidRPr="00FA6AE4" w14:paraId="63CAEBEF" w14:textId="77777777" w:rsidTr="00FA6AE4">
        <w:tc>
          <w:tcPr>
            <w:tcW w:w="1271" w:type="dxa"/>
            <w:vAlign w:val="center"/>
          </w:tcPr>
          <w:p w14:paraId="2A88539E" w14:textId="77777777" w:rsidR="00FA6AE4" w:rsidRPr="00FA6AE4" w:rsidRDefault="00FA6AE4" w:rsidP="00C3761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AFCA745" w14:textId="3501C2E7" w:rsidR="00FA6AE4" w:rsidRPr="00FA6AE4" w:rsidRDefault="00FA6AE4" w:rsidP="00C3761B">
            <w:pPr>
              <w:spacing w:after="0" w:line="240" w:lineRule="auto"/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социальной реабилитации наркозависимых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Большая поляна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59A9D7DC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7,37</w:t>
            </w:r>
          </w:p>
        </w:tc>
      </w:tr>
      <w:tr w:rsidR="0061100A" w:rsidRPr="00FA6AE4" w14:paraId="06C2B907" w14:textId="77777777" w:rsidTr="00FA6AE4">
        <w:tc>
          <w:tcPr>
            <w:tcW w:w="1271" w:type="dxa"/>
            <w:vAlign w:val="center"/>
          </w:tcPr>
          <w:p w14:paraId="23C5F8E7" w14:textId="77777777" w:rsidR="0061100A" w:rsidRPr="00FA6AE4" w:rsidRDefault="0061100A" w:rsidP="00C3761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CEA7D79" w14:textId="2566126B" w:rsidR="0061100A" w:rsidRPr="00FA6AE4" w:rsidRDefault="0061100A" w:rsidP="00C3761B">
            <w:pPr>
              <w:spacing w:after="0" w:line="240" w:lineRule="auto"/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Дом-интернат для престарелых и инвалидов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Сосновая усадьба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4ADC76B4" w14:textId="5E7A80B0" w:rsidR="0061100A" w:rsidRPr="00FA6AE4" w:rsidRDefault="0061100A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7,12</w:t>
            </w:r>
          </w:p>
        </w:tc>
      </w:tr>
      <w:tr w:rsidR="00FA6AE4" w:rsidRPr="00FA6AE4" w14:paraId="373E8D95" w14:textId="77777777" w:rsidTr="00FA6AE4">
        <w:tc>
          <w:tcPr>
            <w:tcW w:w="1271" w:type="dxa"/>
            <w:vAlign w:val="center"/>
          </w:tcPr>
          <w:p w14:paraId="7ACA27EE" w14:textId="77777777" w:rsidR="00FA6AE4" w:rsidRPr="00FA6AE4" w:rsidRDefault="00FA6AE4" w:rsidP="00C3761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86ADC2F" w14:textId="3901940F" w:rsidR="00FA6AE4" w:rsidRPr="00FA6AE4" w:rsidRDefault="00FA6AE4" w:rsidP="00C3761B">
            <w:pPr>
              <w:spacing w:after="0" w:line="240" w:lineRule="auto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Советский психоневрологический интернат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768DC153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6,56</w:t>
            </w:r>
          </w:p>
        </w:tc>
      </w:tr>
      <w:tr w:rsidR="00FA6AE4" w:rsidRPr="00FA6AE4" w14:paraId="60A63951" w14:textId="77777777" w:rsidTr="00FA6AE4">
        <w:tc>
          <w:tcPr>
            <w:tcW w:w="1271" w:type="dxa"/>
            <w:vAlign w:val="center"/>
          </w:tcPr>
          <w:p w14:paraId="75CA4D7D" w14:textId="77777777" w:rsidR="00FA6AE4" w:rsidRPr="00FA6AE4" w:rsidRDefault="00FA6AE4" w:rsidP="00C3761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D0BB5BC" w14:textId="610D84E7" w:rsidR="00FA6AE4" w:rsidRPr="00FA6AE4" w:rsidRDefault="00FA6AE4" w:rsidP="00C3761B">
            <w:pPr>
              <w:spacing w:after="0" w:line="240" w:lineRule="auto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Добровольский психоневрологический интернат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Дубрава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7547DAEA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6,44</w:t>
            </w:r>
          </w:p>
        </w:tc>
      </w:tr>
      <w:tr w:rsidR="00FA6AE4" w:rsidRPr="00FA6AE4" w14:paraId="17392B48" w14:textId="77777777" w:rsidTr="00FA6AE4">
        <w:tc>
          <w:tcPr>
            <w:tcW w:w="1271" w:type="dxa"/>
            <w:vAlign w:val="center"/>
          </w:tcPr>
          <w:p w14:paraId="63F1D16F" w14:textId="77777777" w:rsidR="00FA6AE4" w:rsidRPr="00FA6AE4" w:rsidRDefault="00FA6AE4" w:rsidP="00C3761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EFC7693" w14:textId="137D3841" w:rsidR="00FA6AE4" w:rsidRPr="00FA6AE4" w:rsidRDefault="00FA6AE4" w:rsidP="00C3761B">
            <w:pPr>
              <w:spacing w:after="0" w:line="240" w:lineRule="auto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Гусевский</w:t>
            </w:r>
            <w:proofErr w:type="spell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психоневрологический интернат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465DCAC8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6,14</w:t>
            </w:r>
          </w:p>
        </w:tc>
      </w:tr>
      <w:tr w:rsidR="00FA6AE4" w:rsidRPr="00FA6AE4" w14:paraId="223FC912" w14:textId="77777777" w:rsidTr="00FA6AE4">
        <w:tc>
          <w:tcPr>
            <w:tcW w:w="1271" w:type="dxa"/>
            <w:vAlign w:val="center"/>
          </w:tcPr>
          <w:p w14:paraId="073E2DB8" w14:textId="77777777" w:rsidR="00FA6AE4" w:rsidRPr="00FA6AE4" w:rsidRDefault="00FA6AE4" w:rsidP="00C3761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76CA709" w14:textId="79E3B07A" w:rsidR="00FA6AE4" w:rsidRPr="00FA6AE4" w:rsidRDefault="00FA6AE4" w:rsidP="00C3761B">
            <w:pPr>
              <w:spacing w:after="0" w:line="240" w:lineRule="auto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Долгоруковский</w:t>
            </w:r>
            <w:proofErr w:type="spell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специальный дом-интернат для престарелых и инвалидов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1E50F125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6,13</w:t>
            </w:r>
          </w:p>
        </w:tc>
      </w:tr>
      <w:tr w:rsidR="00FA6AE4" w:rsidRPr="00FA6AE4" w14:paraId="40755E88" w14:textId="77777777" w:rsidTr="00FA6AE4">
        <w:tc>
          <w:tcPr>
            <w:tcW w:w="1271" w:type="dxa"/>
            <w:vAlign w:val="center"/>
          </w:tcPr>
          <w:p w14:paraId="04118CF6" w14:textId="77777777" w:rsidR="00FA6AE4" w:rsidRPr="00FA6AE4" w:rsidRDefault="00FA6AE4" w:rsidP="00C3761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0596F8B" w14:textId="6A384C27" w:rsidR="00FA6AE4" w:rsidRPr="00FA6AE4" w:rsidRDefault="00FA6AE4" w:rsidP="00C3761B">
            <w:pPr>
              <w:spacing w:after="0" w:line="240" w:lineRule="auto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Советский дом-интернат для престарелых и инвалидов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7218E77B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6,13</w:t>
            </w:r>
          </w:p>
        </w:tc>
      </w:tr>
      <w:tr w:rsidR="00FA6AE4" w:rsidRPr="00FA6AE4" w14:paraId="0B6D7F1B" w14:textId="77777777" w:rsidTr="00FA6AE4">
        <w:tc>
          <w:tcPr>
            <w:tcW w:w="1271" w:type="dxa"/>
            <w:vAlign w:val="center"/>
          </w:tcPr>
          <w:p w14:paraId="71B86331" w14:textId="77777777" w:rsidR="00FA6AE4" w:rsidRPr="00FA6AE4" w:rsidRDefault="00FA6AE4" w:rsidP="00C3761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9C23C32" w14:textId="7110A528" w:rsidR="00FA6AE4" w:rsidRPr="00FA6AE4" w:rsidRDefault="00FA6AE4" w:rsidP="00C3761B">
            <w:pPr>
              <w:spacing w:after="0" w:line="240" w:lineRule="auto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Геронтопсихиатрический центр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3B8C2B7F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5,82</w:t>
            </w:r>
          </w:p>
        </w:tc>
      </w:tr>
      <w:tr w:rsidR="00FA6AE4" w:rsidRPr="00FA6AE4" w14:paraId="6A2A3F93" w14:textId="77777777" w:rsidTr="00FA6AE4">
        <w:tc>
          <w:tcPr>
            <w:tcW w:w="1271" w:type="dxa"/>
            <w:vAlign w:val="center"/>
          </w:tcPr>
          <w:p w14:paraId="02B1EBBB" w14:textId="77777777" w:rsidR="00FA6AE4" w:rsidRPr="00FA6AE4" w:rsidRDefault="00FA6AE4" w:rsidP="00C3761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EAD0BE5" w14:textId="0753211E" w:rsidR="00FA6AE4" w:rsidRPr="00FA6AE4" w:rsidRDefault="00FA6AE4" w:rsidP="00C3761B">
            <w:pPr>
              <w:spacing w:after="0" w:line="240" w:lineRule="auto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Большаковский</w:t>
            </w:r>
            <w:proofErr w:type="spell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психоневрологический интернат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4FAE3B6A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5,75</w:t>
            </w:r>
          </w:p>
        </w:tc>
      </w:tr>
      <w:tr w:rsidR="00FA6AE4" w:rsidRPr="00FA6AE4" w14:paraId="317886DC" w14:textId="77777777" w:rsidTr="00FA6AE4">
        <w:tc>
          <w:tcPr>
            <w:tcW w:w="1271" w:type="dxa"/>
            <w:vAlign w:val="center"/>
          </w:tcPr>
          <w:p w14:paraId="71D5E415" w14:textId="77777777" w:rsidR="00FA6AE4" w:rsidRPr="00FA6AE4" w:rsidRDefault="00FA6AE4" w:rsidP="00C3761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59BF93C" w14:textId="2711D508" w:rsidR="00FA6AE4" w:rsidRPr="00FA6AE4" w:rsidRDefault="00FA6AE4" w:rsidP="00C3761B">
            <w:pPr>
              <w:spacing w:after="0" w:line="240" w:lineRule="auto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Громовский</w:t>
            </w:r>
            <w:proofErr w:type="spellEnd"/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психоневрологический интернат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3BB53329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5,49</w:t>
            </w:r>
          </w:p>
        </w:tc>
      </w:tr>
      <w:tr w:rsidR="00FA6AE4" w:rsidRPr="00FA6AE4" w14:paraId="6B7AF6B3" w14:textId="77777777" w:rsidTr="00FA6AE4">
        <w:tc>
          <w:tcPr>
            <w:tcW w:w="1271" w:type="dxa"/>
            <w:vAlign w:val="center"/>
          </w:tcPr>
          <w:p w14:paraId="0BEBBFA7" w14:textId="77777777" w:rsidR="00FA6AE4" w:rsidRPr="00FA6AE4" w:rsidRDefault="00FA6AE4" w:rsidP="00C3761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E2419EB" w14:textId="10AC32AD" w:rsidR="00FA6AE4" w:rsidRPr="00FA6AE4" w:rsidRDefault="00FA6AE4" w:rsidP="00C3761B">
            <w:pPr>
              <w:spacing w:after="0" w:line="240" w:lineRule="auto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Психоневрологический интернат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Надежда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7A034BAC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5,05</w:t>
            </w:r>
          </w:p>
        </w:tc>
      </w:tr>
    </w:tbl>
    <w:p w14:paraId="56C0793F" w14:textId="77777777" w:rsidR="00FA6AE4" w:rsidRPr="00FA6AE4" w:rsidRDefault="00FA6AE4" w:rsidP="00C3761B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lastRenderedPageBreak/>
        <w:t xml:space="preserve">РЕЙТИНГ </w:t>
      </w:r>
    </w:p>
    <w:p w14:paraId="30F83BAE" w14:textId="77777777" w:rsidR="00FA6AE4" w:rsidRPr="00FA6AE4" w:rsidRDefault="00FA6AE4" w:rsidP="00C3761B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реабилитационных центров для инвалидов, подлежащих независимой оценке качества работы организаций, оказывающих социальные услуги</w:t>
      </w:r>
    </w:p>
    <w:p w14:paraId="3E165B3A" w14:textId="77777777" w:rsidR="00FA6AE4" w:rsidRPr="00FA6AE4" w:rsidRDefault="00FA6AE4" w:rsidP="00C3761B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71"/>
        <w:gridCol w:w="6946"/>
        <w:gridCol w:w="1128"/>
      </w:tblGrid>
      <w:tr w:rsidR="00FA6AE4" w:rsidRPr="00FA6AE4" w14:paraId="46DB2EFE" w14:textId="77777777" w:rsidTr="00FA6AE4">
        <w:tc>
          <w:tcPr>
            <w:tcW w:w="1271" w:type="dxa"/>
            <w:vAlign w:val="center"/>
          </w:tcPr>
          <w:p w14:paraId="7AB691D0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Рейтинг</w:t>
            </w:r>
          </w:p>
        </w:tc>
        <w:tc>
          <w:tcPr>
            <w:tcW w:w="6946" w:type="dxa"/>
          </w:tcPr>
          <w:p w14:paraId="4904DF49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28" w:type="dxa"/>
            <w:vAlign w:val="center"/>
          </w:tcPr>
          <w:p w14:paraId="1394C2AE" w14:textId="77777777" w:rsid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Балл</w:t>
            </w:r>
          </w:p>
          <w:p w14:paraId="5AF6BDC6" w14:textId="7EBD2FCE" w:rsidR="00661385" w:rsidRPr="00FA6AE4" w:rsidRDefault="00661385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макс. 10</w:t>
            </w:r>
          </w:p>
        </w:tc>
      </w:tr>
      <w:tr w:rsidR="00FA6AE4" w:rsidRPr="00FA6AE4" w14:paraId="701946A2" w14:textId="77777777" w:rsidTr="00FA6AE4">
        <w:tc>
          <w:tcPr>
            <w:tcW w:w="1271" w:type="dxa"/>
            <w:vAlign w:val="center"/>
          </w:tcPr>
          <w:p w14:paraId="61A6ACD9" w14:textId="77777777" w:rsidR="00FA6AE4" w:rsidRPr="00FA6AE4" w:rsidRDefault="00FA6AE4" w:rsidP="00C3761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5241F439" w14:textId="2D884967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ГАУКО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Дом-интернат для умственно отсталых детей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Маленькая страна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4742FE0E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7,67</w:t>
            </w:r>
          </w:p>
        </w:tc>
      </w:tr>
      <w:tr w:rsidR="00FA6AE4" w:rsidRPr="00FA6AE4" w14:paraId="4233819A" w14:textId="77777777" w:rsidTr="00FA6AE4">
        <w:tc>
          <w:tcPr>
            <w:tcW w:w="1271" w:type="dxa"/>
            <w:vAlign w:val="center"/>
          </w:tcPr>
          <w:p w14:paraId="14B7B61B" w14:textId="77777777" w:rsidR="00FA6AE4" w:rsidRPr="00FA6AE4" w:rsidRDefault="00FA6AE4" w:rsidP="00C3761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66D1EA05" w14:textId="08AFE22F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Реабилитационный центр для детей и подростков с ограниченными возможностями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Особый ребенок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1E0BB535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7,37</w:t>
            </w:r>
          </w:p>
        </w:tc>
      </w:tr>
      <w:tr w:rsidR="00FA6AE4" w:rsidRPr="00FA6AE4" w14:paraId="18D18EA3" w14:textId="77777777" w:rsidTr="00FA6AE4">
        <w:tc>
          <w:tcPr>
            <w:tcW w:w="1271" w:type="dxa"/>
            <w:vAlign w:val="center"/>
          </w:tcPr>
          <w:p w14:paraId="4CFFD87F" w14:textId="77777777" w:rsidR="00FA6AE4" w:rsidRPr="00FA6AE4" w:rsidRDefault="00FA6AE4" w:rsidP="00C3761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0E215B07" w14:textId="534D098C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Региональный реабилитационный центр для инвалидов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Новые горизонты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30ADDBAF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6,75</w:t>
            </w:r>
          </w:p>
        </w:tc>
      </w:tr>
      <w:tr w:rsidR="00FA6AE4" w:rsidRPr="00FA6AE4" w14:paraId="583473D2" w14:textId="77777777" w:rsidTr="00FA6AE4">
        <w:tc>
          <w:tcPr>
            <w:tcW w:w="1271" w:type="dxa"/>
            <w:vAlign w:val="center"/>
          </w:tcPr>
          <w:p w14:paraId="3A59B053" w14:textId="77777777" w:rsidR="00FA6AE4" w:rsidRPr="00FA6AE4" w:rsidRDefault="00FA6AE4" w:rsidP="00C3761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1DCE20F8" w14:textId="7780D5EA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ГБСУСО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Детский дом-интернат для умственно отсталых детей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Аистенок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07D38225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6,61</w:t>
            </w:r>
          </w:p>
        </w:tc>
      </w:tr>
      <w:tr w:rsidR="00FA6AE4" w:rsidRPr="00FA6AE4" w14:paraId="17FB3E56" w14:textId="77777777" w:rsidTr="00FA6AE4">
        <w:tc>
          <w:tcPr>
            <w:tcW w:w="1271" w:type="dxa"/>
            <w:vAlign w:val="center"/>
          </w:tcPr>
          <w:p w14:paraId="6F4C29D6" w14:textId="77777777" w:rsidR="00FA6AE4" w:rsidRPr="00FA6AE4" w:rsidRDefault="00FA6AE4" w:rsidP="00C3761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57EDDBD2" w14:textId="7E3DCCD4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ГБСОКОПОО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Советский техникум-интернат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5B16E27A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6,51</w:t>
            </w:r>
          </w:p>
        </w:tc>
      </w:tr>
      <w:tr w:rsidR="00FA6AE4" w:rsidRPr="00FA6AE4" w14:paraId="7B7D50DE" w14:textId="77777777" w:rsidTr="00FA6AE4">
        <w:tc>
          <w:tcPr>
            <w:tcW w:w="1271" w:type="dxa"/>
            <w:vAlign w:val="center"/>
          </w:tcPr>
          <w:p w14:paraId="1C931ED2" w14:textId="77777777" w:rsidR="00FA6AE4" w:rsidRPr="00FA6AE4" w:rsidRDefault="00FA6AE4" w:rsidP="00C3761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53120CE5" w14:textId="371D6D38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Реабилитационный центр для детей и подростков с ограниченными возможностями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Жемчужина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3D05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г.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Советск</w:t>
            </w:r>
            <w:proofErr w:type="spellEnd"/>
          </w:p>
        </w:tc>
        <w:tc>
          <w:tcPr>
            <w:tcW w:w="1128" w:type="dxa"/>
            <w:vAlign w:val="center"/>
          </w:tcPr>
          <w:p w14:paraId="76858647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6,17</w:t>
            </w:r>
          </w:p>
        </w:tc>
      </w:tr>
      <w:tr w:rsidR="00FA6AE4" w:rsidRPr="00FA6AE4" w14:paraId="0FDBA43E" w14:textId="77777777" w:rsidTr="00FA6AE4">
        <w:tc>
          <w:tcPr>
            <w:tcW w:w="1271" w:type="dxa"/>
            <w:vAlign w:val="center"/>
          </w:tcPr>
          <w:p w14:paraId="11945740" w14:textId="77777777" w:rsidR="00FA6AE4" w:rsidRPr="00FA6AE4" w:rsidRDefault="00FA6AE4" w:rsidP="00C3761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02E3FCCF" w14:textId="7B11B1A6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Реабилитационный центр для детей с ограниченными возможностями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Детство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7F663A68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5,82</w:t>
            </w:r>
          </w:p>
        </w:tc>
      </w:tr>
    </w:tbl>
    <w:p w14:paraId="7547DD39" w14:textId="77777777" w:rsidR="00FA6AE4" w:rsidRDefault="00FA6AE4" w:rsidP="00C3761B">
      <w:pPr>
        <w:spacing w:after="0" w:line="259" w:lineRule="auto"/>
        <w:jc w:val="center"/>
        <w:rPr>
          <w:rFonts w:ascii="Times New Roman" w:eastAsia="Times New Roman" w:hAnsi="Times New Roman"/>
          <w:b w:val="0"/>
          <w:bCs/>
          <w:sz w:val="24"/>
          <w:szCs w:val="24"/>
          <w:lang w:eastAsia="ru-RU"/>
        </w:rPr>
      </w:pPr>
    </w:p>
    <w:p w14:paraId="1EF1B5F8" w14:textId="0845B545" w:rsidR="00FA6AE4" w:rsidRPr="00FA6AE4" w:rsidRDefault="00FA6AE4" w:rsidP="00C3761B">
      <w:pPr>
        <w:spacing w:after="0" w:line="259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РЕЙТИНГ</w:t>
      </w:r>
    </w:p>
    <w:p w14:paraId="39DEB4F9" w14:textId="77777777" w:rsidR="00FA6AE4" w:rsidRPr="00FA6AE4" w:rsidRDefault="00FA6AE4" w:rsidP="00C3761B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специализированных учреждений обслуживания семьи и детей, подлежащих независимой оценке качества работы организаций, оказывающих социальные услуги</w:t>
      </w:r>
    </w:p>
    <w:p w14:paraId="2FD1920B" w14:textId="77777777" w:rsidR="00FA6AE4" w:rsidRPr="00FA6AE4" w:rsidRDefault="00FA6AE4" w:rsidP="00C3761B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71"/>
        <w:gridCol w:w="6946"/>
        <w:gridCol w:w="1128"/>
      </w:tblGrid>
      <w:tr w:rsidR="00FA6AE4" w:rsidRPr="00FA6AE4" w14:paraId="55941F32" w14:textId="77777777" w:rsidTr="00FA6AE4">
        <w:tc>
          <w:tcPr>
            <w:tcW w:w="1271" w:type="dxa"/>
            <w:vAlign w:val="center"/>
          </w:tcPr>
          <w:p w14:paraId="15DC84D1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Рейтинг</w:t>
            </w:r>
          </w:p>
        </w:tc>
        <w:tc>
          <w:tcPr>
            <w:tcW w:w="6946" w:type="dxa"/>
          </w:tcPr>
          <w:p w14:paraId="47E01114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28" w:type="dxa"/>
            <w:vAlign w:val="center"/>
          </w:tcPr>
          <w:p w14:paraId="26FD2F6E" w14:textId="77777777" w:rsid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Балл</w:t>
            </w:r>
          </w:p>
          <w:p w14:paraId="79FC0D38" w14:textId="64C6C1FE" w:rsidR="00661385" w:rsidRPr="00FA6AE4" w:rsidRDefault="00661385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макс.10</w:t>
            </w:r>
          </w:p>
        </w:tc>
      </w:tr>
      <w:tr w:rsidR="00FA6AE4" w:rsidRPr="00FA6AE4" w14:paraId="42C29451" w14:textId="77777777" w:rsidTr="00FA6AE4">
        <w:tc>
          <w:tcPr>
            <w:tcW w:w="1271" w:type="dxa"/>
            <w:vAlign w:val="center"/>
          </w:tcPr>
          <w:p w14:paraId="2E7D92C3" w14:textId="77777777" w:rsidR="00FA6AE4" w:rsidRPr="00FA6AE4" w:rsidRDefault="00FA6AE4" w:rsidP="00C3761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22741543" w14:textId="6B28B342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ГАУКО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Областной кризисный центр помощи женщинам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5A607DAF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7,57</w:t>
            </w:r>
          </w:p>
        </w:tc>
      </w:tr>
      <w:tr w:rsidR="00FA6AE4" w:rsidRPr="00FA6AE4" w14:paraId="55D6E5F2" w14:textId="77777777" w:rsidTr="00FA6AE4">
        <w:tc>
          <w:tcPr>
            <w:tcW w:w="1271" w:type="dxa"/>
            <w:vAlign w:val="center"/>
          </w:tcPr>
          <w:p w14:paraId="3DC0B6ED" w14:textId="77777777" w:rsidR="00FA6AE4" w:rsidRPr="00FA6AE4" w:rsidRDefault="00FA6AE4" w:rsidP="00C3761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25367139" w14:textId="62EFFD0B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социальной помощи семье и детям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Юнона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34A26A5B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6,98</w:t>
            </w:r>
          </w:p>
        </w:tc>
      </w:tr>
      <w:tr w:rsidR="00FA6AE4" w:rsidRPr="00FA6AE4" w14:paraId="75F0CC98" w14:textId="77777777" w:rsidTr="00FA6AE4">
        <w:tc>
          <w:tcPr>
            <w:tcW w:w="1271" w:type="dxa"/>
            <w:vAlign w:val="center"/>
          </w:tcPr>
          <w:p w14:paraId="30405A4B" w14:textId="77777777" w:rsidR="00FA6AE4" w:rsidRPr="00FA6AE4" w:rsidRDefault="00FA6AE4" w:rsidP="00C3761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2FD4BFDF" w14:textId="11116EF4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Социальный приют для детей и подростков в городе Калининграде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0FD19293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6,92</w:t>
            </w:r>
          </w:p>
        </w:tc>
      </w:tr>
      <w:tr w:rsidR="00FA6AE4" w:rsidRPr="00FA6AE4" w14:paraId="06B8A24A" w14:textId="77777777" w:rsidTr="00FA6AE4">
        <w:tc>
          <w:tcPr>
            <w:tcW w:w="1271" w:type="dxa"/>
            <w:vAlign w:val="center"/>
          </w:tcPr>
          <w:p w14:paraId="31E5D017" w14:textId="77777777" w:rsidR="00FA6AE4" w:rsidRPr="00FA6AE4" w:rsidRDefault="00FA6AE4" w:rsidP="00C3761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586CD959" w14:textId="112532F2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Социальный приют для детей и подростков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Островок надежды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62DB00C0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6,13</w:t>
            </w:r>
          </w:p>
        </w:tc>
      </w:tr>
      <w:tr w:rsidR="00FA6AE4" w:rsidRPr="00FA6AE4" w14:paraId="3A458335" w14:textId="77777777" w:rsidTr="00FA6AE4">
        <w:tc>
          <w:tcPr>
            <w:tcW w:w="1271" w:type="dxa"/>
            <w:vAlign w:val="center"/>
          </w:tcPr>
          <w:p w14:paraId="7436B0DE" w14:textId="77777777" w:rsidR="00FA6AE4" w:rsidRPr="00FA6AE4" w:rsidRDefault="00FA6AE4" w:rsidP="00C3761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712C397E" w14:textId="545534C8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Социальный приют для детей и подростков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Надежда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48A698EC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6,02</w:t>
            </w:r>
          </w:p>
        </w:tc>
      </w:tr>
      <w:tr w:rsidR="00FA6AE4" w:rsidRPr="00FA6AE4" w14:paraId="6F64F562" w14:textId="77777777" w:rsidTr="00FA6AE4">
        <w:tc>
          <w:tcPr>
            <w:tcW w:w="1271" w:type="dxa"/>
            <w:vAlign w:val="center"/>
          </w:tcPr>
          <w:p w14:paraId="17C74A32" w14:textId="77777777" w:rsidR="00FA6AE4" w:rsidRPr="00FA6AE4" w:rsidRDefault="00FA6AE4" w:rsidP="00C3761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53760DA5" w14:textId="5EB58E7B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социальной помощи семье и детям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Крошка Дельфин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72F65698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5,83</w:t>
            </w:r>
          </w:p>
        </w:tc>
      </w:tr>
      <w:tr w:rsidR="00FA6AE4" w:rsidRPr="00FA6AE4" w14:paraId="219AE100" w14:textId="77777777" w:rsidTr="00FA6AE4">
        <w:tc>
          <w:tcPr>
            <w:tcW w:w="1271" w:type="dxa"/>
            <w:vAlign w:val="center"/>
          </w:tcPr>
          <w:p w14:paraId="0F26ADA9" w14:textId="77777777" w:rsidR="00FA6AE4" w:rsidRPr="00FA6AE4" w:rsidRDefault="00FA6AE4" w:rsidP="00C3761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59E0E603" w14:textId="3BC5AB89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социальной помощи семье и детям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Журавленок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23E4F515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5,8</w:t>
            </w:r>
          </w:p>
        </w:tc>
      </w:tr>
      <w:tr w:rsidR="00FA6AE4" w:rsidRPr="00FA6AE4" w14:paraId="182EA1B1" w14:textId="77777777" w:rsidTr="00FA6AE4">
        <w:tc>
          <w:tcPr>
            <w:tcW w:w="1271" w:type="dxa"/>
            <w:vAlign w:val="center"/>
          </w:tcPr>
          <w:p w14:paraId="4DB68395" w14:textId="77777777" w:rsidR="00FA6AE4" w:rsidRPr="00FA6AE4" w:rsidRDefault="00FA6AE4" w:rsidP="00C3761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6DE2C903" w14:textId="6B180E76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Центр социальной помощи семье и детям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304668C9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5,46</w:t>
            </w:r>
          </w:p>
        </w:tc>
      </w:tr>
      <w:tr w:rsidR="00FA6AE4" w:rsidRPr="00FA6AE4" w14:paraId="123A4CCF" w14:textId="77777777" w:rsidTr="00FA6AE4">
        <w:tc>
          <w:tcPr>
            <w:tcW w:w="1271" w:type="dxa"/>
            <w:vAlign w:val="center"/>
          </w:tcPr>
          <w:p w14:paraId="4FFDBF65" w14:textId="77777777" w:rsidR="00FA6AE4" w:rsidRPr="00FA6AE4" w:rsidRDefault="00FA6AE4" w:rsidP="00C3761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54A45317" w14:textId="0310E54E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социальной помощи семье и детям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Доверие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center"/>
          </w:tcPr>
          <w:p w14:paraId="3F148B8C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5,32</w:t>
            </w:r>
          </w:p>
        </w:tc>
      </w:tr>
    </w:tbl>
    <w:p w14:paraId="64BCDA66" w14:textId="77777777" w:rsidR="00FA6AE4" w:rsidRPr="00FA6AE4" w:rsidRDefault="00FA6AE4" w:rsidP="00C3761B">
      <w:pPr>
        <w:tabs>
          <w:tab w:val="left" w:pos="4021"/>
        </w:tabs>
        <w:spacing w:after="0" w:line="259" w:lineRule="auto"/>
        <w:jc w:val="center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14:paraId="3C137663" w14:textId="77777777" w:rsidR="00FA6AE4" w:rsidRPr="00FA6AE4" w:rsidRDefault="00FA6AE4" w:rsidP="00C3761B">
      <w:pPr>
        <w:tabs>
          <w:tab w:val="left" w:pos="4021"/>
        </w:tabs>
        <w:spacing w:after="0" w:line="259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РЕЙТИНГ</w:t>
      </w:r>
    </w:p>
    <w:p w14:paraId="51B18D0E" w14:textId="77777777" w:rsidR="00FA6AE4" w:rsidRPr="00FA6AE4" w:rsidRDefault="00FA6AE4" w:rsidP="00C3761B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центров помощи детям, оставшимся без попечения родителей, подлежащих независимой оценке качества работы организаций, оказывающих социальные услуги</w:t>
      </w:r>
    </w:p>
    <w:p w14:paraId="237D2ACE" w14:textId="77777777" w:rsidR="00FA6AE4" w:rsidRPr="00FA6AE4" w:rsidRDefault="00FA6AE4" w:rsidP="00C3761B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946"/>
        <w:gridCol w:w="1128"/>
      </w:tblGrid>
      <w:tr w:rsidR="00FA6AE4" w:rsidRPr="00FA6AE4" w14:paraId="3EE4E7A7" w14:textId="77777777" w:rsidTr="00FA6AE4">
        <w:tc>
          <w:tcPr>
            <w:tcW w:w="1271" w:type="dxa"/>
          </w:tcPr>
          <w:p w14:paraId="13DFD6B6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Рейтинг</w:t>
            </w:r>
          </w:p>
        </w:tc>
        <w:tc>
          <w:tcPr>
            <w:tcW w:w="6946" w:type="dxa"/>
          </w:tcPr>
          <w:p w14:paraId="0D3CCE99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1128" w:type="dxa"/>
          </w:tcPr>
          <w:p w14:paraId="380D2349" w14:textId="0732FAFE" w:rsidR="00FA6AE4" w:rsidRDefault="00FA6AE4" w:rsidP="00661385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Балл</w:t>
            </w:r>
          </w:p>
          <w:p w14:paraId="70CE8C2F" w14:textId="2CF9D37C" w:rsidR="00661385" w:rsidRPr="00FA6AE4" w:rsidRDefault="00661385" w:rsidP="00661385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макс. 10</w:t>
            </w:r>
          </w:p>
        </w:tc>
      </w:tr>
      <w:tr w:rsidR="00FA6AE4" w:rsidRPr="00FA6AE4" w14:paraId="67CCA53F" w14:textId="77777777" w:rsidTr="00FA6AE4">
        <w:tc>
          <w:tcPr>
            <w:tcW w:w="1271" w:type="dxa"/>
          </w:tcPr>
          <w:p w14:paraId="6E97BFD1" w14:textId="6B0F8494" w:rsidR="00FA6AE4" w:rsidRPr="00FA6AE4" w:rsidRDefault="00FA6AE4" w:rsidP="00C3761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4EA6A013" w14:textId="31FDC88C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помощи детям, оставшимся без попечения 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родителей,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Наш дом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bottom"/>
          </w:tcPr>
          <w:p w14:paraId="6957C926" w14:textId="77777777" w:rsidR="00FA6AE4" w:rsidRPr="00FA6AE4" w:rsidRDefault="00FA6AE4" w:rsidP="0066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lastRenderedPageBreak/>
              <w:t>6,97</w:t>
            </w:r>
          </w:p>
        </w:tc>
      </w:tr>
      <w:tr w:rsidR="00FA6AE4" w:rsidRPr="00FA6AE4" w14:paraId="2A7022F5" w14:textId="77777777" w:rsidTr="00FA6AE4">
        <w:tc>
          <w:tcPr>
            <w:tcW w:w="1271" w:type="dxa"/>
          </w:tcPr>
          <w:p w14:paraId="30EC580D" w14:textId="77777777" w:rsidR="00FA6AE4" w:rsidRPr="00FA6AE4" w:rsidRDefault="00FA6AE4" w:rsidP="00C3761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75FAAF5B" w14:textId="45240755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помощи детям, оставшимся без попечения родителей,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Росток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bottom"/>
          </w:tcPr>
          <w:p w14:paraId="2D261E96" w14:textId="77777777" w:rsidR="00FA6AE4" w:rsidRPr="00FA6AE4" w:rsidRDefault="00FA6AE4" w:rsidP="0066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6,25</w:t>
            </w:r>
          </w:p>
        </w:tc>
      </w:tr>
      <w:tr w:rsidR="00FA6AE4" w:rsidRPr="00FA6AE4" w14:paraId="4685A5F7" w14:textId="77777777" w:rsidTr="00FA6AE4">
        <w:tc>
          <w:tcPr>
            <w:tcW w:w="1271" w:type="dxa"/>
          </w:tcPr>
          <w:p w14:paraId="2AF9C8E7" w14:textId="77777777" w:rsidR="00FA6AE4" w:rsidRPr="00FA6AE4" w:rsidRDefault="00FA6AE4" w:rsidP="00C3761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4B9D0CBA" w14:textId="2DACEEA5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помощи детям, оставшимся без попечения родителей,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Тёплый дом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bottom"/>
          </w:tcPr>
          <w:p w14:paraId="62FE07FF" w14:textId="77777777" w:rsidR="00FA6AE4" w:rsidRPr="00FA6AE4" w:rsidRDefault="00FA6AE4" w:rsidP="0066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6,12</w:t>
            </w:r>
          </w:p>
        </w:tc>
      </w:tr>
      <w:tr w:rsidR="00FA6AE4" w:rsidRPr="00FA6AE4" w14:paraId="312C1AF6" w14:textId="77777777" w:rsidTr="00FA6AE4">
        <w:tc>
          <w:tcPr>
            <w:tcW w:w="1271" w:type="dxa"/>
          </w:tcPr>
          <w:p w14:paraId="103CD6E4" w14:textId="77777777" w:rsidR="00FA6AE4" w:rsidRPr="00FA6AE4" w:rsidRDefault="00FA6AE4" w:rsidP="00C3761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090C9A5C" w14:textId="3B028C8D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помощи детям, оставшимся без попечения родителей,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Колосок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bottom"/>
          </w:tcPr>
          <w:p w14:paraId="438A715F" w14:textId="77777777" w:rsidR="00FA6AE4" w:rsidRPr="00FA6AE4" w:rsidRDefault="00FA6AE4" w:rsidP="0066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6,12</w:t>
            </w:r>
          </w:p>
        </w:tc>
      </w:tr>
      <w:tr w:rsidR="00FA6AE4" w:rsidRPr="00FA6AE4" w14:paraId="297827D9" w14:textId="77777777" w:rsidTr="00FA6AE4">
        <w:tc>
          <w:tcPr>
            <w:tcW w:w="1271" w:type="dxa"/>
          </w:tcPr>
          <w:p w14:paraId="041313DB" w14:textId="77777777" w:rsidR="00FA6AE4" w:rsidRPr="00FA6AE4" w:rsidRDefault="00FA6AE4" w:rsidP="00C3761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6AED6CC8" w14:textId="57DE4C58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помощи детям, оставшимся без попечения родителей,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Берег надежды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bottom"/>
          </w:tcPr>
          <w:p w14:paraId="317325A6" w14:textId="77777777" w:rsidR="00FA6AE4" w:rsidRPr="00FA6AE4" w:rsidRDefault="00FA6AE4" w:rsidP="0066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5,86</w:t>
            </w:r>
          </w:p>
        </w:tc>
      </w:tr>
      <w:tr w:rsidR="00FA6AE4" w:rsidRPr="00FA6AE4" w14:paraId="2046722C" w14:textId="77777777" w:rsidTr="00FA6AE4">
        <w:tc>
          <w:tcPr>
            <w:tcW w:w="1271" w:type="dxa"/>
          </w:tcPr>
          <w:p w14:paraId="019D81CF" w14:textId="77777777" w:rsidR="00FA6AE4" w:rsidRPr="00FA6AE4" w:rsidRDefault="00FA6AE4" w:rsidP="00C3761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12898ABD" w14:textId="7081E1CE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помощи детям, оставшимся без попечения родителей,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Надежда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bottom"/>
          </w:tcPr>
          <w:p w14:paraId="419C3267" w14:textId="77777777" w:rsidR="00FA6AE4" w:rsidRPr="00FA6AE4" w:rsidRDefault="00FA6AE4" w:rsidP="0066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5,07</w:t>
            </w:r>
          </w:p>
        </w:tc>
      </w:tr>
      <w:tr w:rsidR="00FA6AE4" w:rsidRPr="00FA6AE4" w14:paraId="6D01EAD4" w14:textId="77777777" w:rsidTr="00FA6AE4">
        <w:tc>
          <w:tcPr>
            <w:tcW w:w="1271" w:type="dxa"/>
          </w:tcPr>
          <w:p w14:paraId="4996CE90" w14:textId="77777777" w:rsidR="00FA6AE4" w:rsidRPr="00FA6AE4" w:rsidRDefault="00FA6AE4" w:rsidP="00C3761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397F3637" w14:textId="6BDFD4CF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помощи детям, оставшимся без попечения родителей,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Эдельвейс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  <w:vAlign w:val="bottom"/>
          </w:tcPr>
          <w:p w14:paraId="604FB5E5" w14:textId="77777777" w:rsidR="00FA6AE4" w:rsidRPr="00FA6AE4" w:rsidRDefault="00FA6AE4" w:rsidP="0066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4,81</w:t>
            </w:r>
          </w:p>
        </w:tc>
      </w:tr>
    </w:tbl>
    <w:p w14:paraId="7D9AC2A5" w14:textId="77777777" w:rsidR="00FA6AE4" w:rsidRPr="00FA6AE4" w:rsidRDefault="00FA6AE4" w:rsidP="00C3761B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</w:p>
    <w:p w14:paraId="352A290E" w14:textId="77777777" w:rsidR="00FA6AE4" w:rsidRPr="00FA6AE4" w:rsidRDefault="00FA6AE4" w:rsidP="00C3761B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 xml:space="preserve">РЕЙТИНГ </w:t>
      </w:r>
    </w:p>
    <w:p w14:paraId="2D75D454" w14:textId="77777777" w:rsidR="00FA6AE4" w:rsidRDefault="00FA6AE4" w:rsidP="00C3761B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учреждений социально-трудовой реабилитации лиц без определенного места жительства и занятий, подлежащих независимой оценке качества работы организаций, оказывающих социальные услуги</w:t>
      </w:r>
    </w:p>
    <w:p w14:paraId="589066D2" w14:textId="77777777" w:rsidR="00FA6AE4" w:rsidRPr="00FA6AE4" w:rsidRDefault="00FA6AE4" w:rsidP="00C3761B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946"/>
        <w:gridCol w:w="1128"/>
      </w:tblGrid>
      <w:tr w:rsidR="00FA6AE4" w:rsidRPr="00FA6AE4" w14:paraId="1561907A" w14:textId="77777777" w:rsidTr="00FA6AE4">
        <w:tc>
          <w:tcPr>
            <w:tcW w:w="1271" w:type="dxa"/>
          </w:tcPr>
          <w:p w14:paraId="1C5F76FB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Рейтинг</w:t>
            </w:r>
          </w:p>
        </w:tc>
        <w:tc>
          <w:tcPr>
            <w:tcW w:w="6946" w:type="dxa"/>
          </w:tcPr>
          <w:p w14:paraId="15643435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1128" w:type="dxa"/>
          </w:tcPr>
          <w:p w14:paraId="49D38590" w14:textId="77777777" w:rsidR="00FA6AE4" w:rsidRDefault="00FA6AE4" w:rsidP="00661385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Балл</w:t>
            </w:r>
          </w:p>
          <w:p w14:paraId="4033917F" w14:textId="52B7D45B" w:rsidR="00661385" w:rsidRPr="00FA6AE4" w:rsidRDefault="00661385" w:rsidP="00661385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макс. 10</w:t>
            </w:r>
          </w:p>
        </w:tc>
      </w:tr>
      <w:tr w:rsidR="00FA6AE4" w:rsidRPr="00FA6AE4" w14:paraId="2651722E" w14:textId="77777777" w:rsidTr="00FA6AE4">
        <w:tc>
          <w:tcPr>
            <w:tcW w:w="1271" w:type="dxa"/>
          </w:tcPr>
          <w:p w14:paraId="5AF05BE8" w14:textId="77777777" w:rsidR="00FA6AE4" w:rsidRPr="00FA6AE4" w:rsidRDefault="00FA6AE4" w:rsidP="00C3761B">
            <w:pPr>
              <w:numPr>
                <w:ilvl w:val="0"/>
                <w:numId w:val="31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202A6FA" w14:textId="595AC420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96042" w:rsidRPr="00796042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Центр социальной адаптации для лиц без определенного места жительства и занятий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</w:tcPr>
          <w:p w14:paraId="4ACC9A8A" w14:textId="77777777" w:rsidR="00FA6AE4" w:rsidRPr="00FA6AE4" w:rsidRDefault="00FA6AE4" w:rsidP="0066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6,2</w:t>
            </w:r>
          </w:p>
        </w:tc>
      </w:tr>
      <w:tr w:rsidR="00FA6AE4" w:rsidRPr="00FA6AE4" w14:paraId="1334939C" w14:textId="77777777" w:rsidTr="00FA6AE4">
        <w:tc>
          <w:tcPr>
            <w:tcW w:w="1271" w:type="dxa"/>
          </w:tcPr>
          <w:p w14:paraId="1D962495" w14:textId="77777777" w:rsidR="00FA6AE4" w:rsidRPr="00FA6AE4" w:rsidRDefault="00FA6AE4" w:rsidP="00C3761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40621C0" w14:textId="43B5B700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Центр социальной адаптации для лиц без определенного места жительства и занятий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Шанс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</w:tcPr>
          <w:p w14:paraId="1A499061" w14:textId="77777777" w:rsidR="00FA6AE4" w:rsidRPr="00FA6AE4" w:rsidRDefault="00FA6AE4" w:rsidP="0066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5,8</w:t>
            </w:r>
          </w:p>
        </w:tc>
      </w:tr>
    </w:tbl>
    <w:p w14:paraId="630F8E41" w14:textId="77777777" w:rsidR="00FA6AE4" w:rsidRPr="00FA6AE4" w:rsidRDefault="00FA6AE4" w:rsidP="00C3761B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4"/>
          <w:szCs w:val="24"/>
          <w:lang w:eastAsia="ru-RU"/>
        </w:rPr>
      </w:pPr>
    </w:p>
    <w:p w14:paraId="0596DB82" w14:textId="77777777" w:rsidR="00FA6AE4" w:rsidRDefault="00FA6AE4" w:rsidP="00C3761B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</w:p>
    <w:p w14:paraId="66D1317F" w14:textId="77777777" w:rsidR="00FA6AE4" w:rsidRPr="00FA6AE4" w:rsidRDefault="00FA6AE4" w:rsidP="00C3761B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 xml:space="preserve">РЕЙТИНГ </w:t>
      </w:r>
    </w:p>
    <w:p w14:paraId="0264C5D5" w14:textId="77777777" w:rsidR="00FA6AE4" w:rsidRDefault="00FA6AE4" w:rsidP="00C3761B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учреждений нестационарного социального обслуживания граждан пожилого возраста и инвалидов, подлежащих независимой оценке качества работы организаций, оказывающих социальные услуги</w:t>
      </w:r>
    </w:p>
    <w:p w14:paraId="0D35FD4D" w14:textId="77777777" w:rsidR="00FA6AE4" w:rsidRPr="00FA6AE4" w:rsidRDefault="00FA6AE4" w:rsidP="00C3761B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23"/>
      </w:tblGrid>
      <w:tr w:rsidR="00FA6AE4" w:rsidRPr="00FA6AE4" w14:paraId="4C43AE83" w14:textId="77777777" w:rsidTr="00FA6AE4">
        <w:trPr>
          <w:trHeight w:val="60"/>
        </w:trPr>
        <w:tc>
          <w:tcPr>
            <w:tcW w:w="1276" w:type="dxa"/>
            <w:shd w:val="clear" w:color="auto" w:fill="auto"/>
            <w:vAlign w:val="center"/>
            <w:hideMark/>
          </w:tcPr>
          <w:p w14:paraId="6F06370C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5C7AA9D1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715A883D" w14:textId="77777777" w:rsid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  <w:p w14:paraId="68D19B67" w14:textId="39297C8E" w:rsidR="00661385" w:rsidRPr="00FA6AE4" w:rsidRDefault="00661385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макс. 10</w:t>
            </w:r>
          </w:p>
        </w:tc>
      </w:tr>
      <w:tr w:rsidR="00FA6AE4" w:rsidRPr="00FA6AE4" w14:paraId="1FA00740" w14:textId="77777777" w:rsidTr="00FA6AE4">
        <w:trPr>
          <w:trHeight w:val="529"/>
        </w:trPr>
        <w:tc>
          <w:tcPr>
            <w:tcW w:w="1276" w:type="dxa"/>
            <w:shd w:val="clear" w:color="auto" w:fill="auto"/>
            <w:vAlign w:val="center"/>
          </w:tcPr>
          <w:p w14:paraId="5B8AA73D" w14:textId="77777777" w:rsidR="00FA6AE4" w:rsidRPr="00FA6AE4" w:rsidRDefault="00FA6AE4" w:rsidP="00C3761B">
            <w:pPr>
              <w:numPr>
                <w:ilvl w:val="0"/>
                <w:numId w:val="33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713EAC38" w14:textId="20C29081" w:rsidR="00FA6AE4" w:rsidRPr="00FA6AE4" w:rsidRDefault="00A7690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городе Калининграде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0C61D11D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FA6AE4" w:rsidRPr="00FA6AE4" w14:paraId="245EA768" w14:textId="77777777" w:rsidTr="00FA6AE4">
        <w:trPr>
          <w:trHeight w:val="499"/>
        </w:trPr>
        <w:tc>
          <w:tcPr>
            <w:tcW w:w="1276" w:type="dxa"/>
            <w:shd w:val="clear" w:color="auto" w:fill="auto"/>
            <w:vAlign w:val="center"/>
          </w:tcPr>
          <w:p w14:paraId="5942E130" w14:textId="77777777" w:rsidR="00FA6AE4" w:rsidRPr="00FA6AE4" w:rsidRDefault="00FA6AE4" w:rsidP="00C3761B">
            <w:pPr>
              <w:numPr>
                <w:ilvl w:val="0"/>
                <w:numId w:val="33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75C5DE74" w14:textId="7C7CBF1F" w:rsidR="00FA6AE4" w:rsidRPr="00FA6AE4" w:rsidRDefault="00A7690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Гурьевском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42F3F72F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FA6AE4" w:rsidRPr="00FA6AE4" w14:paraId="5D0023A3" w14:textId="77777777" w:rsidTr="00FA6AE4">
        <w:trPr>
          <w:trHeight w:val="649"/>
        </w:trPr>
        <w:tc>
          <w:tcPr>
            <w:tcW w:w="1276" w:type="dxa"/>
            <w:shd w:val="clear" w:color="auto" w:fill="auto"/>
            <w:vAlign w:val="center"/>
          </w:tcPr>
          <w:p w14:paraId="5E4918BF" w14:textId="77777777" w:rsidR="00FA6AE4" w:rsidRPr="00FA6AE4" w:rsidRDefault="00FA6AE4" w:rsidP="00C3761B">
            <w:pPr>
              <w:numPr>
                <w:ilvl w:val="0"/>
                <w:numId w:val="33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35473AAB" w14:textId="080D59DB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Озерском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08A27F73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FA6AE4" w:rsidRPr="00FA6AE4" w14:paraId="171E8A60" w14:textId="77777777" w:rsidTr="00FA6AE4">
        <w:trPr>
          <w:trHeight w:val="545"/>
        </w:trPr>
        <w:tc>
          <w:tcPr>
            <w:tcW w:w="1276" w:type="dxa"/>
            <w:shd w:val="clear" w:color="auto" w:fill="auto"/>
            <w:vAlign w:val="center"/>
          </w:tcPr>
          <w:p w14:paraId="6963FB48" w14:textId="77777777" w:rsidR="00FA6AE4" w:rsidRPr="00FA6AE4" w:rsidRDefault="00FA6AE4" w:rsidP="00C3761B">
            <w:pPr>
              <w:numPr>
                <w:ilvl w:val="0"/>
                <w:numId w:val="33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3BABD58B" w14:textId="3A7ECFC9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Гвардейском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4A2C0DE9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FA6AE4" w:rsidRPr="00FA6AE4" w14:paraId="46465866" w14:textId="77777777" w:rsidTr="00FA6AE4">
        <w:trPr>
          <w:trHeight w:val="693"/>
        </w:trPr>
        <w:tc>
          <w:tcPr>
            <w:tcW w:w="1276" w:type="dxa"/>
            <w:shd w:val="clear" w:color="auto" w:fill="auto"/>
            <w:vAlign w:val="center"/>
          </w:tcPr>
          <w:p w14:paraId="09AF397A" w14:textId="77777777" w:rsidR="00FA6AE4" w:rsidRPr="00FA6AE4" w:rsidRDefault="00FA6AE4" w:rsidP="00C3761B">
            <w:pPr>
              <w:numPr>
                <w:ilvl w:val="0"/>
                <w:numId w:val="33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223CC46E" w14:textId="5FD7856C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Неманском муниципальном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104871E7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FA6AE4" w:rsidRPr="00FA6AE4" w14:paraId="349EB4A3" w14:textId="77777777" w:rsidTr="00FA6AE4">
        <w:trPr>
          <w:trHeight w:val="276"/>
        </w:trPr>
        <w:tc>
          <w:tcPr>
            <w:tcW w:w="1276" w:type="dxa"/>
            <w:shd w:val="clear" w:color="auto" w:fill="auto"/>
            <w:vAlign w:val="center"/>
          </w:tcPr>
          <w:p w14:paraId="13BA24B6" w14:textId="77777777" w:rsidR="00FA6AE4" w:rsidRPr="00FA6AE4" w:rsidRDefault="00FA6AE4" w:rsidP="00C3761B">
            <w:pPr>
              <w:numPr>
                <w:ilvl w:val="0"/>
                <w:numId w:val="33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671F23EB" w14:textId="35B9D937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Пионерском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30B1EB5A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FA6AE4" w:rsidRPr="00FA6AE4" w14:paraId="6F068A1D" w14:textId="77777777" w:rsidTr="00FA6AE4">
        <w:trPr>
          <w:trHeight w:val="731"/>
        </w:trPr>
        <w:tc>
          <w:tcPr>
            <w:tcW w:w="1276" w:type="dxa"/>
            <w:shd w:val="clear" w:color="auto" w:fill="auto"/>
            <w:vAlign w:val="center"/>
          </w:tcPr>
          <w:p w14:paraId="47849BFE" w14:textId="77777777" w:rsidR="00FA6AE4" w:rsidRPr="00FA6AE4" w:rsidRDefault="00FA6AE4" w:rsidP="00C3761B">
            <w:pPr>
              <w:numPr>
                <w:ilvl w:val="0"/>
                <w:numId w:val="33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456143C1" w14:textId="2A5C3CBC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Советском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3F710CD8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FA6AE4" w:rsidRPr="00FA6AE4" w14:paraId="5AD995F1" w14:textId="77777777" w:rsidTr="00FA6AE4">
        <w:trPr>
          <w:trHeight w:val="134"/>
        </w:trPr>
        <w:tc>
          <w:tcPr>
            <w:tcW w:w="1276" w:type="dxa"/>
            <w:shd w:val="clear" w:color="auto" w:fill="auto"/>
            <w:vAlign w:val="center"/>
          </w:tcPr>
          <w:p w14:paraId="68ED7DF5" w14:textId="77777777" w:rsidR="00FA6AE4" w:rsidRPr="00FA6AE4" w:rsidRDefault="00FA6AE4" w:rsidP="00C3761B">
            <w:pPr>
              <w:numPr>
                <w:ilvl w:val="0"/>
                <w:numId w:val="33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7A0610EB" w14:textId="4B23262C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Зеленоградском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55C3FD4F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FA6AE4" w:rsidRPr="00FA6AE4" w14:paraId="00D8CCA7" w14:textId="77777777" w:rsidTr="00FA6AE4">
        <w:trPr>
          <w:trHeight w:val="491"/>
        </w:trPr>
        <w:tc>
          <w:tcPr>
            <w:tcW w:w="1276" w:type="dxa"/>
            <w:shd w:val="clear" w:color="auto" w:fill="auto"/>
            <w:vAlign w:val="center"/>
          </w:tcPr>
          <w:p w14:paraId="685A1B03" w14:textId="77777777" w:rsidR="00FA6AE4" w:rsidRPr="00FA6AE4" w:rsidRDefault="00FA6AE4" w:rsidP="00C3761B">
            <w:pPr>
              <w:numPr>
                <w:ilvl w:val="0"/>
                <w:numId w:val="33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63CB2179" w14:textId="01E1325B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Полесском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02D00191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FA6AE4" w:rsidRPr="00FA6AE4" w14:paraId="65D33593" w14:textId="77777777" w:rsidTr="00FA6AE4">
        <w:trPr>
          <w:trHeight w:val="54"/>
        </w:trPr>
        <w:tc>
          <w:tcPr>
            <w:tcW w:w="1276" w:type="dxa"/>
            <w:shd w:val="clear" w:color="auto" w:fill="auto"/>
            <w:vAlign w:val="center"/>
          </w:tcPr>
          <w:p w14:paraId="182FE642" w14:textId="77777777" w:rsidR="00FA6AE4" w:rsidRPr="00FA6AE4" w:rsidRDefault="00FA6AE4" w:rsidP="00C3761B">
            <w:pPr>
              <w:numPr>
                <w:ilvl w:val="0"/>
                <w:numId w:val="33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00A1364F" w14:textId="27535F04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Правдинском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43AD2E3A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A6AE4" w:rsidRPr="00FA6AE4" w14:paraId="1971D070" w14:textId="77777777" w:rsidTr="00FA6AE4">
        <w:trPr>
          <w:trHeight w:val="54"/>
        </w:trPr>
        <w:tc>
          <w:tcPr>
            <w:tcW w:w="1276" w:type="dxa"/>
            <w:shd w:val="clear" w:color="auto" w:fill="auto"/>
            <w:vAlign w:val="center"/>
          </w:tcPr>
          <w:p w14:paraId="72BB435B" w14:textId="77777777" w:rsidR="00FA6AE4" w:rsidRPr="00FA6AE4" w:rsidRDefault="00FA6AE4" w:rsidP="00C3761B">
            <w:pPr>
              <w:numPr>
                <w:ilvl w:val="0"/>
                <w:numId w:val="33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1513FD09" w14:textId="388C4F9E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Черняховском муниципальном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3ADF093A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FA6AE4" w:rsidRPr="00FA6AE4" w14:paraId="28EBAE81" w14:textId="77777777" w:rsidTr="00FA6AE4">
        <w:trPr>
          <w:trHeight w:val="317"/>
        </w:trPr>
        <w:tc>
          <w:tcPr>
            <w:tcW w:w="1276" w:type="dxa"/>
            <w:shd w:val="clear" w:color="auto" w:fill="auto"/>
            <w:vAlign w:val="center"/>
          </w:tcPr>
          <w:p w14:paraId="3E560E69" w14:textId="77777777" w:rsidR="00FA6AE4" w:rsidRPr="00FA6AE4" w:rsidRDefault="00FA6AE4" w:rsidP="00C3761B">
            <w:pPr>
              <w:numPr>
                <w:ilvl w:val="0"/>
                <w:numId w:val="33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0673B50E" w14:textId="7FADEABC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в </w:t>
            </w:r>
            <w:proofErr w:type="spellStart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Гусевском</w:t>
            </w:r>
            <w:proofErr w:type="spellEnd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1FF58493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FA6AE4" w:rsidRPr="00FA6AE4" w14:paraId="1F96668C" w14:textId="77777777" w:rsidTr="00FA6AE4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14:paraId="7492600E" w14:textId="77777777" w:rsidR="00FA6AE4" w:rsidRPr="00FA6AE4" w:rsidRDefault="00FA6AE4" w:rsidP="00C3761B">
            <w:pPr>
              <w:numPr>
                <w:ilvl w:val="0"/>
                <w:numId w:val="33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2E7BE715" w14:textId="64CD5398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Багратионовском муниципальном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625CDCFB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FA6AE4" w:rsidRPr="00FA6AE4" w14:paraId="173A1AF1" w14:textId="77777777" w:rsidTr="00FA6AE4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14:paraId="67E8C8C5" w14:textId="77777777" w:rsidR="00FA6AE4" w:rsidRPr="00FA6AE4" w:rsidRDefault="00FA6AE4" w:rsidP="00C3761B">
            <w:pPr>
              <w:numPr>
                <w:ilvl w:val="0"/>
                <w:numId w:val="33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686B2B72" w14:textId="799B0468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в </w:t>
            </w:r>
            <w:proofErr w:type="spellStart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Ладушкинском</w:t>
            </w:r>
            <w:proofErr w:type="spellEnd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726E943F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A6AE4" w:rsidRPr="00FA6AE4" w14:paraId="55E8EC1A" w14:textId="77777777" w:rsidTr="00FA6AE4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14:paraId="2B285250" w14:textId="77777777" w:rsidR="00FA6AE4" w:rsidRPr="00FA6AE4" w:rsidRDefault="00FA6AE4" w:rsidP="00C3761B">
            <w:pPr>
              <w:numPr>
                <w:ilvl w:val="0"/>
                <w:numId w:val="33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44EA9AD5" w14:textId="3E12004C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Светлогорском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7742BA10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A6AE4" w:rsidRPr="00FA6AE4" w14:paraId="43EAA24B" w14:textId="77777777" w:rsidTr="00FA6AE4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14:paraId="63B677B0" w14:textId="77777777" w:rsidR="00FA6AE4" w:rsidRPr="00FA6AE4" w:rsidRDefault="00FA6AE4" w:rsidP="00C3761B">
            <w:pPr>
              <w:numPr>
                <w:ilvl w:val="0"/>
                <w:numId w:val="33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6A1A7766" w14:textId="778881FF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в </w:t>
            </w:r>
            <w:proofErr w:type="spellStart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Мамоновском</w:t>
            </w:r>
            <w:proofErr w:type="spellEnd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14636371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A6AE4" w:rsidRPr="00FA6AE4" w14:paraId="1A83652A" w14:textId="77777777" w:rsidTr="00FA6AE4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14:paraId="1B60F296" w14:textId="77777777" w:rsidR="00FA6AE4" w:rsidRPr="00FA6AE4" w:rsidRDefault="00FA6AE4" w:rsidP="00C3761B">
            <w:pPr>
              <w:numPr>
                <w:ilvl w:val="0"/>
                <w:numId w:val="33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71472813" w14:textId="4C0B0E7F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социального обслуживания пожилых людей и инвалидов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Гармония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51D95AF6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A6AE4" w:rsidRPr="00FA6AE4" w14:paraId="78241830" w14:textId="77777777" w:rsidTr="00FA6AE4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14:paraId="3DCCAEE9" w14:textId="77777777" w:rsidR="00FA6AE4" w:rsidRPr="00FA6AE4" w:rsidRDefault="00FA6AE4" w:rsidP="00C3761B">
            <w:pPr>
              <w:numPr>
                <w:ilvl w:val="0"/>
                <w:numId w:val="33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705EF264" w14:textId="3FEB2794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Славском муниципальном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0585C6B1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A6AE4" w:rsidRPr="00FA6AE4" w14:paraId="4017B031" w14:textId="77777777" w:rsidTr="00FA6AE4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14:paraId="1BC0E9DE" w14:textId="77777777" w:rsidR="00FA6AE4" w:rsidRPr="00FA6AE4" w:rsidRDefault="00FA6AE4" w:rsidP="00C3761B">
            <w:pPr>
              <w:numPr>
                <w:ilvl w:val="0"/>
                <w:numId w:val="33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52D8AA03" w14:textId="063B4AE6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в </w:t>
            </w:r>
            <w:proofErr w:type="spellStart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Светловском</w:t>
            </w:r>
            <w:proofErr w:type="spellEnd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5CFF100D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A6AE4" w:rsidRPr="00FA6AE4" w14:paraId="16357AF1" w14:textId="77777777" w:rsidTr="00FA6AE4">
        <w:trPr>
          <w:trHeight w:val="54"/>
        </w:trPr>
        <w:tc>
          <w:tcPr>
            <w:tcW w:w="1276" w:type="dxa"/>
            <w:shd w:val="clear" w:color="auto" w:fill="auto"/>
            <w:vAlign w:val="center"/>
          </w:tcPr>
          <w:p w14:paraId="67CF3019" w14:textId="77777777" w:rsidR="00FA6AE4" w:rsidRPr="00FA6AE4" w:rsidRDefault="00FA6AE4" w:rsidP="00C3761B">
            <w:pPr>
              <w:numPr>
                <w:ilvl w:val="0"/>
                <w:numId w:val="33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1275294B" w14:textId="7B3A287F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Краснознаменском муниципальном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33BDDF8A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A6AE4" w:rsidRPr="00FA6AE4" w14:paraId="7620EA04" w14:textId="77777777" w:rsidTr="00FA6AE4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14:paraId="1CBA1FCF" w14:textId="77777777" w:rsidR="00FA6AE4" w:rsidRPr="00FA6AE4" w:rsidRDefault="00FA6AE4" w:rsidP="00C3761B">
            <w:pPr>
              <w:numPr>
                <w:ilvl w:val="0"/>
                <w:numId w:val="33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2B62FAC7" w14:textId="4F1366EC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в </w:t>
            </w:r>
            <w:proofErr w:type="spellStart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Нестеровском</w:t>
            </w:r>
            <w:proofErr w:type="spellEnd"/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0F3B6F13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A6AE4" w:rsidRPr="00FA6AE4" w14:paraId="2CE22A4A" w14:textId="77777777" w:rsidTr="00FA6AE4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14:paraId="67BE8B8B" w14:textId="77777777" w:rsidR="00FA6AE4" w:rsidRPr="00FA6AE4" w:rsidRDefault="00FA6AE4" w:rsidP="00C3761B">
            <w:pPr>
              <w:numPr>
                <w:ilvl w:val="0"/>
                <w:numId w:val="33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13FC4983" w14:textId="7D7A199B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FA6AE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Янтарном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509CDD49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</w:tbl>
    <w:p w14:paraId="40595AC2" w14:textId="77777777" w:rsidR="00FA6AE4" w:rsidRDefault="00FA6AE4" w:rsidP="00C3761B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</w:p>
    <w:p w14:paraId="7B7D1A84" w14:textId="77777777" w:rsidR="00FA6AE4" w:rsidRPr="00FA6AE4" w:rsidRDefault="00FA6AE4" w:rsidP="00C3761B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 xml:space="preserve">РЕЙТИНГ </w:t>
      </w:r>
    </w:p>
    <w:p w14:paraId="096F3EA8" w14:textId="77777777" w:rsidR="00FA6AE4" w:rsidRDefault="00FA6AE4" w:rsidP="00C3761B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  <w:r w:rsidRPr="00FA6AE4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прочих учреждений социального обслуживания, подлежащих независимой оценке качества работы организаций, оказывающих социальные услуги</w:t>
      </w:r>
    </w:p>
    <w:p w14:paraId="3E1F6DF0" w14:textId="77777777" w:rsidR="00FA6AE4" w:rsidRPr="00FA6AE4" w:rsidRDefault="00FA6AE4" w:rsidP="00C3761B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946"/>
        <w:gridCol w:w="1128"/>
      </w:tblGrid>
      <w:tr w:rsidR="00FA6AE4" w:rsidRPr="00FA6AE4" w14:paraId="3E87ABB2" w14:textId="77777777" w:rsidTr="00FA6AE4">
        <w:tc>
          <w:tcPr>
            <w:tcW w:w="1271" w:type="dxa"/>
          </w:tcPr>
          <w:p w14:paraId="0BC35A86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Рейтинг</w:t>
            </w:r>
          </w:p>
        </w:tc>
        <w:tc>
          <w:tcPr>
            <w:tcW w:w="6946" w:type="dxa"/>
          </w:tcPr>
          <w:p w14:paraId="60746F97" w14:textId="77777777" w:rsidR="00FA6AE4" w:rsidRPr="00FA6AE4" w:rsidRDefault="00FA6AE4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1128" w:type="dxa"/>
          </w:tcPr>
          <w:p w14:paraId="079C18C0" w14:textId="77777777" w:rsidR="00FA6AE4" w:rsidRDefault="00FA6AE4" w:rsidP="00661385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Балл</w:t>
            </w:r>
          </w:p>
          <w:p w14:paraId="6DE9D470" w14:textId="0A6E23F8" w:rsidR="00661385" w:rsidRPr="00FA6AE4" w:rsidRDefault="00661385" w:rsidP="00661385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макс. 10</w:t>
            </w:r>
          </w:p>
        </w:tc>
      </w:tr>
      <w:tr w:rsidR="00FA6AE4" w:rsidRPr="00FA6AE4" w14:paraId="46D3601D" w14:textId="77777777" w:rsidTr="00FA6AE4">
        <w:tc>
          <w:tcPr>
            <w:tcW w:w="1271" w:type="dxa"/>
          </w:tcPr>
          <w:p w14:paraId="75D2B1CA" w14:textId="77777777" w:rsidR="00FA6AE4" w:rsidRPr="00FA6AE4" w:rsidRDefault="00FA6AE4" w:rsidP="00C3761B">
            <w:pPr>
              <w:numPr>
                <w:ilvl w:val="0"/>
                <w:numId w:val="32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EFB8254" w14:textId="77BD0FEA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ГБУСО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Дом ветеранов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</w:tcPr>
          <w:p w14:paraId="01C39262" w14:textId="77777777" w:rsidR="00FA6AE4" w:rsidRPr="00FA6AE4" w:rsidRDefault="00FA6AE4" w:rsidP="0066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7,2</w:t>
            </w:r>
          </w:p>
        </w:tc>
      </w:tr>
      <w:tr w:rsidR="00FA6AE4" w:rsidRPr="00FA6AE4" w14:paraId="5412D99F" w14:textId="77777777" w:rsidTr="00FA6AE4">
        <w:tc>
          <w:tcPr>
            <w:tcW w:w="1271" w:type="dxa"/>
          </w:tcPr>
          <w:p w14:paraId="361B2050" w14:textId="77777777" w:rsidR="00FA6AE4" w:rsidRPr="00FA6AE4" w:rsidRDefault="00FA6AE4" w:rsidP="00C376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9B37D7F" w14:textId="22E61677" w:rsidR="00FA6AE4" w:rsidRPr="00FA6AE4" w:rsidRDefault="00FA6AE4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ГБСОУ КО 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AE4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Госпиталь для ветеранов войн Калининградской области</w:t>
            </w:r>
            <w:r w:rsidR="00687DA1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8" w:type="dxa"/>
          </w:tcPr>
          <w:p w14:paraId="05E24237" w14:textId="7E960333" w:rsidR="00FA6AE4" w:rsidRPr="00FA6AE4" w:rsidRDefault="00073D05" w:rsidP="0066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6,5</w:t>
            </w:r>
          </w:p>
        </w:tc>
      </w:tr>
    </w:tbl>
    <w:p w14:paraId="723397F4" w14:textId="77777777" w:rsidR="00FA6AE4" w:rsidRPr="00FA6AE4" w:rsidRDefault="00FA6AE4" w:rsidP="00C3761B">
      <w:pPr>
        <w:spacing w:after="0" w:line="259" w:lineRule="auto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14:paraId="2B2D8592" w14:textId="77777777" w:rsidR="00FA6AE4" w:rsidRDefault="00FA6AE4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38E48102" w14:textId="347BCA39" w:rsidR="001C78BD" w:rsidRPr="001C78BD" w:rsidRDefault="001C78BD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78BD">
        <w:rPr>
          <w:rFonts w:ascii="Times New Roman" w:hAnsi="Times New Roman"/>
          <w:b w:val="0"/>
          <w:sz w:val="28"/>
          <w:szCs w:val="28"/>
        </w:rPr>
        <w:t xml:space="preserve">Результаты реализации проекта показали </w:t>
      </w:r>
      <w:r>
        <w:rPr>
          <w:rFonts w:ascii="Times New Roman" w:hAnsi="Times New Roman"/>
          <w:b w:val="0"/>
          <w:sz w:val="28"/>
          <w:szCs w:val="28"/>
        </w:rPr>
        <w:t>очень</w:t>
      </w:r>
      <w:r w:rsidRPr="001C78BD">
        <w:rPr>
          <w:rFonts w:ascii="Times New Roman" w:hAnsi="Times New Roman"/>
          <w:b w:val="0"/>
          <w:sz w:val="28"/>
          <w:szCs w:val="28"/>
        </w:rPr>
        <w:t xml:space="preserve"> высокий уровень </w:t>
      </w:r>
      <w:r>
        <w:rPr>
          <w:rFonts w:ascii="Times New Roman" w:hAnsi="Times New Roman"/>
          <w:b w:val="0"/>
          <w:sz w:val="28"/>
          <w:szCs w:val="28"/>
        </w:rPr>
        <w:t xml:space="preserve">качества </w:t>
      </w:r>
      <w:r w:rsidR="00726F35">
        <w:rPr>
          <w:rFonts w:ascii="Times New Roman" w:hAnsi="Times New Roman"/>
          <w:b w:val="0"/>
          <w:sz w:val="28"/>
          <w:szCs w:val="28"/>
        </w:rPr>
        <w:t>работы организаций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726F35">
        <w:rPr>
          <w:rFonts w:ascii="Times New Roman" w:hAnsi="Times New Roman"/>
          <w:b w:val="0"/>
          <w:sz w:val="28"/>
          <w:szCs w:val="28"/>
        </w:rPr>
        <w:t>оказывающих социальные услуги</w:t>
      </w:r>
      <w:r>
        <w:rPr>
          <w:rFonts w:ascii="Times New Roman" w:hAnsi="Times New Roman"/>
          <w:b w:val="0"/>
          <w:sz w:val="28"/>
          <w:szCs w:val="28"/>
        </w:rPr>
        <w:t xml:space="preserve"> населению Калининградской области</w:t>
      </w:r>
      <w:r w:rsidR="00726F35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00B84EBD" w14:textId="0FF80F3B" w:rsidR="001C78BD" w:rsidRPr="001C78BD" w:rsidRDefault="001C78BD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78BD">
        <w:rPr>
          <w:rFonts w:ascii="Times New Roman" w:hAnsi="Times New Roman"/>
          <w:b w:val="0"/>
          <w:sz w:val="28"/>
          <w:szCs w:val="28"/>
        </w:rPr>
        <w:lastRenderedPageBreak/>
        <w:t>Результаты независимой оценки качества позволили выявить сильные стороны деятельности учреждений социального обслуживания</w:t>
      </w:r>
      <w:r w:rsidR="00726F35">
        <w:rPr>
          <w:rFonts w:ascii="Times New Roman" w:hAnsi="Times New Roman"/>
          <w:b w:val="0"/>
          <w:sz w:val="28"/>
          <w:szCs w:val="28"/>
        </w:rPr>
        <w:t xml:space="preserve">, </w:t>
      </w:r>
      <w:r w:rsidR="00A7690F">
        <w:rPr>
          <w:rFonts w:ascii="Times New Roman" w:hAnsi="Times New Roman"/>
          <w:b w:val="0"/>
          <w:sz w:val="28"/>
          <w:szCs w:val="28"/>
        </w:rPr>
        <w:t>например,</w:t>
      </w:r>
    </w:p>
    <w:p w14:paraId="39B146C8" w14:textId="4B6F257A" w:rsidR="001C78BD" w:rsidRPr="001C78BD" w:rsidRDefault="001C78BD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78BD">
        <w:rPr>
          <w:rFonts w:ascii="Times New Roman" w:hAnsi="Times New Roman"/>
          <w:b w:val="0"/>
          <w:sz w:val="28"/>
          <w:szCs w:val="28"/>
        </w:rPr>
        <w:t>- разнообразные виды досуга для клиентов социальных организаций (</w:t>
      </w:r>
      <w:r w:rsidR="00687DA1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«</w:t>
      </w:r>
      <w:proofErr w:type="spellStart"/>
      <w:r w:rsidRPr="001C78BD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Большаковский</w:t>
      </w:r>
      <w:proofErr w:type="spellEnd"/>
      <w:r w:rsidRPr="001C78BD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 xml:space="preserve"> психоневрологический интернат</w:t>
      </w:r>
      <w:r w:rsidR="00687DA1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»</w:t>
      </w:r>
      <w:r w:rsidRPr="001C78BD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 xml:space="preserve">, </w:t>
      </w:r>
      <w:r w:rsidR="00687DA1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«</w:t>
      </w:r>
      <w:r w:rsidRPr="001C78BD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 xml:space="preserve">Светлогорский социально-оздоровительный центр </w:t>
      </w:r>
      <w:r w:rsidR="00687DA1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«</w:t>
      </w:r>
      <w:r w:rsidRPr="001C78BD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Мечта</w:t>
      </w:r>
      <w:r w:rsidR="00687DA1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»</w:t>
      </w:r>
      <w:r w:rsidRPr="001C78BD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 xml:space="preserve">, </w:t>
      </w:r>
      <w:r w:rsidR="00687DA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1C78B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Реабилитационный центр для детей с ограниченными возможностями </w:t>
      </w:r>
      <w:r w:rsidR="00687DA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1C78B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Детство</w:t>
      </w:r>
      <w:r w:rsidR="00687DA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1C78BD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)</w:t>
      </w:r>
      <w:r w:rsidRPr="001C78BD">
        <w:rPr>
          <w:rFonts w:ascii="Times New Roman" w:hAnsi="Times New Roman"/>
          <w:b w:val="0"/>
          <w:sz w:val="28"/>
          <w:szCs w:val="28"/>
        </w:rPr>
        <w:t>;</w:t>
      </w:r>
    </w:p>
    <w:p w14:paraId="60F5413E" w14:textId="20D91793" w:rsidR="001C78BD" w:rsidRPr="001C78BD" w:rsidRDefault="001C78BD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78BD">
        <w:rPr>
          <w:rFonts w:ascii="Times New Roman" w:hAnsi="Times New Roman"/>
          <w:b w:val="0"/>
          <w:sz w:val="28"/>
          <w:szCs w:val="28"/>
        </w:rPr>
        <w:t>- материально-техническое оборудование помещений (</w:t>
      </w:r>
      <w:r w:rsidR="00687DA1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«</w:t>
      </w:r>
      <w:r w:rsidRPr="001C78BD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Советский психоневрологический интернат</w:t>
      </w:r>
      <w:r w:rsidR="00687DA1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»</w:t>
      </w:r>
      <w:r w:rsidRPr="001C78BD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 xml:space="preserve">, </w:t>
      </w:r>
      <w:r w:rsidR="00687DA1">
        <w:rPr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«</w:t>
      </w:r>
      <w:r w:rsidRPr="001C78BD">
        <w:rPr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Центр социальной помощи семье и детям </w:t>
      </w:r>
      <w:r w:rsidR="00687DA1">
        <w:rPr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«</w:t>
      </w:r>
      <w:r w:rsidRPr="001C78BD">
        <w:rPr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Юнона</w:t>
      </w:r>
      <w:r w:rsidR="00687DA1">
        <w:rPr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»</w:t>
      </w:r>
      <w:r w:rsidRPr="001C78BD">
        <w:rPr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)</w:t>
      </w:r>
      <w:r w:rsidRPr="001C78BD">
        <w:rPr>
          <w:rFonts w:ascii="Times New Roman" w:hAnsi="Times New Roman"/>
          <w:b w:val="0"/>
          <w:sz w:val="28"/>
          <w:szCs w:val="28"/>
        </w:rPr>
        <w:t xml:space="preserve">; </w:t>
      </w:r>
    </w:p>
    <w:p w14:paraId="3BD4E3FB" w14:textId="4ED0FD17" w:rsidR="001C78BD" w:rsidRPr="001C78BD" w:rsidRDefault="001C78BD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78BD">
        <w:rPr>
          <w:rFonts w:ascii="Times New Roman" w:hAnsi="Times New Roman"/>
          <w:b w:val="0"/>
          <w:sz w:val="28"/>
          <w:szCs w:val="28"/>
        </w:rPr>
        <w:t>- организации оснащены видеонаблюдением (</w:t>
      </w:r>
      <w:r w:rsidR="00687DA1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«</w:t>
      </w:r>
      <w:r w:rsidRPr="001C78BD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 xml:space="preserve">Психоневрологический интернат </w:t>
      </w:r>
      <w:r w:rsidR="00687DA1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«</w:t>
      </w:r>
      <w:r w:rsidRPr="001C78BD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Надежда</w:t>
      </w:r>
      <w:r w:rsidR="00687DA1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»</w:t>
      </w:r>
      <w:r w:rsidRPr="001C78BD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)</w:t>
      </w:r>
      <w:r w:rsidRPr="001C78BD">
        <w:rPr>
          <w:rFonts w:ascii="Times New Roman" w:hAnsi="Times New Roman"/>
          <w:b w:val="0"/>
          <w:sz w:val="28"/>
          <w:szCs w:val="28"/>
        </w:rPr>
        <w:t xml:space="preserve">; </w:t>
      </w:r>
    </w:p>
    <w:p w14:paraId="713AE2B5" w14:textId="287E47E4" w:rsidR="001C78BD" w:rsidRPr="001C78BD" w:rsidRDefault="001C78BD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78BD">
        <w:rPr>
          <w:rFonts w:ascii="Times New Roman" w:hAnsi="Times New Roman"/>
          <w:b w:val="0"/>
          <w:sz w:val="28"/>
          <w:szCs w:val="28"/>
        </w:rPr>
        <w:t>- спокойная домашняя обстановка, благоприятный эмоциональный фон (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1C78BD">
        <w:rPr>
          <w:rFonts w:ascii="Times New Roman" w:hAnsi="Times New Roman"/>
          <w:b w:val="0"/>
          <w:sz w:val="28"/>
          <w:szCs w:val="28"/>
        </w:rPr>
        <w:t>Областной кризисный центр помощи женщинам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Pr="001C78BD">
        <w:rPr>
          <w:rFonts w:ascii="Times New Roman" w:hAnsi="Times New Roman"/>
          <w:b w:val="0"/>
          <w:sz w:val="28"/>
          <w:szCs w:val="28"/>
        </w:rPr>
        <w:t xml:space="preserve">,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1C78BD">
        <w:rPr>
          <w:rFonts w:ascii="Times New Roman" w:hAnsi="Times New Roman"/>
          <w:b w:val="0"/>
          <w:sz w:val="28"/>
          <w:szCs w:val="28"/>
        </w:rPr>
        <w:t>Центр социальной помощи семье и детям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Pr="001C78BD">
        <w:rPr>
          <w:rFonts w:ascii="Times New Roman" w:hAnsi="Times New Roman"/>
          <w:b w:val="0"/>
          <w:sz w:val="28"/>
          <w:szCs w:val="28"/>
        </w:rPr>
        <w:t xml:space="preserve">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1C78BD">
        <w:rPr>
          <w:rFonts w:ascii="Times New Roman" w:hAnsi="Times New Roman"/>
          <w:b w:val="0"/>
          <w:sz w:val="28"/>
          <w:szCs w:val="28"/>
        </w:rPr>
        <w:t>Доверие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Pr="001C78BD">
        <w:rPr>
          <w:rFonts w:ascii="Times New Roman" w:hAnsi="Times New Roman"/>
          <w:b w:val="0"/>
          <w:sz w:val="28"/>
          <w:szCs w:val="28"/>
        </w:rPr>
        <w:t xml:space="preserve">, </w:t>
      </w:r>
      <w:r w:rsidR="00687DA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1C78B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Центр социальной помощи семье и детям </w:t>
      </w:r>
      <w:r w:rsidR="00687DA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1C78B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Крошка Дельфин</w:t>
      </w:r>
      <w:r w:rsidRPr="001C78BD">
        <w:rPr>
          <w:rFonts w:ascii="Times New Roman" w:hAnsi="Times New Roman"/>
          <w:b w:val="0"/>
          <w:sz w:val="28"/>
          <w:szCs w:val="28"/>
        </w:rPr>
        <w:t xml:space="preserve">; </w:t>
      </w:r>
    </w:p>
    <w:p w14:paraId="7B182160" w14:textId="546D1A6D" w:rsidR="001C78BD" w:rsidRPr="001C78BD" w:rsidRDefault="001C78BD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78BD">
        <w:rPr>
          <w:rFonts w:ascii="Times New Roman" w:hAnsi="Times New Roman"/>
          <w:b w:val="0"/>
          <w:sz w:val="28"/>
          <w:szCs w:val="28"/>
        </w:rPr>
        <w:t xml:space="preserve">- организация детского досуга (лагеря, выездные мероприятия: </w:t>
      </w:r>
      <w:r w:rsidR="00687DA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1C78B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Центр социальной помощи семье и детям </w:t>
      </w:r>
      <w:r w:rsidR="00687DA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1C78B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Журавленок</w:t>
      </w:r>
      <w:r w:rsidR="00687DA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1C78B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687DA1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«</w:t>
      </w:r>
      <w:r w:rsidRPr="001C78BD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Центр помощи детям, оставшимся без попечения родителей </w:t>
      </w:r>
      <w:r w:rsidR="00687DA1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«</w:t>
      </w:r>
      <w:r w:rsidRPr="001C78BD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Росток</w:t>
      </w:r>
      <w:r w:rsidR="00687DA1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»</w:t>
      </w:r>
      <w:r w:rsidRPr="001C78BD">
        <w:rPr>
          <w:rFonts w:ascii="Times New Roman" w:hAnsi="Times New Roman"/>
          <w:b w:val="0"/>
          <w:sz w:val="28"/>
          <w:szCs w:val="28"/>
        </w:rPr>
        <w:t>);</w:t>
      </w:r>
    </w:p>
    <w:p w14:paraId="67C5682B" w14:textId="0F45B1AF" w:rsidR="001C78BD" w:rsidRPr="001C78BD" w:rsidRDefault="001C78BD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78BD">
        <w:rPr>
          <w:rFonts w:ascii="Times New Roman" w:hAnsi="Times New Roman"/>
          <w:b w:val="0"/>
          <w:sz w:val="28"/>
          <w:szCs w:val="28"/>
        </w:rPr>
        <w:t xml:space="preserve">- </w:t>
      </w:r>
      <w:proofErr w:type="spellStart"/>
      <w:r w:rsidRPr="001C78BD">
        <w:rPr>
          <w:rFonts w:ascii="Times New Roman" w:hAnsi="Times New Roman"/>
          <w:b w:val="0"/>
          <w:sz w:val="28"/>
          <w:szCs w:val="28"/>
        </w:rPr>
        <w:t>постинтернатное</w:t>
      </w:r>
      <w:proofErr w:type="spellEnd"/>
      <w:r w:rsidRPr="001C78BD">
        <w:rPr>
          <w:rFonts w:ascii="Times New Roman" w:hAnsi="Times New Roman"/>
          <w:b w:val="0"/>
          <w:sz w:val="28"/>
          <w:szCs w:val="28"/>
        </w:rPr>
        <w:t xml:space="preserve"> сопровождение воспитанников детских центров (</w:t>
      </w:r>
      <w:r w:rsidR="00687DA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1C78B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Центр социальной помощи семье и детям </w:t>
      </w:r>
      <w:r w:rsidR="00687DA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1C78B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Крошка Дельфин)</w:t>
      </w:r>
      <w:r w:rsidRPr="001C78BD">
        <w:rPr>
          <w:rFonts w:ascii="Times New Roman" w:hAnsi="Times New Roman"/>
          <w:b w:val="0"/>
          <w:sz w:val="28"/>
          <w:szCs w:val="28"/>
        </w:rPr>
        <w:t xml:space="preserve">; </w:t>
      </w:r>
    </w:p>
    <w:p w14:paraId="1B3A230C" w14:textId="7E738199" w:rsidR="001C78BD" w:rsidRPr="001C78BD" w:rsidRDefault="001C78BD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78BD">
        <w:rPr>
          <w:rFonts w:ascii="Times New Roman" w:hAnsi="Times New Roman"/>
          <w:b w:val="0"/>
          <w:sz w:val="28"/>
          <w:szCs w:val="28"/>
        </w:rPr>
        <w:t>- школа приёмного родителя (</w:t>
      </w:r>
      <w:r w:rsidR="00687DA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1C78B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Центр социальной помощи семье и детям </w:t>
      </w:r>
      <w:r w:rsidR="00687DA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1C78B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Крошка Дельфин</w:t>
      </w:r>
      <w:r w:rsidR="00687DA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1C78B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687DA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1C78B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Центр социальной помощи семье и детям </w:t>
      </w:r>
      <w:r w:rsidR="00687DA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1C78B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Журавленок</w:t>
      </w:r>
      <w:r w:rsidR="00687DA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1C78B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)</w:t>
      </w:r>
      <w:r w:rsidRPr="001C78BD">
        <w:rPr>
          <w:rFonts w:ascii="Times New Roman" w:hAnsi="Times New Roman"/>
          <w:b w:val="0"/>
          <w:sz w:val="28"/>
          <w:szCs w:val="28"/>
        </w:rPr>
        <w:t>;</w:t>
      </w:r>
    </w:p>
    <w:p w14:paraId="205F4CA4" w14:textId="40D91B80" w:rsidR="001C78BD" w:rsidRPr="001C78BD" w:rsidRDefault="001C78BD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78BD">
        <w:rPr>
          <w:rFonts w:ascii="Times New Roman" w:hAnsi="Times New Roman"/>
          <w:b w:val="0"/>
          <w:sz w:val="28"/>
          <w:szCs w:val="28"/>
        </w:rPr>
        <w:t>- наличие собственных микроавтобусов в организациях (</w:t>
      </w:r>
      <w:r w:rsidRPr="001C78BD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Социальный приют для детей и подростков г. Калининграда, </w:t>
      </w:r>
      <w:r w:rsidR="00687DA1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«</w:t>
      </w:r>
      <w:proofErr w:type="spellStart"/>
      <w:r w:rsidRPr="001C78BD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Большаковский</w:t>
      </w:r>
      <w:proofErr w:type="spellEnd"/>
      <w:r w:rsidRPr="001C78BD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 xml:space="preserve"> психоневрологический интернат</w:t>
      </w:r>
      <w:r w:rsidR="00687DA1">
        <w:rPr>
          <w:rFonts w:ascii="Times New Roman" w:eastAsia="Times New Roman" w:hAnsi="Times New Roman"/>
          <w:b w:val="0"/>
          <w:bCs/>
          <w:sz w:val="28"/>
          <w:szCs w:val="28"/>
          <w:lang w:eastAsia="ru-RU"/>
        </w:rPr>
        <w:t>»</w:t>
      </w:r>
      <w:r w:rsidRPr="001C78BD">
        <w:rPr>
          <w:rFonts w:ascii="Times New Roman" w:hAnsi="Times New Roman"/>
          <w:b w:val="0"/>
          <w:sz w:val="28"/>
          <w:szCs w:val="28"/>
        </w:rPr>
        <w:t>.</w:t>
      </w:r>
    </w:p>
    <w:p w14:paraId="47990AD8" w14:textId="3489AF6A" w:rsidR="00FA6AE4" w:rsidRDefault="00726F35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Наряду с достоинствами р</w:t>
      </w:r>
      <w:r w:rsidR="00FA6AE4" w:rsidRPr="00FA6AE4">
        <w:rPr>
          <w:rFonts w:ascii="Times New Roman" w:hAnsi="Times New Roman"/>
          <w:b w:val="0"/>
          <w:sz w:val="28"/>
          <w:szCs w:val="28"/>
        </w:rPr>
        <w:t>езультаты независимой оценки качества позволили выявить наиболее проблемные вопросы деятельности учреждений социального обслуживания:</w:t>
      </w:r>
    </w:p>
    <w:p w14:paraId="42CAC63C" w14:textId="08548E35" w:rsidR="00726F35" w:rsidRPr="00726F35" w:rsidRDefault="00726F35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26F35">
        <w:rPr>
          <w:rFonts w:ascii="Times New Roman" w:hAnsi="Times New Roman"/>
          <w:b w:val="0"/>
          <w:sz w:val="28"/>
          <w:szCs w:val="28"/>
        </w:rPr>
        <w:lastRenderedPageBreak/>
        <w:t>- доступность оказания услуг гражданам с ограниченными возможностями здоровья;</w:t>
      </w:r>
      <w:r>
        <w:rPr>
          <w:rFonts w:ascii="Times New Roman" w:hAnsi="Times New Roman"/>
          <w:b w:val="0"/>
          <w:sz w:val="28"/>
          <w:szCs w:val="28"/>
        </w:rPr>
        <w:t xml:space="preserve"> (не все помещения</w:t>
      </w:r>
      <w:r w:rsidRPr="00726F35">
        <w:rPr>
          <w:rFonts w:ascii="Times New Roman" w:hAnsi="Times New Roman"/>
          <w:b w:val="0"/>
          <w:sz w:val="28"/>
          <w:szCs w:val="28"/>
        </w:rPr>
        <w:t xml:space="preserve"> оборудованы для лиц с нарушениями зрения и слуха, маломобильных групп населения (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Pr="00726F35">
        <w:rPr>
          <w:rFonts w:ascii="Times New Roman" w:hAnsi="Times New Roman"/>
          <w:b w:val="0"/>
          <w:sz w:val="28"/>
          <w:szCs w:val="28"/>
        </w:rPr>
        <w:t>Большаковский</w:t>
      </w:r>
      <w:proofErr w:type="spellEnd"/>
      <w:r w:rsidRPr="00726F35">
        <w:rPr>
          <w:rFonts w:ascii="Times New Roman" w:hAnsi="Times New Roman"/>
          <w:b w:val="0"/>
          <w:sz w:val="28"/>
          <w:szCs w:val="28"/>
        </w:rPr>
        <w:t xml:space="preserve"> психоневрологический интернат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Pr="00726F35">
        <w:rPr>
          <w:rFonts w:ascii="Times New Roman" w:hAnsi="Times New Roman"/>
          <w:b w:val="0"/>
          <w:sz w:val="28"/>
          <w:szCs w:val="28"/>
        </w:rPr>
        <w:t xml:space="preserve">,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726F35">
        <w:rPr>
          <w:rFonts w:ascii="Times New Roman" w:hAnsi="Times New Roman"/>
          <w:b w:val="0"/>
          <w:sz w:val="28"/>
          <w:szCs w:val="28"/>
        </w:rPr>
        <w:t>Центр помощи детям, оставшимся без попечения родителей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Pr="00726F35">
        <w:rPr>
          <w:rFonts w:ascii="Times New Roman" w:hAnsi="Times New Roman"/>
          <w:b w:val="0"/>
          <w:sz w:val="28"/>
          <w:szCs w:val="28"/>
        </w:rPr>
        <w:t xml:space="preserve">,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726F35">
        <w:rPr>
          <w:rFonts w:ascii="Times New Roman" w:hAnsi="Times New Roman"/>
          <w:b w:val="0"/>
          <w:sz w:val="28"/>
          <w:szCs w:val="28"/>
        </w:rPr>
        <w:t>Росток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Pr="00726F35">
        <w:rPr>
          <w:rFonts w:ascii="Times New Roman" w:hAnsi="Times New Roman"/>
          <w:b w:val="0"/>
          <w:sz w:val="28"/>
          <w:szCs w:val="28"/>
        </w:rPr>
        <w:t xml:space="preserve">,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726F35">
        <w:rPr>
          <w:rFonts w:ascii="Times New Roman" w:hAnsi="Times New Roman"/>
          <w:b w:val="0"/>
          <w:sz w:val="28"/>
          <w:szCs w:val="28"/>
        </w:rPr>
        <w:t>Центр помощи детям, оставшимся без попечения родителей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Pr="00726F35">
        <w:rPr>
          <w:rFonts w:ascii="Times New Roman" w:hAnsi="Times New Roman"/>
          <w:b w:val="0"/>
          <w:sz w:val="28"/>
          <w:szCs w:val="28"/>
        </w:rPr>
        <w:t xml:space="preserve">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726F35">
        <w:rPr>
          <w:rFonts w:ascii="Times New Roman" w:hAnsi="Times New Roman"/>
          <w:b w:val="0"/>
          <w:sz w:val="28"/>
          <w:szCs w:val="28"/>
        </w:rPr>
        <w:t>Надежда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Pr="00726F35">
        <w:rPr>
          <w:rFonts w:ascii="Times New Roman" w:hAnsi="Times New Roman"/>
          <w:b w:val="0"/>
          <w:sz w:val="28"/>
          <w:szCs w:val="28"/>
        </w:rPr>
        <w:t xml:space="preserve">,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726F35">
        <w:rPr>
          <w:rFonts w:ascii="Times New Roman" w:hAnsi="Times New Roman"/>
          <w:b w:val="0"/>
          <w:sz w:val="28"/>
          <w:szCs w:val="28"/>
        </w:rPr>
        <w:t xml:space="preserve">Центр социальной помощи семье и детям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726F35">
        <w:rPr>
          <w:rFonts w:ascii="Times New Roman" w:hAnsi="Times New Roman"/>
          <w:b w:val="0"/>
          <w:sz w:val="28"/>
          <w:szCs w:val="28"/>
        </w:rPr>
        <w:t>Журавленок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)</w:t>
      </w:r>
    </w:p>
    <w:p w14:paraId="7823BE4A" w14:textId="31A78C34" w:rsidR="00726F35" w:rsidRDefault="00726F35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26F35">
        <w:rPr>
          <w:rFonts w:ascii="Times New Roman" w:hAnsi="Times New Roman"/>
          <w:b w:val="0"/>
          <w:sz w:val="28"/>
          <w:szCs w:val="28"/>
        </w:rPr>
        <w:t>-  информированность населения</w:t>
      </w:r>
      <w:r w:rsidR="00F262C2">
        <w:rPr>
          <w:rFonts w:ascii="Times New Roman" w:hAnsi="Times New Roman"/>
          <w:b w:val="0"/>
          <w:sz w:val="28"/>
          <w:szCs w:val="28"/>
        </w:rPr>
        <w:t xml:space="preserve"> и специалистов</w:t>
      </w:r>
      <w:r w:rsidRPr="00726F35">
        <w:rPr>
          <w:rFonts w:ascii="Times New Roman" w:hAnsi="Times New Roman"/>
          <w:b w:val="0"/>
          <w:sz w:val="28"/>
          <w:szCs w:val="28"/>
        </w:rPr>
        <w:t xml:space="preserve"> о деятельности учреждения</w:t>
      </w:r>
      <w:r w:rsidR="00F262C2">
        <w:rPr>
          <w:rFonts w:ascii="Times New Roman" w:hAnsi="Times New Roman"/>
          <w:b w:val="0"/>
          <w:sz w:val="28"/>
          <w:szCs w:val="28"/>
        </w:rPr>
        <w:t xml:space="preserve"> (</w:t>
      </w:r>
      <w:r w:rsidR="00F262C2" w:rsidRPr="00F262C2">
        <w:rPr>
          <w:rFonts w:ascii="Times New Roman" w:hAnsi="Times New Roman"/>
          <w:b w:val="0"/>
          <w:sz w:val="28"/>
          <w:szCs w:val="28"/>
        </w:rPr>
        <w:t xml:space="preserve">ГБСУСОКО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="00F262C2" w:rsidRPr="00F262C2">
        <w:rPr>
          <w:rFonts w:ascii="Times New Roman" w:hAnsi="Times New Roman"/>
          <w:b w:val="0"/>
          <w:sz w:val="28"/>
          <w:szCs w:val="28"/>
        </w:rPr>
        <w:t xml:space="preserve">Региональный реабилитационный центр для инвалидов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="00F262C2" w:rsidRPr="00F262C2">
        <w:rPr>
          <w:rFonts w:ascii="Times New Roman" w:hAnsi="Times New Roman"/>
          <w:b w:val="0"/>
          <w:sz w:val="28"/>
          <w:szCs w:val="28"/>
        </w:rPr>
        <w:t>Новые горизонты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="00F262C2">
        <w:rPr>
          <w:rFonts w:ascii="Times New Roman" w:hAnsi="Times New Roman"/>
          <w:b w:val="0"/>
          <w:sz w:val="28"/>
          <w:szCs w:val="28"/>
        </w:rPr>
        <w:t>)</w:t>
      </w:r>
      <w:r w:rsidRPr="00726F35">
        <w:rPr>
          <w:rFonts w:ascii="Times New Roman" w:hAnsi="Times New Roman"/>
          <w:b w:val="0"/>
          <w:sz w:val="28"/>
          <w:szCs w:val="28"/>
        </w:rPr>
        <w:t>;</w:t>
      </w:r>
    </w:p>
    <w:p w14:paraId="0B29CA7E" w14:textId="4BC6B2D5" w:rsidR="00726F35" w:rsidRPr="00726F35" w:rsidRDefault="00726F35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недостаток жилых площадей (</w:t>
      </w:r>
      <w:r w:rsidRPr="00726F35">
        <w:rPr>
          <w:rFonts w:ascii="Times New Roman" w:hAnsi="Times New Roman"/>
          <w:b w:val="0"/>
          <w:sz w:val="28"/>
          <w:szCs w:val="28"/>
        </w:rPr>
        <w:t>маленькие комнаты для проживания клиентов и проведения занятий (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Pr="00726F35">
        <w:rPr>
          <w:rFonts w:ascii="Times New Roman" w:hAnsi="Times New Roman"/>
          <w:b w:val="0"/>
          <w:sz w:val="28"/>
          <w:szCs w:val="28"/>
        </w:rPr>
        <w:t>Большаковский</w:t>
      </w:r>
      <w:proofErr w:type="spellEnd"/>
      <w:r w:rsidRPr="00726F35">
        <w:rPr>
          <w:rFonts w:ascii="Times New Roman" w:hAnsi="Times New Roman"/>
          <w:b w:val="0"/>
          <w:sz w:val="28"/>
          <w:szCs w:val="28"/>
        </w:rPr>
        <w:t xml:space="preserve"> психоневрологический интернат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Pr="00726F35">
        <w:rPr>
          <w:rFonts w:ascii="Times New Roman" w:hAnsi="Times New Roman"/>
          <w:b w:val="0"/>
          <w:sz w:val="28"/>
          <w:szCs w:val="28"/>
        </w:rPr>
        <w:t xml:space="preserve">, ГБУСО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726F35">
        <w:rPr>
          <w:rFonts w:ascii="Times New Roman" w:hAnsi="Times New Roman"/>
          <w:b w:val="0"/>
          <w:sz w:val="28"/>
          <w:szCs w:val="28"/>
        </w:rPr>
        <w:t>Центр социальной помощи семье и детям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Pr="00726F35">
        <w:rPr>
          <w:rFonts w:ascii="Times New Roman" w:hAnsi="Times New Roman"/>
          <w:b w:val="0"/>
          <w:sz w:val="28"/>
          <w:szCs w:val="28"/>
        </w:rPr>
        <w:t xml:space="preserve">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726F35">
        <w:rPr>
          <w:rFonts w:ascii="Times New Roman" w:hAnsi="Times New Roman"/>
          <w:b w:val="0"/>
          <w:sz w:val="28"/>
          <w:szCs w:val="28"/>
        </w:rPr>
        <w:t>Доверие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 w:rsidRPr="00726F35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>)</w:t>
      </w:r>
    </w:p>
    <w:p w14:paraId="7F7C8791" w14:textId="4BF4E2B3" w:rsidR="00726F35" w:rsidRPr="00726F35" w:rsidRDefault="00726F35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26F35">
        <w:rPr>
          <w:rFonts w:ascii="Times New Roman" w:hAnsi="Times New Roman"/>
          <w:b w:val="0"/>
          <w:sz w:val="28"/>
          <w:szCs w:val="28"/>
        </w:rPr>
        <w:t>- профилактика синдрома эмоционального выгорания</w:t>
      </w:r>
      <w:r>
        <w:rPr>
          <w:rFonts w:ascii="Times New Roman" w:hAnsi="Times New Roman"/>
          <w:b w:val="0"/>
          <w:sz w:val="28"/>
          <w:szCs w:val="28"/>
        </w:rPr>
        <w:t xml:space="preserve"> (организации, работающие со сложной категорией клиентов)</w:t>
      </w:r>
      <w:r w:rsidRPr="00726F35">
        <w:rPr>
          <w:rFonts w:ascii="Times New Roman" w:hAnsi="Times New Roman"/>
          <w:b w:val="0"/>
          <w:sz w:val="28"/>
          <w:szCs w:val="28"/>
        </w:rPr>
        <w:t>;</w:t>
      </w:r>
    </w:p>
    <w:p w14:paraId="6769BBE9" w14:textId="616E6F40" w:rsidR="00726F35" w:rsidRDefault="00726F35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26F35">
        <w:rPr>
          <w:rFonts w:ascii="Times New Roman" w:hAnsi="Times New Roman"/>
          <w:b w:val="0"/>
          <w:sz w:val="28"/>
          <w:szCs w:val="28"/>
        </w:rPr>
        <w:t>- обеспечение высококвалифицированными специалистами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26F35">
        <w:rPr>
          <w:rFonts w:ascii="Times New Roman" w:hAnsi="Times New Roman"/>
          <w:b w:val="0"/>
          <w:sz w:val="28"/>
          <w:szCs w:val="28"/>
        </w:rPr>
        <w:t>(</w:t>
      </w:r>
      <w:r w:rsidR="00687DA1">
        <w:rPr>
          <w:rFonts w:ascii="Times New Roman" w:hAnsi="Times New Roman"/>
          <w:b w:val="0"/>
          <w:bCs/>
          <w:sz w:val="28"/>
          <w:szCs w:val="28"/>
        </w:rPr>
        <w:t>«</w:t>
      </w:r>
      <w:r w:rsidRPr="00726F35">
        <w:rPr>
          <w:rFonts w:ascii="Times New Roman" w:hAnsi="Times New Roman"/>
          <w:b w:val="0"/>
          <w:bCs/>
          <w:sz w:val="28"/>
          <w:szCs w:val="28"/>
        </w:rPr>
        <w:t xml:space="preserve">Психоневрологический интернат </w:t>
      </w:r>
      <w:r w:rsidR="00687DA1">
        <w:rPr>
          <w:rFonts w:ascii="Times New Roman" w:hAnsi="Times New Roman"/>
          <w:b w:val="0"/>
          <w:bCs/>
          <w:sz w:val="28"/>
          <w:szCs w:val="28"/>
        </w:rPr>
        <w:t>«</w:t>
      </w:r>
      <w:r w:rsidRPr="00726F35">
        <w:rPr>
          <w:rFonts w:ascii="Times New Roman" w:hAnsi="Times New Roman"/>
          <w:b w:val="0"/>
          <w:bCs/>
          <w:sz w:val="28"/>
          <w:szCs w:val="28"/>
        </w:rPr>
        <w:t>Надежда</w:t>
      </w:r>
      <w:r w:rsidR="00687DA1">
        <w:rPr>
          <w:rFonts w:ascii="Times New Roman" w:hAnsi="Times New Roman"/>
          <w:b w:val="0"/>
          <w:bCs/>
          <w:sz w:val="28"/>
          <w:szCs w:val="28"/>
        </w:rPr>
        <w:t>»</w:t>
      </w:r>
      <w:r w:rsidRPr="00726F35">
        <w:rPr>
          <w:rFonts w:ascii="Times New Roman" w:hAnsi="Times New Roman"/>
          <w:b w:val="0"/>
          <w:bCs/>
          <w:sz w:val="28"/>
          <w:szCs w:val="28"/>
        </w:rPr>
        <w:t>)</w:t>
      </w:r>
      <w:r w:rsidRPr="00726F35">
        <w:rPr>
          <w:rFonts w:ascii="Times New Roman" w:hAnsi="Times New Roman"/>
          <w:b w:val="0"/>
          <w:sz w:val="28"/>
          <w:szCs w:val="28"/>
        </w:rPr>
        <w:t>;</w:t>
      </w:r>
    </w:p>
    <w:p w14:paraId="09D482A8" w14:textId="40107938" w:rsidR="00F262C2" w:rsidRDefault="00F262C2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F262C2">
        <w:rPr>
          <w:rFonts w:ascii="Times New Roman" w:hAnsi="Times New Roman"/>
          <w:b w:val="0"/>
          <w:sz w:val="28"/>
          <w:szCs w:val="28"/>
        </w:rPr>
        <w:t>отсутств</w:t>
      </w:r>
      <w:r>
        <w:rPr>
          <w:rFonts w:ascii="Times New Roman" w:hAnsi="Times New Roman"/>
          <w:b w:val="0"/>
          <w:sz w:val="28"/>
          <w:szCs w:val="28"/>
        </w:rPr>
        <w:t>ие</w:t>
      </w:r>
      <w:r w:rsidRPr="00F262C2">
        <w:rPr>
          <w:rFonts w:ascii="Times New Roman" w:hAnsi="Times New Roman"/>
          <w:b w:val="0"/>
          <w:sz w:val="28"/>
          <w:szCs w:val="28"/>
        </w:rPr>
        <w:t xml:space="preserve"> специализированны</w:t>
      </w:r>
      <w:r>
        <w:rPr>
          <w:rFonts w:ascii="Times New Roman" w:hAnsi="Times New Roman"/>
          <w:b w:val="0"/>
          <w:sz w:val="28"/>
          <w:szCs w:val="28"/>
        </w:rPr>
        <w:t xml:space="preserve">х кабинетов (кабинетов </w:t>
      </w:r>
      <w:r w:rsidRPr="00F262C2">
        <w:rPr>
          <w:rFonts w:ascii="Times New Roman" w:hAnsi="Times New Roman"/>
          <w:b w:val="0"/>
          <w:sz w:val="28"/>
          <w:szCs w:val="28"/>
        </w:rPr>
        <w:t>психологической разгрузки (</w:t>
      </w:r>
      <w:r w:rsidR="00687DA1">
        <w:rPr>
          <w:rFonts w:ascii="Times New Roman" w:hAnsi="Times New Roman"/>
          <w:b w:val="0"/>
          <w:bCs/>
          <w:sz w:val="28"/>
          <w:szCs w:val="28"/>
        </w:rPr>
        <w:t>«</w:t>
      </w:r>
      <w:r w:rsidRPr="00F262C2">
        <w:rPr>
          <w:rFonts w:ascii="Times New Roman" w:hAnsi="Times New Roman"/>
          <w:b w:val="0"/>
          <w:bCs/>
          <w:sz w:val="28"/>
          <w:szCs w:val="28"/>
        </w:rPr>
        <w:t xml:space="preserve">Детский дом-интернат для умственно отсталых детей </w:t>
      </w:r>
      <w:r w:rsidR="00687DA1">
        <w:rPr>
          <w:rFonts w:ascii="Times New Roman" w:hAnsi="Times New Roman"/>
          <w:b w:val="0"/>
          <w:bCs/>
          <w:sz w:val="28"/>
          <w:szCs w:val="28"/>
        </w:rPr>
        <w:t>«</w:t>
      </w:r>
      <w:r w:rsidRPr="00F262C2">
        <w:rPr>
          <w:rFonts w:ascii="Times New Roman" w:hAnsi="Times New Roman"/>
          <w:b w:val="0"/>
          <w:bCs/>
          <w:sz w:val="28"/>
          <w:szCs w:val="28"/>
        </w:rPr>
        <w:t>Аистенок</w:t>
      </w:r>
      <w:r w:rsidR="00687DA1">
        <w:rPr>
          <w:rFonts w:ascii="Times New Roman" w:hAnsi="Times New Roman"/>
          <w:b w:val="0"/>
          <w:bCs/>
          <w:sz w:val="28"/>
          <w:szCs w:val="28"/>
        </w:rPr>
        <w:t>»</w:t>
      </w:r>
      <w:r w:rsidRPr="00F262C2">
        <w:rPr>
          <w:rFonts w:ascii="Times New Roman" w:hAnsi="Times New Roman"/>
          <w:b w:val="0"/>
          <w:bCs/>
          <w:sz w:val="28"/>
          <w:szCs w:val="28"/>
        </w:rPr>
        <w:t xml:space="preserve">), спортивные площадки (ГБУСО КО </w:t>
      </w:r>
      <w:r w:rsidR="00687DA1">
        <w:rPr>
          <w:rFonts w:ascii="Times New Roman" w:hAnsi="Times New Roman"/>
          <w:b w:val="0"/>
          <w:bCs/>
          <w:sz w:val="28"/>
          <w:szCs w:val="28"/>
        </w:rPr>
        <w:t>«</w:t>
      </w:r>
      <w:r w:rsidRPr="00F262C2">
        <w:rPr>
          <w:rFonts w:ascii="Times New Roman" w:hAnsi="Times New Roman"/>
          <w:b w:val="0"/>
          <w:bCs/>
          <w:sz w:val="28"/>
          <w:szCs w:val="28"/>
        </w:rPr>
        <w:t>Центр помощи детям, оставшимся без попечения родителей</w:t>
      </w:r>
      <w:r w:rsidR="00687DA1">
        <w:rPr>
          <w:rFonts w:ascii="Times New Roman" w:hAnsi="Times New Roman"/>
          <w:b w:val="0"/>
          <w:bCs/>
          <w:sz w:val="28"/>
          <w:szCs w:val="28"/>
        </w:rPr>
        <w:t>»</w:t>
      </w:r>
      <w:r w:rsidRPr="00F262C2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687DA1">
        <w:rPr>
          <w:rFonts w:ascii="Times New Roman" w:hAnsi="Times New Roman"/>
          <w:b w:val="0"/>
          <w:bCs/>
          <w:sz w:val="28"/>
          <w:szCs w:val="28"/>
        </w:rPr>
        <w:t>«</w:t>
      </w:r>
      <w:r w:rsidRPr="00F262C2">
        <w:rPr>
          <w:rFonts w:ascii="Times New Roman" w:hAnsi="Times New Roman"/>
          <w:b w:val="0"/>
          <w:bCs/>
          <w:sz w:val="28"/>
          <w:szCs w:val="28"/>
        </w:rPr>
        <w:t>Теплый дом</w:t>
      </w:r>
      <w:r w:rsidR="00687DA1">
        <w:rPr>
          <w:rFonts w:ascii="Times New Roman" w:hAnsi="Times New Roman"/>
          <w:b w:val="0"/>
          <w:bCs/>
          <w:sz w:val="28"/>
          <w:szCs w:val="28"/>
        </w:rPr>
        <w:t>»</w:t>
      </w:r>
      <w:r w:rsidRPr="00F262C2">
        <w:rPr>
          <w:rFonts w:ascii="Times New Roman" w:hAnsi="Times New Roman"/>
          <w:b w:val="0"/>
          <w:bCs/>
          <w:sz w:val="28"/>
          <w:szCs w:val="28"/>
        </w:rPr>
        <w:t>)</w:t>
      </w:r>
      <w:r w:rsidRPr="00F262C2">
        <w:rPr>
          <w:rFonts w:ascii="Times New Roman" w:hAnsi="Times New Roman"/>
          <w:b w:val="0"/>
          <w:sz w:val="28"/>
          <w:szCs w:val="28"/>
        </w:rPr>
        <w:t xml:space="preserve"> и др.;</w:t>
      </w:r>
      <w:r>
        <w:rPr>
          <w:rFonts w:ascii="Times New Roman" w:hAnsi="Times New Roman"/>
          <w:b w:val="0"/>
          <w:sz w:val="28"/>
          <w:szCs w:val="28"/>
        </w:rPr>
        <w:t>)</w:t>
      </w:r>
    </w:p>
    <w:p w14:paraId="26C66A93" w14:textId="28766ABA" w:rsidR="00F262C2" w:rsidRPr="00F262C2" w:rsidRDefault="00F262C2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F262C2">
        <w:rPr>
          <w:rFonts w:ascii="Times New Roman" w:hAnsi="Times New Roman"/>
          <w:b w:val="0"/>
          <w:sz w:val="28"/>
          <w:szCs w:val="28"/>
        </w:rPr>
        <w:t>требуется ремонт подъездных путей (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F262C2">
        <w:rPr>
          <w:rFonts w:ascii="Times New Roman" w:hAnsi="Times New Roman"/>
          <w:b w:val="0"/>
          <w:sz w:val="28"/>
          <w:szCs w:val="28"/>
        </w:rPr>
        <w:t xml:space="preserve">Центр социальной помощи семье и детям </w:t>
      </w:r>
      <w:r w:rsidR="00687DA1">
        <w:rPr>
          <w:rFonts w:ascii="Times New Roman" w:hAnsi="Times New Roman"/>
          <w:b w:val="0"/>
          <w:sz w:val="28"/>
          <w:szCs w:val="28"/>
        </w:rPr>
        <w:t>«</w:t>
      </w:r>
      <w:r w:rsidRPr="00F262C2">
        <w:rPr>
          <w:rFonts w:ascii="Times New Roman" w:hAnsi="Times New Roman"/>
          <w:b w:val="0"/>
          <w:sz w:val="28"/>
          <w:szCs w:val="28"/>
        </w:rPr>
        <w:t>Юнона</w:t>
      </w:r>
      <w:r w:rsidR="00687DA1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и др.</w:t>
      </w:r>
      <w:r w:rsidRPr="00F262C2">
        <w:rPr>
          <w:rFonts w:ascii="Times New Roman" w:hAnsi="Times New Roman"/>
          <w:b w:val="0"/>
          <w:sz w:val="28"/>
          <w:szCs w:val="28"/>
        </w:rPr>
        <w:t>);</w:t>
      </w:r>
    </w:p>
    <w:p w14:paraId="5E5ACBC2" w14:textId="11080D7D" w:rsidR="00726F35" w:rsidRPr="00726F35" w:rsidRDefault="00726F35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26F35">
        <w:rPr>
          <w:rFonts w:ascii="Times New Roman" w:hAnsi="Times New Roman"/>
          <w:b w:val="0"/>
          <w:sz w:val="28"/>
          <w:szCs w:val="28"/>
        </w:rPr>
        <w:t>- повышение квалификации персонала</w:t>
      </w:r>
      <w:r>
        <w:rPr>
          <w:rFonts w:ascii="Times New Roman" w:hAnsi="Times New Roman"/>
          <w:b w:val="0"/>
          <w:sz w:val="28"/>
          <w:szCs w:val="28"/>
        </w:rPr>
        <w:t xml:space="preserve"> (</w:t>
      </w:r>
      <w:r w:rsidRPr="00726F35">
        <w:rPr>
          <w:rFonts w:ascii="Times New Roman" w:hAnsi="Times New Roman"/>
          <w:b w:val="0"/>
          <w:sz w:val="28"/>
          <w:szCs w:val="28"/>
        </w:rPr>
        <w:t xml:space="preserve">многие сотрудники </w:t>
      </w:r>
      <w:r w:rsidR="00F262C2">
        <w:rPr>
          <w:rFonts w:ascii="Times New Roman" w:hAnsi="Times New Roman"/>
          <w:b w:val="0"/>
          <w:sz w:val="28"/>
          <w:szCs w:val="28"/>
        </w:rPr>
        <w:t>высказывают потребность в повышении</w:t>
      </w:r>
      <w:r w:rsidRPr="00726F35">
        <w:rPr>
          <w:rFonts w:ascii="Times New Roman" w:hAnsi="Times New Roman"/>
          <w:b w:val="0"/>
          <w:sz w:val="28"/>
          <w:szCs w:val="28"/>
        </w:rPr>
        <w:t xml:space="preserve"> квалификации (</w:t>
      </w:r>
      <w:r w:rsidR="00687DA1">
        <w:rPr>
          <w:rFonts w:ascii="Times New Roman" w:hAnsi="Times New Roman"/>
          <w:b w:val="0"/>
          <w:bCs/>
          <w:sz w:val="28"/>
          <w:szCs w:val="28"/>
        </w:rPr>
        <w:t>«</w:t>
      </w:r>
      <w:r w:rsidRPr="00726F35">
        <w:rPr>
          <w:rFonts w:ascii="Times New Roman" w:hAnsi="Times New Roman"/>
          <w:b w:val="0"/>
          <w:bCs/>
          <w:sz w:val="28"/>
          <w:szCs w:val="28"/>
        </w:rPr>
        <w:t xml:space="preserve">Психоневрологический интернат </w:t>
      </w:r>
      <w:r w:rsidR="00687DA1">
        <w:rPr>
          <w:rFonts w:ascii="Times New Roman" w:hAnsi="Times New Roman"/>
          <w:b w:val="0"/>
          <w:bCs/>
          <w:sz w:val="28"/>
          <w:szCs w:val="28"/>
        </w:rPr>
        <w:t>«</w:t>
      </w:r>
      <w:r w:rsidRPr="00726F35">
        <w:rPr>
          <w:rFonts w:ascii="Times New Roman" w:hAnsi="Times New Roman"/>
          <w:b w:val="0"/>
          <w:bCs/>
          <w:sz w:val="28"/>
          <w:szCs w:val="28"/>
        </w:rPr>
        <w:t>Надежда</w:t>
      </w:r>
      <w:r w:rsidR="00687DA1">
        <w:rPr>
          <w:rFonts w:ascii="Times New Roman" w:hAnsi="Times New Roman"/>
          <w:b w:val="0"/>
          <w:bCs/>
          <w:sz w:val="28"/>
          <w:szCs w:val="28"/>
        </w:rPr>
        <w:t>»</w:t>
      </w:r>
      <w:r w:rsidRPr="00726F35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687DA1">
        <w:rPr>
          <w:rFonts w:ascii="Times New Roman" w:hAnsi="Times New Roman"/>
          <w:b w:val="0"/>
          <w:bCs/>
          <w:sz w:val="28"/>
          <w:szCs w:val="28"/>
        </w:rPr>
        <w:t>«</w:t>
      </w:r>
      <w:proofErr w:type="spellStart"/>
      <w:r w:rsidRPr="00726F35">
        <w:rPr>
          <w:rFonts w:ascii="Times New Roman" w:hAnsi="Times New Roman"/>
          <w:b w:val="0"/>
          <w:bCs/>
          <w:sz w:val="28"/>
          <w:szCs w:val="28"/>
        </w:rPr>
        <w:t>Долгоруковский</w:t>
      </w:r>
      <w:proofErr w:type="spellEnd"/>
      <w:r w:rsidRPr="00726F35">
        <w:rPr>
          <w:rFonts w:ascii="Times New Roman" w:hAnsi="Times New Roman"/>
          <w:b w:val="0"/>
          <w:bCs/>
          <w:sz w:val="28"/>
          <w:szCs w:val="28"/>
        </w:rPr>
        <w:t xml:space="preserve"> специальный дом-интернат для престарелых и инвалидов</w:t>
      </w:r>
      <w:r w:rsidR="00687DA1">
        <w:rPr>
          <w:rFonts w:ascii="Times New Roman" w:hAnsi="Times New Roman"/>
          <w:b w:val="0"/>
          <w:bCs/>
          <w:sz w:val="28"/>
          <w:szCs w:val="28"/>
        </w:rPr>
        <w:t>»</w:t>
      </w:r>
      <w:r w:rsidRPr="00726F35">
        <w:rPr>
          <w:rFonts w:ascii="Times New Roman" w:hAnsi="Times New Roman"/>
          <w:b w:val="0"/>
          <w:bCs/>
          <w:sz w:val="28"/>
          <w:szCs w:val="28"/>
        </w:rPr>
        <w:t>)</w:t>
      </w:r>
      <w:r w:rsidRPr="00726F35">
        <w:rPr>
          <w:rFonts w:ascii="Times New Roman" w:hAnsi="Times New Roman"/>
          <w:b w:val="0"/>
          <w:sz w:val="28"/>
          <w:szCs w:val="28"/>
        </w:rPr>
        <w:t>.</w:t>
      </w:r>
    </w:p>
    <w:p w14:paraId="3CD56DCE" w14:textId="512E6641" w:rsidR="00952FDC" w:rsidRPr="00B35522" w:rsidRDefault="00952FDC" w:rsidP="00796042">
      <w:pPr>
        <w:spacing w:after="0" w:line="259" w:lineRule="auto"/>
        <w:jc w:val="right"/>
        <w:rPr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B35522">
        <w:rPr>
          <w:rFonts w:ascii="Times New Roman" w:hAnsi="Times New Roman"/>
          <w:b w:val="0"/>
          <w:sz w:val="28"/>
          <w:szCs w:val="28"/>
        </w:rPr>
        <w:br w:type="page"/>
      </w:r>
      <w:r w:rsidR="00DC6FAF" w:rsidRPr="00B35522">
        <w:rPr>
          <w:rFonts w:ascii="Times New Roman" w:eastAsia="Times New Roman" w:hAnsi="Times New Roman"/>
          <w:b w:val="0"/>
          <w:sz w:val="28"/>
          <w:szCs w:val="28"/>
          <w:lang w:eastAsia="ru-RU"/>
        </w:rPr>
        <w:lastRenderedPageBreak/>
        <w:t>ПРИЛОЖЕНИЕ 1</w:t>
      </w:r>
    </w:p>
    <w:p w14:paraId="62E258F1" w14:textId="77777777" w:rsidR="00952FDC" w:rsidRPr="00B35522" w:rsidRDefault="00952FDC" w:rsidP="00C3761B">
      <w:pPr>
        <w:spacing w:after="0" w:line="240" w:lineRule="auto"/>
        <w:jc w:val="center"/>
        <w:rPr>
          <w:rFonts w:ascii="Times New Roman" w:eastAsiaTheme="minorHAnsi" w:hAnsi="Times New Roman"/>
          <w:b w:val="0"/>
          <w:color w:val="000000"/>
          <w:sz w:val="28"/>
          <w:szCs w:val="28"/>
        </w:rPr>
      </w:pPr>
      <w:r w:rsidRPr="00B35522">
        <w:rPr>
          <w:rFonts w:ascii="Times New Roman" w:eastAsiaTheme="minorHAnsi" w:hAnsi="Times New Roman"/>
          <w:b w:val="0"/>
          <w:color w:val="000000"/>
          <w:sz w:val="28"/>
          <w:szCs w:val="28"/>
        </w:rPr>
        <w:t>Перечень учреждений социального обслуживания, подлежащих независимой оценке качества работы организаций, оказывающих социальные услуги.</w:t>
      </w:r>
    </w:p>
    <w:p w14:paraId="207AFEFA" w14:textId="77777777" w:rsidR="00952FDC" w:rsidRPr="00B35522" w:rsidRDefault="00952FDC" w:rsidP="00C3761B">
      <w:pPr>
        <w:spacing w:after="0" w:line="240" w:lineRule="auto"/>
        <w:jc w:val="right"/>
        <w:rPr>
          <w:rFonts w:ascii="Times New Roman" w:eastAsia="Times New Roman" w:hAnsi="Times New Roman"/>
          <w:b w:val="0"/>
          <w:sz w:val="28"/>
          <w:szCs w:val="28"/>
          <w:lang w:eastAsia="ru-RU"/>
        </w:rPr>
      </w:pPr>
    </w:p>
    <w:p w14:paraId="2994861A" w14:textId="77777777" w:rsidR="00952FDC" w:rsidRPr="00B35522" w:rsidRDefault="00952FDC" w:rsidP="00C3761B">
      <w:pPr>
        <w:spacing w:after="0" w:line="240" w:lineRule="auto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tbl>
      <w:tblPr>
        <w:tblW w:w="9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177"/>
        <w:gridCol w:w="964"/>
      </w:tblGrid>
      <w:tr w:rsidR="00952FDC" w:rsidRPr="00B35522" w14:paraId="24076120" w14:textId="77777777" w:rsidTr="00717098">
        <w:trPr>
          <w:trHeight w:val="300"/>
        </w:trPr>
        <w:tc>
          <w:tcPr>
            <w:tcW w:w="467" w:type="dxa"/>
            <w:tcBorders>
              <w:bottom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95FA6" w14:textId="77777777" w:rsidR="00952FDC" w:rsidRPr="00B35522" w:rsidRDefault="00952FDC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35522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B35522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77" w:type="dxa"/>
            <w:tcBorders>
              <w:bottom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732BB" w14:textId="77777777" w:rsidR="00952FDC" w:rsidRPr="00B35522" w:rsidRDefault="00952FDC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1F816" w14:textId="77777777" w:rsidR="00952FDC" w:rsidRPr="00B35522" w:rsidRDefault="00952FDC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</w:tr>
      <w:tr w:rsidR="00952FDC" w:rsidRPr="00B35522" w14:paraId="49C35BCB" w14:textId="77777777" w:rsidTr="00717098">
        <w:trPr>
          <w:trHeight w:val="300"/>
        </w:trPr>
        <w:tc>
          <w:tcPr>
            <w:tcW w:w="467" w:type="dxa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5C94A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7EC5C" w14:textId="2C9C8FC3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Социальный центр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Два поколения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13233C0C" w14:textId="77777777" w:rsidR="00952FDC" w:rsidRPr="00B35522" w:rsidRDefault="00952FDC" w:rsidP="00C37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Стационарные учреждения социального обслуживания</w:t>
            </w:r>
          </w:p>
        </w:tc>
      </w:tr>
      <w:tr w:rsidR="00952FDC" w:rsidRPr="00B35522" w14:paraId="65DB8414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566DE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8309B" w14:textId="711FB62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Советский психоневрологический интернат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DA1F9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2D2C1051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6DD11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B9AEF" w14:textId="7DC0F82B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Светлогорский социально-оздоровительный центр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Мечта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3A0C9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7535363D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AD057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75613" w14:textId="219FE113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Дом-интернат для престарелых и инвалидов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Сосновая усадьба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DE0C9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513964FE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EBD59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2AFA9" w14:textId="1EA81F1C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Добровольский психоневрологический интернат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Дубрава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9C64D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42E227F9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44921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63D32" w14:textId="29CB9E8D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Большаковский</w:t>
            </w:r>
            <w:proofErr w:type="spellEnd"/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68892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5E57645A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45A9D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52D1A" w14:textId="5EA0E652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Долгоруковский</w:t>
            </w:r>
            <w:proofErr w:type="spellEnd"/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специальный дом-интернат для престарелых и инвалидов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FFFDB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63CD578A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1C1E9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8F318" w14:textId="3F8F7542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Гусевский</w:t>
            </w:r>
            <w:proofErr w:type="spellEnd"/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2A554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39BE31A7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422AC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2FCA5" w14:textId="47CF90E4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Геронтопсихиатрический центр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32FD2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62732F23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3AD82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425E5" w14:textId="053377B3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Психоневрологический интернат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Надежда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EC1F2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2A4E46D0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443D4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B0E5C" w14:textId="35FD36DD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Громовский</w:t>
            </w:r>
            <w:proofErr w:type="spellEnd"/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29A17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2EBBF2F4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F66F7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DDD8F" w14:textId="18ACAC9B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Советский дом-интернат для престарелых и инвалидов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989E5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2CD74C9F" w14:textId="77777777" w:rsidTr="00717098">
        <w:trPr>
          <w:trHeight w:val="300"/>
        </w:trPr>
        <w:tc>
          <w:tcPr>
            <w:tcW w:w="467" w:type="dxa"/>
            <w:tcBorders>
              <w:bottom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44F88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Borders>
              <w:bottom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C0CE4" w14:textId="2B34CB35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социальной реабилитации для наркозависимых граждан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Большая поляна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763AA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05B27B93" w14:textId="77777777" w:rsidTr="00717098">
        <w:trPr>
          <w:trHeight w:val="300"/>
        </w:trPr>
        <w:tc>
          <w:tcPr>
            <w:tcW w:w="467" w:type="dxa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33DC3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53F0D" w14:textId="629196F6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Реабилитационный центр для детей и подростков с ограниченными возможностями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Особый ребенок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69D0AE10" w14:textId="77777777" w:rsidR="00952FDC" w:rsidRPr="00B35522" w:rsidRDefault="00952FDC" w:rsidP="00C37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Реабилитационные центры для инвалидов</w:t>
            </w:r>
          </w:p>
        </w:tc>
      </w:tr>
      <w:tr w:rsidR="00952FDC" w:rsidRPr="00B35522" w14:paraId="505F0330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B6F20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2E55C" w14:textId="4CB239B3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Реабилитационный центр для детей и подростков с ограниченными возможностями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Жемчужина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5BFE2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3B45947B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A2A38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281C1" w14:textId="085CEC85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Реабилитационный центр для детей с ограниченными возможностями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Детство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8BA08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1A568028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E08C6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388D1" w14:textId="67C87E6B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Региональный реабилитационный центр для инвалидов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Новые горизонты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4A18D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41159F9D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F4185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14DA1" w14:textId="47661BCC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ГАУКО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Дом-интернат для умственно отсталых детей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Маленькая страна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BE9D1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5095C1AA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915B6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2DDF5" w14:textId="07DDC0DE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Детский дом-интернат для умственно отсталых детей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Аистенок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9B6C6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4DCB923D" w14:textId="77777777" w:rsidTr="00717098">
        <w:trPr>
          <w:trHeight w:val="300"/>
        </w:trPr>
        <w:tc>
          <w:tcPr>
            <w:tcW w:w="467" w:type="dxa"/>
            <w:tcBorders>
              <w:bottom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37ACA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Borders>
              <w:bottom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A5DA9" w14:textId="4E6622C5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ГБСОКОПОО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Советский техникум-интернат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82B23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3E5C55DE" w14:textId="77777777" w:rsidTr="00717098">
        <w:trPr>
          <w:trHeight w:val="300"/>
        </w:trPr>
        <w:tc>
          <w:tcPr>
            <w:tcW w:w="467" w:type="dxa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614AA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383D2" w14:textId="62EF03EB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городе Калининграде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0A24BC66" w14:textId="77777777" w:rsidR="00952FDC" w:rsidRPr="00B35522" w:rsidRDefault="00952FDC" w:rsidP="00C37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Нестационарные учреждения социального обслуживания</w:t>
            </w:r>
          </w:p>
        </w:tc>
      </w:tr>
      <w:tr w:rsidR="00952FDC" w:rsidRPr="00B35522" w14:paraId="5BB2DD48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7040E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38831" w14:textId="79EAD38C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Неманском муниципальном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CAA6D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6B8D2CE0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FEA25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68939" w14:textId="22C345E1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Гурьевском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B2C3F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69E40E22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F6BDD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9B2B5" w14:textId="0CE31D8B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в </w:t>
            </w:r>
            <w:proofErr w:type="spellStart"/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Гусевском</w:t>
            </w:r>
            <w:proofErr w:type="spellEnd"/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9B726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08211F2E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F2CAE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1F27E" w14:textId="3866B5B3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Зеленоградском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0992E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0320F0A1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5D44A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E1E02" w14:textId="26F1679D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Правдинском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207C4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5DB471EF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BFEDF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D7533" w14:textId="58D91E9B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Советском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5FB3F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1090E70C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3B3B1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16D49" w14:textId="0FC16518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Черняховском муниципальном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A5738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5D932A68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C79D3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A4B8C" w14:textId="101A6E2B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Полесском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12707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647FCAD2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EC313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EB44D" w14:textId="7BE7F1F5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социального обслуживания пожилых людей и инвалидов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Гармония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7C650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58DF7670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4B960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85E9C" w14:textId="63BA061A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Пионерском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24C21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62826BBA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F8879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33F02" w14:textId="468A9242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Светлогорском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4FA48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259CFB68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BBB07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2CA10" w14:textId="24B7EDF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в </w:t>
            </w:r>
            <w:proofErr w:type="spellStart"/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Нестеровском</w:t>
            </w:r>
            <w:proofErr w:type="spellEnd"/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ED5CE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5936FEDC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587C5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652E0" w14:textId="6725FCD6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Славском муниципальном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6520F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110C3BE8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C2FF7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8DBBD" w14:textId="3C54724E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Озерском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2C6AB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78D2F9D1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2E616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19ED0" w14:textId="63517705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Янтарном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67855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14AEEEE2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6B5D2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A239C" w14:textId="6348A3C9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Гвардейском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50E36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12458731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F0F99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61C99" w14:textId="0F8DDB61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Багратионовском муниципальном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40660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2A0FBF52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00F03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CA002" w14:textId="100E4822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в </w:t>
            </w:r>
            <w:proofErr w:type="spellStart"/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Светловском</w:t>
            </w:r>
            <w:proofErr w:type="spellEnd"/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35639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6A4164B0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B74DF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F5ECF" w14:textId="493DD2A6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в Краснознаменском муниципальном районе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51632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150AD0D7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09CAF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7E33B" w14:textId="0AFBE9C8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в </w:t>
            </w:r>
            <w:proofErr w:type="spellStart"/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Мамоновском</w:t>
            </w:r>
            <w:proofErr w:type="spellEnd"/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5195C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0E2BA36E" w14:textId="77777777" w:rsidTr="00717098">
        <w:trPr>
          <w:trHeight w:val="300"/>
        </w:trPr>
        <w:tc>
          <w:tcPr>
            <w:tcW w:w="467" w:type="dxa"/>
            <w:tcBorders>
              <w:bottom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A8997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Borders>
              <w:bottom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D5C9E" w14:textId="5771B3F4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МУСО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в </w:t>
            </w:r>
            <w:proofErr w:type="spellStart"/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Ладушкинском</w:t>
            </w:r>
            <w:proofErr w:type="spellEnd"/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6EF6A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18929C40" w14:textId="77777777" w:rsidTr="00717098">
        <w:trPr>
          <w:trHeight w:val="300"/>
        </w:trPr>
        <w:tc>
          <w:tcPr>
            <w:tcW w:w="467" w:type="dxa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97858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AA973" w14:textId="43883B05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помощи детям, оставшимся без попечения родителей,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Колосок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6B4386AD" w14:textId="77777777" w:rsidR="00952FDC" w:rsidRPr="00B35522" w:rsidRDefault="00952FDC" w:rsidP="00C37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Центры помощи детям, оставшимся без попечения родителей</w:t>
            </w:r>
          </w:p>
        </w:tc>
      </w:tr>
      <w:tr w:rsidR="00952FDC" w:rsidRPr="00B35522" w14:paraId="39E0E56B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11166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56134" w14:textId="378A80E1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помощи детям, оставшимся без попечения родителей,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Росток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ED7FD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60744949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E11EA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201E5" w14:textId="28E3EBF4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помощи детям, оставшимся без попечения родителей,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Наш дом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F7765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3974BF2F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C6F6D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B96BF" w14:textId="3319CFF4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помощи детям, оставшимся без попечения родителей,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Надежда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2D150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7A452F0A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72EBD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8D922" w14:textId="3A998E4A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помощи детям, оставшимся без попечения родителей,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Эдельвейс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ECA57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197DBD55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A7EC1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D9026" w14:textId="4F2CC412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помощи детям, оставшимся без попечения родителей,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Берег надежды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FDA13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52FDC" w:rsidRPr="00B35522" w14:paraId="3F69FBB9" w14:textId="77777777" w:rsidTr="00717098">
        <w:trPr>
          <w:trHeight w:val="300"/>
        </w:trPr>
        <w:tc>
          <w:tcPr>
            <w:tcW w:w="467" w:type="dxa"/>
            <w:tcBorders>
              <w:bottom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522B9" w14:textId="77777777" w:rsidR="00952FDC" w:rsidRPr="00B35522" w:rsidRDefault="00952FDC" w:rsidP="00C3761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Borders>
              <w:bottom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1D991" w14:textId="290C33CA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помощи детям, оставшимся без попечения родителей,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Тёплый дом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458A8" w14:textId="77777777" w:rsidR="00952FDC" w:rsidRPr="00B35522" w:rsidRDefault="00952FDC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717098" w:rsidRPr="00B35522" w14:paraId="2865C643" w14:textId="77777777" w:rsidTr="00717098">
        <w:trPr>
          <w:trHeight w:val="300"/>
        </w:trPr>
        <w:tc>
          <w:tcPr>
            <w:tcW w:w="467" w:type="dxa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AC81D" w14:textId="77777777" w:rsidR="00717098" w:rsidRPr="00B35522" w:rsidRDefault="00717098" w:rsidP="0071709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BED8E" w14:textId="548545FD" w:rsidR="00717098" w:rsidRPr="00B35522" w:rsidRDefault="00717098" w:rsidP="00717098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Социальный приют для детей и подростков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Надежда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5DA54570" w14:textId="77777777" w:rsidR="00717098" w:rsidRPr="00B35522" w:rsidRDefault="00717098" w:rsidP="007170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Специализированные учреждения обслуживания семьи и детей</w:t>
            </w:r>
          </w:p>
        </w:tc>
      </w:tr>
      <w:tr w:rsidR="00717098" w:rsidRPr="00B35522" w14:paraId="5C098329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3B362" w14:textId="77777777" w:rsidR="00717098" w:rsidRPr="00B35522" w:rsidRDefault="00717098" w:rsidP="0071709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B59589" w14:textId="228D13CC" w:rsidR="00717098" w:rsidRPr="00B35522" w:rsidRDefault="00717098" w:rsidP="00717098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социальной помощи семье и детям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Крошка Дельфин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687EE" w14:textId="77777777" w:rsidR="00717098" w:rsidRPr="00B35522" w:rsidRDefault="00717098" w:rsidP="00717098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717098" w:rsidRPr="00B35522" w14:paraId="3324DDA8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9A398" w14:textId="77777777" w:rsidR="00717098" w:rsidRPr="00B35522" w:rsidRDefault="00717098" w:rsidP="0071709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05E70B" w14:textId="2F39F654" w:rsidR="00717098" w:rsidRPr="00B35522" w:rsidRDefault="00717098" w:rsidP="00717098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Социальный приют для детей и подростков в городе Калининграде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D6F55" w14:textId="77777777" w:rsidR="00717098" w:rsidRPr="00B35522" w:rsidRDefault="00717098" w:rsidP="00717098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717098" w:rsidRPr="00B35522" w14:paraId="6358B382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83E57" w14:textId="77777777" w:rsidR="00717098" w:rsidRPr="00B35522" w:rsidRDefault="00717098" w:rsidP="0071709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5C4DF2" w14:textId="55DCB0AE" w:rsidR="00717098" w:rsidRPr="00B35522" w:rsidRDefault="00717098" w:rsidP="00717098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Социальный приют для детей и подростков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Островок надежды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71B8C" w14:textId="77777777" w:rsidR="00717098" w:rsidRPr="00B35522" w:rsidRDefault="00717098" w:rsidP="00717098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717098" w:rsidRPr="00B35522" w14:paraId="74007BB1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B6069" w14:textId="77777777" w:rsidR="00717098" w:rsidRPr="00B35522" w:rsidRDefault="00717098" w:rsidP="0071709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DE8259" w14:textId="577616F0" w:rsidR="00717098" w:rsidRPr="00B35522" w:rsidRDefault="00717098" w:rsidP="00717098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Центр социальной помощи семье и детям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B60E2" w14:textId="77777777" w:rsidR="00717098" w:rsidRPr="00B35522" w:rsidRDefault="00717098" w:rsidP="00717098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717098" w:rsidRPr="00B35522" w14:paraId="4BFB913B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61AFA" w14:textId="77777777" w:rsidR="00717098" w:rsidRPr="00B35522" w:rsidRDefault="00717098" w:rsidP="0071709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95D565" w14:textId="36D54574" w:rsidR="00717098" w:rsidRPr="00B35522" w:rsidRDefault="00717098" w:rsidP="00717098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социальной помощи семье и детям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Доверие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83EBC" w14:textId="77777777" w:rsidR="00717098" w:rsidRPr="00B35522" w:rsidRDefault="00717098" w:rsidP="00717098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717098" w:rsidRPr="00B35522" w14:paraId="7EAD015C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F6399" w14:textId="77777777" w:rsidR="00717098" w:rsidRPr="00B35522" w:rsidRDefault="00717098" w:rsidP="0071709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9C8BEC" w14:textId="04A18EDF" w:rsidR="00717098" w:rsidRPr="00B35522" w:rsidRDefault="00717098" w:rsidP="00717098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социальной помощи семье и детям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Юнона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09E12" w14:textId="77777777" w:rsidR="00717098" w:rsidRPr="00B35522" w:rsidRDefault="00717098" w:rsidP="00717098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717098" w:rsidRPr="00B35522" w14:paraId="3FE04C78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A2B0B" w14:textId="77777777" w:rsidR="00717098" w:rsidRPr="00B35522" w:rsidRDefault="00717098" w:rsidP="0071709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F23251" w14:textId="6CEB6715" w:rsidR="00717098" w:rsidRPr="00B35522" w:rsidRDefault="00717098" w:rsidP="00717098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социальной помощи семье и детям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Журавленок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127CA" w14:textId="77777777" w:rsidR="00717098" w:rsidRPr="00B35522" w:rsidRDefault="00717098" w:rsidP="00717098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717098" w:rsidRPr="00B35522" w14:paraId="06C71375" w14:textId="77777777" w:rsidTr="00717098">
        <w:trPr>
          <w:trHeight w:val="300"/>
        </w:trPr>
        <w:tc>
          <w:tcPr>
            <w:tcW w:w="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27A80" w14:textId="77777777" w:rsidR="00717098" w:rsidRPr="00B35522" w:rsidRDefault="00717098" w:rsidP="0071709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825158" w14:textId="4B721D8F" w:rsidR="00717098" w:rsidRPr="00B35522" w:rsidRDefault="00717098" w:rsidP="00717098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ГАУКО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Областной кризисный центр помощи женщинам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79CCD" w14:textId="77777777" w:rsidR="00717098" w:rsidRPr="00B35522" w:rsidRDefault="00717098" w:rsidP="00717098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717098" w:rsidRPr="00B35522" w14:paraId="14B7D42A" w14:textId="77777777" w:rsidTr="00717098">
        <w:trPr>
          <w:trHeight w:val="2375"/>
        </w:trPr>
        <w:tc>
          <w:tcPr>
            <w:tcW w:w="467" w:type="dxa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5E695" w14:textId="77777777" w:rsidR="00717098" w:rsidRPr="00B35522" w:rsidRDefault="00717098" w:rsidP="0071709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Borders>
              <w:top w:val="single" w:sz="1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BC5DC" w14:textId="4D952D97" w:rsidR="00717098" w:rsidRPr="00B35522" w:rsidRDefault="00717098" w:rsidP="00717098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79604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Центр социальной адаптации для лиц без определенного места жительства и занятий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258259B2" w14:textId="77777777" w:rsidR="00717098" w:rsidRPr="00B35522" w:rsidRDefault="00717098" w:rsidP="007170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Учреждения социально-трудовой реабилитации лиц без определенного места жительства и занятий</w:t>
            </w:r>
          </w:p>
        </w:tc>
      </w:tr>
      <w:tr w:rsidR="00717098" w:rsidRPr="00B35522" w14:paraId="42CFD7B9" w14:textId="77777777" w:rsidTr="00717098">
        <w:trPr>
          <w:trHeight w:val="1630"/>
        </w:trPr>
        <w:tc>
          <w:tcPr>
            <w:tcW w:w="467" w:type="dxa"/>
            <w:tcBorders>
              <w:bottom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30235" w14:textId="77777777" w:rsidR="00717098" w:rsidRPr="00B35522" w:rsidRDefault="00717098" w:rsidP="0071709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Borders>
              <w:bottom w:val="single" w:sz="1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898DF" w14:textId="39EC545C" w:rsidR="00717098" w:rsidRPr="00B35522" w:rsidRDefault="00717098" w:rsidP="00717098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Центр социальной адаптации для лиц без определенного места жительства и занятий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Шанс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D9954" w14:textId="77777777" w:rsidR="00717098" w:rsidRPr="00B35522" w:rsidRDefault="00717098" w:rsidP="00717098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717098" w:rsidRPr="00B35522" w14:paraId="7A8FF345" w14:textId="77777777" w:rsidTr="00717098">
        <w:trPr>
          <w:trHeight w:val="1203"/>
        </w:trPr>
        <w:tc>
          <w:tcPr>
            <w:tcW w:w="467" w:type="dxa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3B47E" w14:textId="77777777" w:rsidR="00717098" w:rsidRPr="00B35522" w:rsidRDefault="00717098" w:rsidP="0071709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008E9" w14:textId="5D028202" w:rsidR="00717098" w:rsidRPr="00B35522" w:rsidRDefault="00717098" w:rsidP="00717098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ГБСОУ КО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Госпиталь для ветеранов войн Калининградской области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7DE2A2E4" w14:textId="77777777" w:rsidR="00717098" w:rsidRPr="00B35522" w:rsidRDefault="00717098" w:rsidP="007170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Прочие учреждения социального обслуживания</w:t>
            </w:r>
          </w:p>
        </w:tc>
      </w:tr>
      <w:tr w:rsidR="00717098" w:rsidRPr="00B35522" w14:paraId="58E929F1" w14:textId="77777777" w:rsidTr="00717098">
        <w:trPr>
          <w:trHeight w:val="1207"/>
        </w:trPr>
        <w:tc>
          <w:tcPr>
            <w:tcW w:w="467" w:type="dxa"/>
            <w:tcBorders>
              <w:bottom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49460" w14:textId="77777777" w:rsidR="00717098" w:rsidRPr="00B35522" w:rsidRDefault="00717098" w:rsidP="0071709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Borders>
              <w:bottom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D1FE3" w14:textId="05E51F36" w:rsidR="00717098" w:rsidRPr="00B35522" w:rsidRDefault="00717098" w:rsidP="00717098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ГБУСО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Дом ветеранов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D086E" w14:textId="77777777" w:rsidR="00717098" w:rsidRPr="00B35522" w:rsidRDefault="00717098" w:rsidP="00717098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14:paraId="03FAF56B" w14:textId="77777777" w:rsidR="00952FDC" w:rsidRPr="00B35522" w:rsidRDefault="00952FDC" w:rsidP="00C3761B">
      <w:pPr>
        <w:spacing w:after="0" w:line="240" w:lineRule="auto"/>
        <w:rPr>
          <w:rFonts w:ascii="Times New Roman" w:eastAsiaTheme="minorHAnsi" w:hAnsi="Times New Roman"/>
          <w:b w:val="0"/>
        </w:rPr>
      </w:pPr>
    </w:p>
    <w:p w14:paraId="54E1033A" w14:textId="77777777" w:rsidR="00B35522" w:rsidRDefault="00B35522" w:rsidP="00C3761B">
      <w:pPr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  <w:sectPr w:rsidR="00B35522" w:rsidSect="007B7E73">
          <w:foot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3348F2F2" w14:textId="00C88C47" w:rsidR="00B35522" w:rsidRPr="00B35522" w:rsidRDefault="00B35522" w:rsidP="00C3761B">
      <w:pPr>
        <w:tabs>
          <w:tab w:val="left" w:pos="1380"/>
          <w:tab w:val="right" w:pos="15309"/>
        </w:tabs>
        <w:spacing w:after="0" w:line="259" w:lineRule="auto"/>
        <w:rPr>
          <w:rFonts w:ascii="Times New Roman" w:eastAsiaTheme="minorHAnsi" w:hAnsi="Times New Roman"/>
          <w:b w:val="0"/>
          <w:sz w:val="28"/>
          <w:szCs w:val="28"/>
        </w:rPr>
      </w:pPr>
      <w:r w:rsidRPr="00B35522">
        <w:rPr>
          <w:rFonts w:ascii="Times New Roman" w:eastAsiaTheme="minorHAnsi" w:hAnsi="Times New Roman"/>
          <w:b w:val="0"/>
          <w:sz w:val="24"/>
          <w:szCs w:val="24"/>
        </w:rPr>
        <w:lastRenderedPageBreak/>
        <w:tab/>
      </w:r>
      <w:r w:rsidRPr="00B35522">
        <w:rPr>
          <w:rFonts w:ascii="Times New Roman" w:eastAsiaTheme="minorHAnsi" w:hAnsi="Times New Roman"/>
          <w:b w:val="0"/>
          <w:sz w:val="24"/>
          <w:szCs w:val="24"/>
        </w:rPr>
        <w:tab/>
      </w:r>
      <w:r w:rsidR="00DC6FAF" w:rsidRPr="00B35522">
        <w:rPr>
          <w:rFonts w:ascii="Times New Roman" w:eastAsiaTheme="minorHAnsi" w:hAnsi="Times New Roman"/>
          <w:b w:val="0"/>
          <w:sz w:val="28"/>
          <w:szCs w:val="28"/>
        </w:rPr>
        <w:t xml:space="preserve">ПРИЛОЖЕНИЕ 2 </w:t>
      </w:r>
    </w:p>
    <w:p w14:paraId="109D08BB" w14:textId="77777777" w:rsidR="00B35522" w:rsidRPr="00B35522" w:rsidRDefault="00B35522" w:rsidP="00C3761B">
      <w:pPr>
        <w:spacing w:after="0" w:line="259" w:lineRule="auto"/>
        <w:jc w:val="right"/>
        <w:rPr>
          <w:rFonts w:ascii="Times New Roman" w:eastAsiaTheme="minorHAnsi" w:hAnsi="Times New Roman"/>
          <w:b w:val="0"/>
          <w:sz w:val="28"/>
          <w:szCs w:val="28"/>
        </w:rPr>
      </w:pPr>
      <w:r w:rsidRPr="00B35522">
        <w:rPr>
          <w:rFonts w:ascii="Times New Roman" w:eastAsiaTheme="minorHAnsi" w:hAnsi="Times New Roman"/>
          <w:b w:val="0"/>
          <w:sz w:val="28"/>
          <w:szCs w:val="28"/>
        </w:rPr>
        <w:t>Перечень показателей, критериев, подкритериев, их вес и их применение к организациям различных форм обслуживания</w:t>
      </w:r>
    </w:p>
    <w:p w14:paraId="7364A71A" w14:textId="77777777" w:rsidR="00B35522" w:rsidRPr="00B35522" w:rsidRDefault="00B35522" w:rsidP="00C3761B">
      <w:pPr>
        <w:spacing w:after="0" w:line="259" w:lineRule="auto"/>
        <w:jc w:val="right"/>
        <w:rPr>
          <w:rFonts w:ascii="Times New Roman" w:eastAsiaTheme="minorHAnsi" w:hAnsi="Times New Roman"/>
          <w:b w:val="0"/>
          <w:sz w:val="24"/>
          <w:szCs w:val="24"/>
        </w:rPr>
      </w:pPr>
    </w:p>
    <w:tbl>
      <w:tblPr>
        <w:tblW w:w="15879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1487"/>
        <w:gridCol w:w="2551"/>
        <w:gridCol w:w="992"/>
      </w:tblGrid>
      <w:tr w:rsidR="00B35522" w:rsidRPr="00B35522" w14:paraId="69AA4644" w14:textId="77777777" w:rsidTr="00A32389">
        <w:trPr>
          <w:trHeight w:val="315"/>
        </w:trPr>
        <w:tc>
          <w:tcPr>
            <w:tcW w:w="849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B80FC" w14:textId="77777777" w:rsidR="00B35522" w:rsidRPr="00B35522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Pr="00B35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487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03D27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 и критерии</w:t>
            </w:r>
          </w:p>
        </w:tc>
        <w:tc>
          <w:tcPr>
            <w:tcW w:w="2551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6F9E1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Применение при оценке качества оказания услуг организациями социального обслуживания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605CF830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Макс. балл</w:t>
            </w:r>
          </w:p>
        </w:tc>
      </w:tr>
      <w:tr w:rsidR="00B35522" w:rsidRPr="00B35522" w14:paraId="3594CF0B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69012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1D58F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Показатели, характеризующие открытость и доступность информации об организации</w:t>
            </w:r>
            <w:r w:rsidRPr="00B35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социального обслуживания</w:t>
            </w:r>
          </w:p>
        </w:tc>
        <w:tc>
          <w:tcPr>
            <w:tcW w:w="2551" w:type="dxa"/>
            <w:vAlign w:val="center"/>
          </w:tcPr>
          <w:p w14:paraId="3DCAB2AE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4358DFC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из 100 (макс)</w:t>
            </w:r>
          </w:p>
        </w:tc>
      </w:tr>
      <w:tr w:rsidR="00B35522" w:rsidRPr="00B35522" w14:paraId="68C14591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7B250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06E51" w14:textId="4003493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 xml:space="preserve"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</w:t>
            </w:r>
            <w:r w:rsid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Интернет</w:t>
            </w:r>
            <w:r w:rsid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 xml:space="preserve"> (далее – сеть </w:t>
            </w:r>
            <w:r w:rsid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Интернет</w:t>
            </w:r>
            <w:r w:rsid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551" w:type="dxa"/>
            <w:vAlign w:val="bottom"/>
          </w:tcPr>
          <w:p w14:paraId="3DF50FAA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7D66B882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35522" w:rsidRPr="00B35522" w14:paraId="2FBA4EE3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6ACB5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C7E37" w14:textId="715C011D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</w:t>
            </w:r>
            <w:r w:rsid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«</w:t>
            </w: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Интернет</w:t>
            </w:r>
            <w:r w:rsid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»</w:t>
            </w: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, порядку размещения информации на официальном сайте поставщика социальных услуг в сети </w:t>
            </w:r>
            <w:r w:rsid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«</w:t>
            </w: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Интернет</w:t>
            </w:r>
            <w:r w:rsid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»</w:t>
            </w: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, утверждаемому уполномоченным федеральным органом исполнительной власти согласно части 3 статьи 13 Федерального закона от 28 декабря 2013 г. № 442-ФЗ </w:t>
            </w:r>
            <w:r w:rsid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«</w:t>
            </w: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Об основах социального обслуживания граждан в Российской Федерации</w:t>
            </w:r>
            <w:r w:rsid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2AB04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992" w:type="dxa"/>
            <w:vAlign w:val="bottom"/>
          </w:tcPr>
          <w:p w14:paraId="1FD7AAA5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B35522" w:rsidRPr="00B35522" w14:paraId="750C33C4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1373B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080F7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055DA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0B2A6909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B35522" w:rsidRPr="00B35522" w14:paraId="115C0F66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ADA90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FC9F6" w14:textId="3BDB1654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 xml:space="preserve">Наличие альтернативной версии официального сайта организации социального обслуживания в сети </w:t>
            </w:r>
            <w:r w:rsid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Интернет</w:t>
            </w:r>
            <w:r w:rsid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 xml:space="preserve"> для инвалидов по зрению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3C1C0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37ECC55B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B35522" w:rsidRPr="00B35522" w14:paraId="0A1AF511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77FA5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88A45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551" w:type="dxa"/>
            <w:vAlign w:val="bottom"/>
          </w:tcPr>
          <w:p w14:paraId="165D7527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1A6404DB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35522" w:rsidRPr="00B35522" w14:paraId="1729444C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846CC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0CDBC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18608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58DFA77D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</w:tr>
      <w:tr w:rsidR="00B35522" w:rsidRPr="00B35522" w14:paraId="4AD34CF2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DE1F1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1.3.2.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19538" w14:textId="29FACFA8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электронная почта, электронные сервисы на официальном сайте организации в сети </w:t>
            </w:r>
            <w:r w:rsid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«</w:t>
            </w: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Интернет</w:t>
            </w:r>
            <w:r w:rsid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667CD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2FC8F106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</w:tr>
      <w:tr w:rsidR="00B35522" w:rsidRPr="00B35522" w14:paraId="2589ABBB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BAA9F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D4CE9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2551" w:type="dxa"/>
            <w:vAlign w:val="bottom"/>
          </w:tcPr>
          <w:p w14:paraId="144C547F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4F525B69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35522" w:rsidRPr="00B35522" w14:paraId="462E47E2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DDD95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A5CE5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A86C6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39211BA4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B35522" w:rsidRPr="00B35522" w14:paraId="27ED4888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872C1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74529" w14:textId="24AADC2F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</w:t>
            </w:r>
            <w:r w:rsid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«</w:t>
            </w: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Интернет</w:t>
            </w:r>
            <w:r w:rsid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»</w:t>
            </w: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 для получения необходимой информации от числа контрольных обращений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4F0DE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47692640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B35522" w:rsidRPr="00B35522" w14:paraId="694B2F82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456BB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02F28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551" w:type="dxa"/>
            <w:vAlign w:val="bottom"/>
          </w:tcPr>
          <w:p w14:paraId="2A9DE899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06F111F9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B35522" w:rsidRPr="00B35522" w14:paraId="21C2E620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A74F5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58F9C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лично в организацию социального обслуживания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2F46A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56D76ECF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0,25</w:t>
            </w:r>
          </w:p>
        </w:tc>
      </w:tr>
      <w:tr w:rsidR="00B35522" w:rsidRPr="00B35522" w14:paraId="050E1DEF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314D1" w14:textId="77777777" w:rsidR="00B35522" w:rsidRPr="00B35522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282CD" w14:textId="59EC9B4E" w:rsidR="00B35522" w:rsidRPr="00B35522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в электронной форме на официальном сайте организации социального обслуживания в сети </w:t>
            </w:r>
            <w:r w:rsid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«</w:t>
            </w: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Интернет</w:t>
            </w:r>
            <w:r w:rsid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0A307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119B11FF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0,25</w:t>
            </w:r>
          </w:p>
        </w:tc>
      </w:tr>
      <w:tr w:rsidR="00B35522" w:rsidRPr="00B35522" w14:paraId="33706F57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9F1971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9FBFB2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Показатели, характеризующие комфортность условий предоставления социальных услуг и доступность их получения</w:t>
            </w:r>
          </w:p>
        </w:tc>
        <w:tc>
          <w:tcPr>
            <w:tcW w:w="2551" w:type="dxa"/>
            <w:vAlign w:val="center"/>
          </w:tcPr>
          <w:p w14:paraId="0689D99F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16E66F3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из 100 (макс)</w:t>
            </w:r>
          </w:p>
        </w:tc>
      </w:tr>
      <w:tr w:rsidR="00B35522" w:rsidRPr="00B35522" w14:paraId="3977A788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6C2834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4F5DA7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2551" w:type="dxa"/>
            <w:vAlign w:val="bottom"/>
          </w:tcPr>
          <w:p w14:paraId="22C8DF28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0F25D561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35522" w:rsidRPr="00B35522" w14:paraId="1EA4780A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62D636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C0AC3B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9C52BD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4A1EE783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</w:tr>
      <w:tr w:rsidR="00B35522" w:rsidRPr="00B35522" w14:paraId="796AFC00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9DDD3E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3D638D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оборудование входных зон на объектах оценки для маломобильных групп населения, внутреннее обустройство помещения (пандусы, лифты, пороги, поручни, ширина дверного проема)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20CB65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iCs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iCs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3427E438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35522" w:rsidRPr="00B35522" w14:paraId="0223929F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528D07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F9174A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FF523E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iCs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iCs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4D02DEA1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B35522" w:rsidRPr="00B35522" w14:paraId="4C843B66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BC7FDB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81C0D7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CFBF23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0FE4830D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</w:tr>
      <w:tr w:rsidR="00B35522" w:rsidRPr="00B35522" w14:paraId="12CDCB78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E7A24F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4A538A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73C0BB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35B5997B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35522" w:rsidRPr="00B35522" w14:paraId="636F759B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036E84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B3B970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DDBE5A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14DC532C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35522" w:rsidRPr="00B35522" w14:paraId="66984E0F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FFA51B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6DE8ED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8DD06C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558190AE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35522" w:rsidRPr="00B35522" w14:paraId="23A559CE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F77009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91FA43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3AB2E2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63ED5A12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35522" w:rsidRPr="00B35522" w14:paraId="40479890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72F194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AA8804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Показатели, характеризующие время ожидания предоставления социальной услуги</w:t>
            </w:r>
          </w:p>
        </w:tc>
        <w:tc>
          <w:tcPr>
            <w:tcW w:w="2551" w:type="dxa"/>
            <w:vAlign w:val="center"/>
          </w:tcPr>
          <w:p w14:paraId="4E30E5B5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4E92BF1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из 100 (макс)</w:t>
            </w:r>
          </w:p>
        </w:tc>
      </w:tr>
      <w:tr w:rsidR="00B35522" w:rsidRPr="00B35522" w14:paraId="41A133DF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B4A841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A77438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226170" w14:textId="37167F02" w:rsidR="00B35522" w:rsidRPr="00687DA1" w:rsidRDefault="00B35522" w:rsidP="00A32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полустационар, надомная форма обслуживания</w:t>
            </w:r>
          </w:p>
        </w:tc>
        <w:tc>
          <w:tcPr>
            <w:tcW w:w="992" w:type="dxa"/>
            <w:vAlign w:val="bottom"/>
          </w:tcPr>
          <w:p w14:paraId="0700B80B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B35522" w:rsidRPr="00B35522" w14:paraId="65F1FB07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4FBC7D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FEF660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3EC173" w14:textId="01A05C2C" w:rsidR="00B35522" w:rsidRPr="00687DA1" w:rsidRDefault="00B35522" w:rsidP="00A32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полустационар, надомная форма обслуживания</w:t>
            </w:r>
          </w:p>
        </w:tc>
        <w:tc>
          <w:tcPr>
            <w:tcW w:w="992" w:type="dxa"/>
            <w:vAlign w:val="bottom"/>
          </w:tcPr>
          <w:p w14:paraId="27904D4B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35522" w:rsidRPr="00B35522" w14:paraId="0EFC7089" w14:textId="77777777" w:rsidTr="00A32389">
        <w:trPr>
          <w:trHeight w:val="697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383202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E330DE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sz w:val="24"/>
                <w:szCs w:val="24"/>
                <w:lang w:eastAsia="ru-RU"/>
              </w:rPr>
              <w:t>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2551" w:type="dxa"/>
            <w:vAlign w:val="center"/>
          </w:tcPr>
          <w:p w14:paraId="1BD6B30E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69FE40C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sz w:val="24"/>
                <w:szCs w:val="24"/>
                <w:lang w:eastAsia="ru-RU"/>
              </w:rPr>
              <w:t>10 из 100 (макс)</w:t>
            </w:r>
          </w:p>
        </w:tc>
      </w:tr>
      <w:tr w:rsidR="00B35522" w:rsidRPr="00B35522" w14:paraId="2CF8D34A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75F8E3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D9CA06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280C70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Theme="minorHAnsi" w:hAnsi="Times New Roman"/>
                <w:b w:val="0"/>
                <w:bCs/>
                <w:i/>
                <w:iCs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427210BC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B35522" w:rsidRPr="00B35522" w14:paraId="6C9DB8B4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CE934D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F5CD82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D9DA94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Theme="minorHAnsi" w:hAnsi="Times New Roman"/>
                <w:b w:val="0"/>
                <w:bCs/>
                <w:i/>
                <w:iCs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17A33E67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35522" w:rsidRPr="00B35522" w14:paraId="41DB5C5C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C3AF93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3380AD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DC6ACD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Theme="minorHAnsi" w:hAnsi="Times New Roman"/>
                <w:b w:val="0"/>
                <w:bCs/>
                <w:i/>
                <w:iCs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27FA2147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B35522" w:rsidRPr="00B35522" w14:paraId="3E55DEC8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731EC6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70543E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Показатели, характеризующие удовлетворенность качеством оказания услуг</w:t>
            </w:r>
          </w:p>
        </w:tc>
        <w:tc>
          <w:tcPr>
            <w:tcW w:w="2551" w:type="dxa"/>
            <w:vAlign w:val="center"/>
          </w:tcPr>
          <w:p w14:paraId="0E5C9EDA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246B9E2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 из 100 (макс)</w:t>
            </w:r>
          </w:p>
        </w:tc>
      </w:tr>
      <w:tr w:rsidR="00B35522" w:rsidRPr="00B35522" w14:paraId="7637E6CC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5063A9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0C55C3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42EDFC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60B0B5B6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35522" w:rsidRPr="00B35522" w14:paraId="02F98687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9E1E96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0851B6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337834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35972880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B35522" w:rsidRPr="00B35522" w14:paraId="48A5393D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AA9C38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37EC82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жилым помещением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7911BE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iCs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iCs/>
                <w:sz w:val="24"/>
                <w:szCs w:val="24"/>
              </w:rPr>
              <w:t>стационар</w:t>
            </w:r>
          </w:p>
        </w:tc>
        <w:tc>
          <w:tcPr>
            <w:tcW w:w="992" w:type="dxa"/>
            <w:vAlign w:val="bottom"/>
          </w:tcPr>
          <w:p w14:paraId="74AA69AE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35522" w:rsidRPr="00B35522" w14:paraId="5F7195D8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91AAE9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5666A4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наличием оборудования для предоставления социальных услуг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AC6BAF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iCs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iCs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6AABE4B3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35522" w:rsidRPr="00B35522" w14:paraId="38D07855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8E721C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BC7291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питанием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83E8B7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iCs/>
                <w:sz w:val="24"/>
                <w:szCs w:val="24"/>
              </w:rPr>
              <w:t>стационар</w:t>
            </w:r>
          </w:p>
        </w:tc>
        <w:tc>
          <w:tcPr>
            <w:tcW w:w="992" w:type="dxa"/>
            <w:vAlign w:val="bottom"/>
          </w:tcPr>
          <w:p w14:paraId="51836542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4</w:t>
            </w:r>
          </w:p>
        </w:tc>
      </w:tr>
      <w:tr w:rsidR="00B35522" w:rsidRPr="00B35522" w14:paraId="557D399C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A5292D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296416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мебелью, мягким инвентарем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F17770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iCs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iCs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037FB631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B35522" w:rsidRPr="00B35522" w14:paraId="28E80928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17FE46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828CC8" w14:textId="77777777" w:rsidR="00B35522" w:rsidRPr="00B35522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5FCE30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i/>
                <w:iCs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iCs/>
                <w:sz w:val="24"/>
                <w:szCs w:val="24"/>
              </w:rPr>
              <w:t>стационар, полустационар, надомная форма обслуживания</w:t>
            </w:r>
            <w:r w:rsidRPr="00B35522">
              <w:rPr>
                <w:rFonts w:ascii="Times New Roman" w:eastAsiaTheme="minorHAnsi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6075F940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35522" w:rsidRPr="00B35522" w14:paraId="1E992C84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B41580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A9C4C3" w14:textId="77777777" w:rsidR="00B35522" w:rsidRPr="00B35522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хранением личных вещей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EE50F3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i/>
                <w:iCs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iCs/>
                <w:sz w:val="24"/>
                <w:szCs w:val="24"/>
              </w:rPr>
              <w:t>стационар</w:t>
            </w:r>
          </w:p>
        </w:tc>
        <w:tc>
          <w:tcPr>
            <w:tcW w:w="992" w:type="dxa"/>
            <w:vAlign w:val="bottom"/>
          </w:tcPr>
          <w:p w14:paraId="67A4212A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B35522" w:rsidRPr="00B35522" w14:paraId="7BAF3624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4D78C6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5.2.7.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1F464E" w14:textId="77777777" w:rsidR="00B35522" w:rsidRPr="00B35522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санитарным содержанием санитарно-технического оборудования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D8FA46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79062465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3</w:t>
            </w:r>
          </w:p>
        </w:tc>
      </w:tr>
      <w:tr w:rsidR="00B35522" w:rsidRPr="00B35522" w14:paraId="35767D97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BD023C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5.2.8.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0B74B6" w14:textId="77777777" w:rsidR="00B35522" w:rsidRPr="00B35522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порядком оплаты социальных услуг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895DCE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0FE09310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3</w:t>
            </w:r>
          </w:p>
        </w:tc>
      </w:tr>
      <w:tr w:rsidR="00B35522" w:rsidRPr="00B35522" w14:paraId="3031A8E2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BCED36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E504E9" w14:textId="77777777" w:rsidR="00B35522" w:rsidRPr="00B35522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конфиденциальностью предоставления социальных услуг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FA45BF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235287D5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3</w:t>
            </w:r>
          </w:p>
        </w:tc>
      </w:tr>
      <w:tr w:rsidR="00B35522" w:rsidRPr="00B35522" w14:paraId="54BBA2F7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28A9E9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5.2.10.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0B383F" w14:textId="77777777" w:rsidR="00B35522" w:rsidRPr="00B35522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79923E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iCs/>
                <w:sz w:val="24"/>
                <w:szCs w:val="24"/>
              </w:rPr>
              <w:t>стационар</w:t>
            </w:r>
          </w:p>
        </w:tc>
        <w:tc>
          <w:tcPr>
            <w:tcW w:w="992" w:type="dxa"/>
            <w:vAlign w:val="bottom"/>
          </w:tcPr>
          <w:p w14:paraId="4EEC27B1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3</w:t>
            </w:r>
          </w:p>
        </w:tc>
      </w:tr>
      <w:tr w:rsidR="00B35522" w:rsidRPr="00B35522" w14:paraId="2EA951A8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67CCA0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5.2.11.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21E95F" w14:textId="77777777" w:rsidR="00B35522" w:rsidRPr="00B35522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периодичностью прихода социальных работников на дом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02B3C8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iCs/>
                <w:sz w:val="24"/>
                <w:szCs w:val="24"/>
              </w:rPr>
              <w:t>надомная форма обслуживания</w:t>
            </w:r>
          </w:p>
        </w:tc>
        <w:tc>
          <w:tcPr>
            <w:tcW w:w="992" w:type="dxa"/>
            <w:vAlign w:val="bottom"/>
          </w:tcPr>
          <w:p w14:paraId="54B7EA6E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3</w:t>
            </w:r>
          </w:p>
        </w:tc>
      </w:tr>
      <w:tr w:rsidR="00B35522" w:rsidRPr="00B35522" w14:paraId="76315B89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AE6FC0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5.2.12.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01EACC" w14:textId="77777777" w:rsidR="00B35522" w:rsidRPr="00B35522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оперативностью решения вопросов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9969F9" w14:textId="77777777" w:rsidR="00B35522" w:rsidRPr="00B35522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B35522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53837BCD" w14:textId="77777777" w:rsidR="00B35522" w:rsidRPr="00B35522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B35522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5</w:t>
            </w:r>
          </w:p>
        </w:tc>
      </w:tr>
      <w:tr w:rsidR="00B35522" w:rsidRPr="00B35522" w14:paraId="251BA553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917E78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ADAA6C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6FA922" w14:textId="77777777" w:rsidR="00B35522" w:rsidRPr="00687DA1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687DA1">
              <w:rPr>
                <w:rFonts w:ascii="Times New Roman" w:eastAsiaTheme="minorHAnsi" w:hAnsi="Times New Roman"/>
                <w:b w:val="0"/>
                <w:i/>
                <w:iCs/>
                <w:sz w:val="24"/>
                <w:szCs w:val="24"/>
              </w:rPr>
              <w:t>стационар, полустационар</w:t>
            </w:r>
          </w:p>
        </w:tc>
        <w:tc>
          <w:tcPr>
            <w:tcW w:w="992" w:type="dxa"/>
            <w:vAlign w:val="bottom"/>
          </w:tcPr>
          <w:p w14:paraId="51B84428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35522" w:rsidRPr="00B35522" w14:paraId="2789B4CD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A21F1F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90A40E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F284FB" w14:textId="77777777" w:rsidR="00B35522" w:rsidRPr="00687DA1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687DA1">
              <w:rPr>
                <w:rFonts w:ascii="Times New Roman" w:eastAsiaTheme="minorHAnsi" w:hAnsi="Times New Roman"/>
                <w:b w:val="0"/>
                <w:bCs/>
                <w:i/>
                <w:iCs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43E44722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35522" w:rsidRPr="00B35522" w14:paraId="7A60D1D8" w14:textId="77777777" w:rsidTr="00A32389">
        <w:trPr>
          <w:trHeight w:val="315"/>
        </w:trPr>
        <w:tc>
          <w:tcPr>
            <w:tcW w:w="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E9E0F4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1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67F197" w14:textId="77777777" w:rsidR="00B35522" w:rsidRPr="00687DA1" w:rsidRDefault="00B35522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AC1EDA" w14:textId="77777777" w:rsidR="00B35522" w:rsidRPr="00687DA1" w:rsidRDefault="00B35522" w:rsidP="00C3761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687DA1">
              <w:rPr>
                <w:rFonts w:ascii="Times New Roman" w:eastAsiaTheme="minorHAnsi" w:hAnsi="Times New Roman"/>
                <w:b w:val="0"/>
                <w:bCs/>
                <w:i/>
                <w:iCs/>
                <w:sz w:val="24"/>
                <w:szCs w:val="24"/>
              </w:rPr>
              <w:t>универсальный</w:t>
            </w:r>
          </w:p>
        </w:tc>
        <w:tc>
          <w:tcPr>
            <w:tcW w:w="992" w:type="dxa"/>
            <w:vAlign w:val="bottom"/>
          </w:tcPr>
          <w:p w14:paraId="43284160" w14:textId="77777777" w:rsidR="00B35522" w:rsidRPr="00687DA1" w:rsidRDefault="00B35522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</w:tbl>
    <w:p w14:paraId="0AFA89E5" w14:textId="7B27565C" w:rsidR="00DC6FAF" w:rsidRPr="00DC6FAF" w:rsidRDefault="00DC6FAF" w:rsidP="00C3761B">
      <w:pPr>
        <w:spacing w:after="0" w:line="259" w:lineRule="auto"/>
        <w:jc w:val="right"/>
        <w:rPr>
          <w:rFonts w:ascii="Times New Roman" w:eastAsiaTheme="minorHAnsi" w:hAnsi="Times New Roman"/>
          <w:b w:val="0"/>
          <w:sz w:val="28"/>
          <w:szCs w:val="28"/>
        </w:rPr>
      </w:pPr>
      <w:r w:rsidRPr="00DC6FAF">
        <w:rPr>
          <w:rFonts w:ascii="Times New Roman" w:eastAsiaTheme="minorHAnsi" w:hAnsi="Times New Roman"/>
          <w:b w:val="0"/>
          <w:sz w:val="28"/>
          <w:szCs w:val="28"/>
        </w:rPr>
        <w:lastRenderedPageBreak/>
        <w:t>ПРИЛОЖЕНИЕ 3</w:t>
      </w:r>
    </w:p>
    <w:p w14:paraId="4888BA15" w14:textId="77777777" w:rsidR="00DC6FAF" w:rsidRPr="00DC6FAF" w:rsidRDefault="00DC6FAF" w:rsidP="00C3761B">
      <w:pPr>
        <w:spacing w:after="0" w:line="259" w:lineRule="auto"/>
        <w:jc w:val="center"/>
        <w:rPr>
          <w:rFonts w:ascii="Times New Roman" w:eastAsiaTheme="minorHAnsi" w:hAnsi="Times New Roman"/>
          <w:b w:val="0"/>
          <w:sz w:val="28"/>
          <w:szCs w:val="28"/>
        </w:rPr>
      </w:pPr>
      <w:r w:rsidRPr="00DC6FAF">
        <w:rPr>
          <w:rFonts w:ascii="Times New Roman" w:eastAsiaTheme="minorHAnsi" w:hAnsi="Times New Roman"/>
          <w:b w:val="0"/>
          <w:sz w:val="28"/>
          <w:szCs w:val="28"/>
        </w:rPr>
        <w:t>Перечень соответствия показателей, критериев, подкритериев и методов сбора первичной информации</w:t>
      </w:r>
    </w:p>
    <w:p w14:paraId="405791B1" w14:textId="77777777" w:rsidR="00DC6FAF" w:rsidRPr="00DC6FAF" w:rsidRDefault="00DC6FAF" w:rsidP="00C3761B">
      <w:pPr>
        <w:spacing w:after="0" w:line="259" w:lineRule="auto"/>
        <w:jc w:val="right"/>
        <w:rPr>
          <w:rFonts w:ascii="Times New Roman" w:eastAsiaTheme="minorHAnsi" w:hAnsi="Times New Roman"/>
          <w:b w:val="0"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773"/>
        <w:gridCol w:w="3827"/>
      </w:tblGrid>
      <w:tr w:rsidR="00DC6FAF" w:rsidRPr="00DC6FAF" w14:paraId="223BDFC7" w14:textId="77777777" w:rsidTr="00DC6FAF">
        <w:trPr>
          <w:trHeight w:val="315"/>
        </w:trPr>
        <w:tc>
          <w:tcPr>
            <w:tcW w:w="709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D19E0" w14:textId="17677F5C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lang w:eastAsia="ru-RU"/>
              </w:rPr>
              <w:t>№п/п</w:t>
            </w:r>
          </w:p>
        </w:tc>
        <w:tc>
          <w:tcPr>
            <w:tcW w:w="10773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699C4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Cs/>
                <w:lang w:eastAsia="ru-RU"/>
              </w:rPr>
              <w:t>Показатели</w:t>
            </w:r>
          </w:p>
        </w:tc>
        <w:tc>
          <w:tcPr>
            <w:tcW w:w="3827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5C38E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Cs/>
                <w:lang w:eastAsia="ru-RU"/>
              </w:rPr>
              <w:t>Методы сбора информации</w:t>
            </w:r>
          </w:p>
        </w:tc>
      </w:tr>
      <w:tr w:rsidR="00DC6FAF" w:rsidRPr="00DC6FAF" w14:paraId="7C322B04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489D1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1.</w:t>
            </w:r>
          </w:p>
        </w:tc>
        <w:tc>
          <w:tcPr>
            <w:tcW w:w="146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7FD6E" w14:textId="6D30613B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Cs/>
                <w:lang w:eastAsia="ru-RU"/>
              </w:rPr>
              <w:t>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DC6FAF" w:rsidRPr="00DC6FAF" w14:paraId="7C82A7D0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9324A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1.1.</w:t>
            </w:r>
          </w:p>
        </w:tc>
        <w:tc>
          <w:tcPr>
            <w:tcW w:w="146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B01D9" w14:textId="5478A919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 xml:space="preserve"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</w:t>
            </w:r>
            <w:r w:rsidR="00687DA1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«</w:t>
            </w:r>
            <w:r w:rsidRPr="00DC6FAF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Интернет</w:t>
            </w:r>
            <w:r w:rsidR="00687DA1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»</w:t>
            </w:r>
            <w:r w:rsidRPr="00DC6FAF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 xml:space="preserve"> (далее – сеть </w:t>
            </w:r>
            <w:r w:rsidR="00687DA1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«</w:t>
            </w:r>
            <w:r w:rsidRPr="00DC6FAF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Интернет</w:t>
            </w:r>
            <w:r w:rsidR="00687DA1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»</w:t>
            </w:r>
            <w:r w:rsidRPr="00DC6FAF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):</w:t>
            </w:r>
          </w:p>
        </w:tc>
      </w:tr>
      <w:tr w:rsidR="00DC6FAF" w:rsidRPr="00DC6FAF" w14:paraId="5DD9333A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CC96E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1.1.1.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845F8" w14:textId="737435C3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</w:t>
            </w:r>
            <w:r w:rsidR="00687DA1">
              <w:rPr>
                <w:rFonts w:ascii="Times New Roman" w:eastAsia="Times New Roman" w:hAnsi="Times New Roman"/>
                <w:b w:val="0"/>
                <w:lang w:eastAsia="ru-RU"/>
              </w:rPr>
              <w:t>«</w:t>
            </w: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Интернет</w:t>
            </w:r>
            <w:r w:rsidR="00687DA1">
              <w:rPr>
                <w:rFonts w:ascii="Times New Roman" w:eastAsia="Times New Roman" w:hAnsi="Times New Roman"/>
                <w:b w:val="0"/>
                <w:lang w:eastAsia="ru-RU"/>
              </w:rPr>
              <w:t>»</w:t>
            </w: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 xml:space="preserve">, порядку размещения информации на официальном сайте поставщика социальных услуг в сети </w:t>
            </w:r>
            <w:r w:rsidR="00687DA1">
              <w:rPr>
                <w:rFonts w:ascii="Times New Roman" w:eastAsia="Times New Roman" w:hAnsi="Times New Roman"/>
                <w:b w:val="0"/>
                <w:lang w:eastAsia="ru-RU"/>
              </w:rPr>
              <w:t>«</w:t>
            </w: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Интернет</w:t>
            </w:r>
            <w:r w:rsidR="00687DA1">
              <w:rPr>
                <w:rFonts w:ascii="Times New Roman" w:eastAsia="Times New Roman" w:hAnsi="Times New Roman"/>
                <w:b w:val="0"/>
                <w:lang w:eastAsia="ru-RU"/>
              </w:rPr>
              <w:t>»</w:t>
            </w: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 xml:space="preserve">, утверждаемому уполномоченным федеральным органом исполнительной власти согласно части 3 статьи 13 Федерального закона от 28 декабря 2013 г. № 442-ФЗ </w:t>
            </w:r>
            <w:r w:rsidR="00687DA1">
              <w:rPr>
                <w:rFonts w:ascii="Times New Roman" w:eastAsia="Times New Roman" w:hAnsi="Times New Roman"/>
                <w:b w:val="0"/>
                <w:lang w:eastAsia="ru-RU"/>
              </w:rPr>
              <w:t>«</w:t>
            </w: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Об основах социального обслуживания граждан в Российской Федерации</w:t>
            </w:r>
            <w:r w:rsidR="00687DA1">
              <w:rPr>
                <w:rFonts w:ascii="Times New Roman" w:eastAsia="Times New Roman" w:hAnsi="Times New Roman"/>
                <w:b w:val="0"/>
                <w:lang w:eastAsia="ru-RU"/>
              </w:rPr>
              <w:t>»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12019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Дистанционный мониторинг</w:t>
            </w:r>
          </w:p>
        </w:tc>
      </w:tr>
      <w:tr w:rsidR="00DC6FAF" w:rsidRPr="00DC6FAF" w14:paraId="6055AB32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F113B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1.1.2.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50A7B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FE8DF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Экспертная оценка</w:t>
            </w:r>
          </w:p>
        </w:tc>
      </w:tr>
      <w:tr w:rsidR="00DC6FAF" w:rsidRPr="00DC6FAF" w14:paraId="268CBB32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5847D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1.2.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89BC1" w14:textId="265A589A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 xml:space="preserve">Наличие альтернативной версии официального сайта организации социального обслуживания в сети </w:t>
            </w:r>
            <w:r w:rsidR="00687DA1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«</w:t>
            </w: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Интернет</w:t>
            </w:r>
            <w:r w:rsidR="00687DA1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»</w:t>
            </w: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 xml:space="preserve"> для инвалидов по зрению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C2DFB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i/>
                <w:iCs/>
                <w:lang w:eastAsia="ru-RU"/>
              </w:rPr>
              <w:t>Дистанционный мониторинг</w:t>
            </w:r>
          </w:p>
        </w:tc>
      </w:tr>
      <w:tr w:rsidR="00DC6FAF" w:rsidRPr="00DC6FAF" w14:paraId="4184E36C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62BCD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1.3.</w:t>
            </w:r>
          </w:p>
        </w:tc>
        <w:tc>
          <w:tcPr>
            <w:tcW w:w="146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B51FC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</w:tr>
      <w:tr w:rsidR="00DC6FAF" w:rsidRPr="00DC6FAF" w14:paraId="744A26A4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58CE3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1.3.1.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AB476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телефон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9DE19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Дистанционный мониторинг</w:t>
            </w:r>
          </w:p>
        </w:tc>
      </w:tr>
      <w:tr w:rsidR="00DC6FAF" w:rsidRPr="00DC6FAF" w14:paraId="5CBEE1BF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95F4E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1.3.2.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A2BBE" w14:textId="17A9D354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 xml:space="preserve">электронная почта, электронные сервисы на официальном сайте организации в сети </w:t>
            </w:r>
            <w:r w:rsidR="00687DA1">
              <w:rPr>
                <w:rFonts w:ascii="Times New Roman" w:eastAsia="Times New Roman" w:hAnsi="Times New Roman"/>
                <w:b w:val="0"/>
                <w:lang w:eastAsia="ru-RU"/>
              </w:rPr>
              <w:t>«</w:t>
            </w: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Интернет</w:t>
            </w:r>
            <w:r w:rsidR="00687DA1">
              <w:rPr>
                <w:rFonts w:ascii="Times New Roman" w:eastAsia="Times New Roman" w:hAnsi="Times New Roman"/>
                <w:b w:val="0"/>
                <w:lang w:eastAsia="ru-RU"/>
              </w:rPr>
              <w:t>»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D1441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Дистанционный мониторинг</w:t>
            </w:r>
          </w:p>
        </w:tc>
      </w:tr>
      <w:tr w:rsidR="00DC6FAF" w:rsidRPr="00DC6FAF" w14:paraId="270075E6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737F4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1.4.</w:t>
            </w:r>
          </w:p>
        </w:tc>
        <w:tc>
          <w:tcPr>
            <w:tcW w:w="146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A3DC5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</w:tr>
      <w:tr w:rsidR="00DC6FAF" w:rsidRPr="00DC6FAF" w14:paraId="4A75B776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7CF65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1.4.1.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C4389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7C38D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Дистанционный мониторинг</w:t>
            </w:r>
          </w:p>
        </w:tc>
      </w:tr>
      <w:tr w:rsidR="00DC6FAF" w:rsidRPr="00DC6FAF" w14:paraId="6AFE95C4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C0F66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1.4.2.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77440" w14:textId="64204518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</w:t>
            </w:r>
            <w:r w:rsidR="00687DA1">
              <w:rPr>
                <w:rFonts w:ascii="Times New Roman" w:eastAsia="Times New Roman" w:hAnsi="Times New Roman"/>
                <w:b w:val="0"/>
                <w:lang w:eastAsia="ru-RU"/>
              </w:rPr>
              <w:t>«</w:t>
            </w: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Интернет</w:t>
            </w:r>
            <w:r w:rsidR="00687DA1">
              <w:rPr>
                <w:rFonts w:ascii="Times New Roman" w:eastAsia="Times New Roman" w:hAnsi="Times New Roman"/>
                <w:b w:val="0"/>
                <w:lang w:eastAsia="ru-RU"/>
              </w:rPr>
              <w:t>»</w:t>
            </w: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 xml:space="preserve"> для получения необходимой информации от числа контрольных обращений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39DEF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Дистанционный мониторинг</w:t>
            </w:r>
          </w:p>
        </w:tc>
      </w:tr>
      <w:tr w:rsidR="00DC6FAF" w:rsidRPr="00DC6FAF" w14:paraId="52B36CE3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46608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lastRenderedPageBreak/>
              <w:t>1.5.</w:t>
            </w:r>
          </w:p>
        </w:tc>
        <w:tc>
          <w:tcPr>
            <w:tcW w:w="146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B150D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</w:tr>
      <w:tr w:rsidR="00DC6FAF" w:rsidRPr="00DC6FAF" w14:paraId="143E1EF1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52026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1.5.1.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F29EB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лично в организацию социального обслуживания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80D97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Экспертная оценка</w:t>
            </w:r>
          </w:p>
        </w:tc>
      </w:tr>
      <w:tr w:rsidR="00DC6FAF" w:rsidRPr="00DC6FAF" w14:paraId="012017CF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5C929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1.5.2.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2F9EB" w14:textId="2F60A441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 xml:space="preserve">в электронной форме на официальном сайте организации социального обслуживания в сети </w:t>
            </w:r>
            <w:r w:rsidR="00687DA1">
              <w:rPr>
                <w:rFonts w:ascii="Times New Roman" w:eastAsia="Times New Roman" w:hAnsi="Times New Roman"/>
                <w:b w:val="0"/>
                <w:lang w:eastAsia="ru-RU"/>
              </w:rPr>
              <w:t>«</w:t>
            </w: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Интернет</w:t>
            </w:r>
            <w:r w:rsidR="00687DA1">
              <w:rPr>
                <w:rFonts w:ascii="Times New Roman" w:eastAsia="Times New Roman" w:hAnsi="Times New Roman"/>
                <w:b w:val="0"/>
                <w:lang w:eastAsia="ru-RU"/>
              </w:rPr>
              <w:t>»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A85E9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Дистанционный мониторинг</w:t>
            </w:r>
          </w:p>
        </w:tc>
      </w:tr>
      <w:tr w:rsidR="00DC6FAF" w:rsidRPr="00DC6FAF" w14:paraId="580848C5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3E23B6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46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ECC9D9" w14:textId="007DC291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lang w:eastAsia="ru-RU"/>
              </w:rPr>
              <w:t>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C6FAF" w:rsidRPr="00DC6FAF" w14:paraId="32F5152B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DC9D95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2.1</w:t>
            </w:r>
          </w:p>
        </w:tc>
        <w:tc>
          <w:tcPr>
            <w:tcW w:w="146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964C2C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</w:tr>
      <w:tr w:rsidR="00DC6FAF" w:rsidRPr="00DC6FAF" w14:paraId="4869CEFE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39DCA6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2.1.1.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D2B7D3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E30CAB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Экспертная оценка</w:t>
            </w:r>
          </w:p>
        </w:tc>
      </w:tr>
      <w:tr w:rsidR="00DC6FAF" w:rsidRPr="00DC6FAF" w14:paraId="3523B938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36BC12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2.1.2.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D9B131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оборудование входных зон на объектах оценки для маломобильных групп населения, внутреннее обустройство помещения (пандусы, лифты, пороги, поручни, ширина дверного проема)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6F768D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Экспертная оценка</w:t>
            </w:r>
          </w:p>
        </w:tc>
      </w:tr>
      <w:tr w:rsidR="00DC6FAF" w:rsidRPr="00DC6FAF" w14:paraId="17E868F1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856373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2.1.3.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44FEE8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F3D2BD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Экспертная оценка</w:t>
            </w:r>
          </w:p>
        </w:tc>
      </w:tr>
      <w:tr w:rsidR="00DC6FAF" w:rsidRPr="00DC6FAF" w14:paraId="0D12476A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0E9594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2.1.4.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8D392A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D6D766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Экспертная оценка</w:t>
            </w:r>
          </w:p>
        </w:tc>
      </w:tr>
      <w:tr w:rsidR="00DC6FAF" w:rsidRPr="00DC6FAF" w14:paraId="140AD198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4A5B71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2.2.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A2BEC9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7E22D3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 xml:space="preserve">Анкетирование, фокус-группа, структурированное интервью, </w:t>
            </w:r>
          </w:p>
        </w:tc>
      </w:tr>
      <w:tr w:rsidR="00DC6FAF" w:rsidRPr="00DC6FAF" w14:paraId="6713A101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177EFE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2.3.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6FE11D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1C05B3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Протокол</w:t>
            </w:r>
          </w:p>
        </w:tc>
      </w:tr>
      <w:tr w:rsidR="00DC6FAF" w:rsidRPr="00DC6FAF" w14:paraId="3E52B2D1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14A2AA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2.4.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B144E6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AD102F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Анкетирование, экспертная оценка</w:t>
            </w:r>
          </w:p>
        </w:tc>
      </w:tr>
      <w:tr w:rsidR="00DC6FAF" w:rsidRPr="00DC6FAF" w14:paraId="114C9968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A2CA4E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2.5.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37C5A9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A6CE7E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Анкетирование, фокус-группа, структурированное интервью, экспертная оценка</w:t>
            </w:r>
          </w:p>
        </w:tc>
      </w:tr>
      <w:tr w:rsidR="00DC6FAF" w:rsidRPr="00DC6FAF" w14:paraId="35D650C1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A5F842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46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31CEC5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Cs/>
                <w:lang w:eastAsia="ru-RU"/>
              </w:rPr>
              <w:t>Показатели, характеризующие время ожидания предоставления социальной услуги</w:t>
            </w:r>
          </w:p>
        </w:tc>
      </w:tr>
      <w:tr w:rsidR="00DC6FAF" w:rsidRPr="00DC6FAF" w14:paraId="580B9207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E4D93F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3.1.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6F3D9F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9BE0CA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Анкетирование, фокус-группа, структурированное интервью</w:t>
            </w:r>
          </w:p>
        </w:tc>
      </w:tr>
      <w:tr w:rsidR="00DC6FAF" w:rsidRPr="00DC6FAF" w14:paraId="7D3A44D9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EDFEEB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3.2.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595830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98E29B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Анкетирование, фокус-группа, структурированное интервью</w:t>
            </w:r>
          </w:p>
        </w:tc>
      </w:tr>
      <w:tr w:rsidR="00DC6FAF" w:rsidRPr="00DC6FAF" w14:paraId="75059FA6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70324B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146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462BA8" w14:textId="7D3BF6F3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Cs/>
                <w:lang w:eastAsia="ru-RU"/>
              </w:rPr>
              <w:t>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C6FAF" w:rsidRPr="00DC6FAF" w14:paraId="4B30E8E4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CA986A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4.1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46171D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F19013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Анкетирование, фокус-группа, структурированное интервью, экспертная оценка</w:t>
            </w:r>
          </w:p>
        </w:tc>
      </w:tr>
      <w:tr w:rsidR="00DC6FAF" w:rsidRPr="00DC6FAF" w14:paraId="536FBF83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635150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4.2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3345C7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8A35B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Анкетирование, фокус-группа, структурированное интервью, экспертная оценка</w:t>
            </w:r>
          </w:p>
        </w:tc>
      </w:tr>
      <w:tr w:rsidR="00DC6FAF" w:rsidRPr="00DC6FAF" w14:paraId="330A2921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12DC2F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4.3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95B783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ADFE86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Анкетирование, экспертная оценка</w:t>
            </w:r>
          </w:p>
        </w:tc>
      </w:tr>
      <w:tr w:rsidR="00DC6FAF" w:rsidRPr="00DC6FAF" w14:paraId="5EB78B60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D8B7A6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146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0A1AEB" w14:textId="167AEF78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Cs/>
                <w:lang w:eastAsia="ru-RU"/>
              </w:rPr>
              <w:t>Показатели, характеризующие удовлетворенность качеством оказания услуг</w:t>
            </w:r>
          </w:p>
        </w:tc>
      </w:tr>
      <w:tr w:rsidR="00DC6FAF" w:rsidRPr="00DC6FAF" w14:paraId="2E2CDB01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6AD231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5.1.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0E865B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4521C2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Анкетирование, фокус-группа, структурированное интервью, экспертная оценка</w:t>
            </w:r>
          </w:p>
        </w:tc>
      </w:tr>
      <w:tr w:rsidR="00DC6FAF" w:rsidRPr="00DC6FAF" w14:paraId="5D7DB159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DA92CD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5.2.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3E895B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283B73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Анкетирование, фокус-группа, структурированное интервью, экспертная оценка</w:t>
            </w:r>
          </w:p>
        </w:tc>
      </w:tr>
      <w:tr w:rsidR="00DC6FAF" w:rsidRPr="00DC6FAF" w14:paraId="1BFF64FC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0985DD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5.2.1.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6143A8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жилым помещением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6D4BBD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Анкетирование, фокус-группа, структурированное интервью, экспертная оценка</w:t>
            </w:r>
          </w:p>
        </w:tc>
      </w:tr>
      <w:tr w:rsidR="00DC6FAF" w:rsidRPr="00DC6FAF" w14:paraId="2F726119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D1CA6D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5.2.2.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4F77E3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наличием оборудования для предоставления социальных услуг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B71375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Анкетирование, фокус-группа, структурированное интервью, экспертная оценка</w:t>
            </w:r>
          </w:p>
        </w:tc>
      </w:tr>
      <w:tr w:rsidR="00DC6FAF" w:rsidRPr="00DC6FAF" w14:paraId="244F4797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03BDA5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5.2.3.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8F3A4E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питанием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BCBA99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Анкетирование, фокус-группа, структурированное интервью, экспертная оценка</w:t>
            </w:r>
          </w:p>
        </w:tc>
      </w:tr>
      <w:tr w:rsidR="00DC6FAF" w:rsidRPr="00DC6FAF" w14:paraId="0C0E8A0D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7A34B0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5.2.4.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440CB2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мебелью, мягким инвентарем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A7CA74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Анкетирование, фокус-группа, структурированное интервью, экспертная оценка</w:t>
            </w:r>
          </w:p>
        </w:tc>
      </w:tr>
      <w:tr w:rsidR="00DC6FAF" w:rsidRPr="00DC6FAF" w14:paraId="3B937D77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D2DA42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5.2.5.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0BDF08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781392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Анкетирование, фокус-группа, структурированное интервью, экспертная оценка</w:t>
            </w:r>
          </w:p>
        </w:tc>
      </w:tr>
      <w:tr w:rsidR="00DC6FAF" w:rsidRPr="00DC6FAF" w14:paraId="59442135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410544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lastRenderedPageBreak/>
              <w:t>5.2.6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73BCAB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хранением личных вещей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19EA74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Анкетирование, фокус-группа, структурированное интервью, экспертная оценка</w:t>
            </w:r>
          </w:p>
        </w:tc>
      </w:tr>
      <w:tr w:rsidR="00DC6FAF" w:rsidRPr="00DC6FAF" w14:paraId="4997D7EC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BAC985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5.2.7.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D1AFF0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санитарным содержанием санитарно-технического оборудования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573BA4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Анкетирование, фокус-группа, структурированное интервью, экспертная оценка</w:t>
            </w:r>
          </w:p>
        </w:tc>
      </w:tr>
      <w:tr w:rsidR="00DC6FAF" w:rsidRPr="00DC6FAF" w14:paraId="0C2BD4EB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434E4D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5.2.8.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1FCA71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порядком оплаты социальных услуг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A65586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Анкетирование, фокус-группа, структурированное интервью, экспертная оценка</w:t>
            </w:r>
          </w:p>
        </w:tc>
      </w:tr>
      <w:tr w:rsidR="00DC6FAF" w:rsidRPr="00DC6FAF" w14:paraId="38F3CFD9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93E9AE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5.2.9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78756E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конфиденциальностью предоставления социальных услуг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3DBFCD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Анкетирование, фокус-группа, структурированное интервью, экспертная оценка</w:t>
            </w:r>
          </w:p>
        </w:tc>
      </w:tr>
      <w:tr w:rsidR="00DC6FAF" w:rsidRPr="00DC6FAF" w14:paraId="0F292987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799065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5.2.10.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A572D1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32AD25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Анкетирование, фокус-группа, структурированное интервью, экспертная оценка</w:t>
            </w:r>
          </w:p>
        </w:tc>
      </w:tr>
      <w:tr w:rsidR="00DC6FAF" w:rsidRPr="00DC6FAF" w14:paraId="1A061645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2AE5A7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5.2.11.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B907B1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периодичностью прихода социальных работников на дом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68EAD6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Анкетирование, фокус-группа, структурированное интервью, экспертная оценка</w:t>
            </w:r>
          </w:p>
        </w:tc>
      </w:tr>
      <w:tr w:rsidR="00DC6FAF" w:rsidRPr="00DC6FAF" w14:paraId="4CA969DA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9118B9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5.2.12.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6E723C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оперативностью решения вопросов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21398C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lang w:eastAsia="ru-RU"/>
              </w:rPr>
              <w:t>Анкетирование, фокус-группа, структурированное интервью, экспертная оценка</w:t>
            </w:r>
          </w:p>
        </w:tc>
      </w:tr>
      <w:tr w:rsidR="00DC6FAF" w:rsidRPr="00DC6FAF" w14:paraId="43FF3303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4EC0AA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5.3.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4205E2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E89DEC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Анкетирование, фокус-группа, структурированное интервью, экспертная оценка</w:t>
            </w:r>
          </w:p>
        </w:tc>
      </w:tr>
      <w:tr w:rsidR="00DC6FAF" w:rsidRPr="00DC6FAF" w14:paraId="4ADAE5EC" w14:textId="77777777" w:rsidTr="00DC6FAF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54D07C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5.4.</w:t>
            </w:r>
          </w:p>
        </w:tc>
        <w:tc>
          <w:tcPr>
            <w:tcW w:w="107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CEE915" w14:textId="77777777" w:rsidR="00DC6FAF" w:rsidRPr="00DC6FAF" w:rsidRDefault="00DC6FAF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D0A1C5" w14:textId="77777777" w:rsidR="00DC6FAF" w:rsidRPr="00DC6FAF" w:rsidRDefault="00DC6FAF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</w:pPr>
            <w:r w:rsidRPr="00DC6FAF">
              <w:rPr>
                <w:rFonts w:ascii="Times New Roman" w:eastAsia="Times New Roman" w:hAnsi="Times New Roman"/>
                <w:b w:val="0"/>
                <w:bCs/>
                <w:i/>
                <w:iCs/>
                <w:lang w:eastAsia="ru-RU"/>
              </w:rPr>
              <w:t>Экспертная оценка</w:t>
            </w:r>
          </w:p>
        </w:tc>
      </w:tr>
    </w:tbl>
    <w:p w14:paraId="4AB36307" w14:textId="611F8E7F" w:rsidR="00DC6FAF" w:rsidRDefault="00DC6FAF" w:rsidP="00C3761B">
      <w:pPr>
        <w:spacing w:after="0" w:line="259" w:lineRule="auto"/>
        <w:rPr>
          <w:rFonts w:ascii="Times New Roman" w:eastAsiaTheme="minorHAnsi" w:hAnsi="Times New Roman"/>
          <w:b w:val="0"/>
          <w:sz w:val="24"/>
          <w:szCs w:val="24"/>
        </w:rPr>
      </w:pPr>
    </w:p>
    <w:p w14:paraId="12AA8FA8" w14:textId="77777777" w:rsidR="00DC6FAF" w:rsidRDefault="00DC6FAF" w:rsidP="00C3761B">
      <w:pPr>
        <w:spacing w:after="0" w:line="259" w:lineRule="auto"/>
        <w:rPr>
          <w:rFonts w:ascii="Times New Roman" w:eastAsiaTheme="minorHAnsi" w:hAnsi="Times New Roman"/>
          <w:b w:val="0"/>
          <w:sz w:val="24"/>
          <w:szCs w:val="24"/>
        </w:rPr>
      </w:pPr>
      <w:r>
        <w:rPr>
          <w:rFonts w:ascii="Times New Roman" w:eastAsiaTheme="minorHAnsi" w:hAnsi="Times New Roman"/>
          <w:b w:val="0"/>
          <w:sz w:val="24"/>
          <w:szCs w:val="24"/>
        </w:rPr>
        <w:br w:type="page"/>
      </w:r>
    </w:p>
    <w:p w14:paraId="5624E986" w14:textId="2A42AC51" w:rsidR="00DC6FAF" w:rsidRDefault="00555CB0" w:rsidP="00C3761B">
      <w:pPr>
        <w:spacing w:after="0" w:line="259" w:lineRule="auto"/>
        <w:jc w:val="right"/>
        <w:rPr>
          <w:rFonts w:ascii="Times New Roman" w:eastAsiaTheme="minorHAnsi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</w:rPr>
        <w:lastRenderedPageBreak/>
        <w:t>ПРИЛОЖЕНИЕ 4</w:t>
      </w:r>
    </w:p>
    <w:p w14:paraId="1325BFFB" w14:textId="21365DF5" w:rsidR="00555CB0" w:rsidRDefault="00555CB0" w:rsidP="00C3761B">
      <w:pPr>
        <w:spacing w:after="0" w:line="259" w:lineRule="auto"/>
        <w:jc w:val="center"/>
        <w:rPr>
          <w:rFonts w:ascii="Times New Roman" w:eastAsiaTheme="minorHAnsi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</w:rPr>
        <w:t>Базовая и вариативная части вопросов анкет</w:t>
      </w:r>
    </w:p>
    <w:p w14:paraId="3DBF4DDB" w14:textId="77777777" w:rsidR="00555CB0" w:rsidRDefault="00555CB0" w:rsidP="00C3761B">
      <w:pPr>
        <w:spacing w:after="0" w:line="259" w:lineRule="auto"/>
        <w:jc w:val="center"/>
        <w:rPr>
          <w:rFonts w:ascii="Times New Roman" w:eastAsiaTheme="minorHAnsi" w:hAnsi="Times New Roman"/>
          <w:b w:val="0"/>
          <w:sz w:val="28"/>
          <w:szCs w:val="28"/>
        </w:rPr>
      </w:pPr>
    </w:p>
    <w:tbl>
      <w:tblPr>
        <w:tblStyle w:val="ab"/>
        <w:tblW w:w="14879" w:type="dxa"/>
        <w:tblLook w:val="04A0" w:firstRow="1" w:lastRow="0" w:firstColumn="1" w:lastColumn="0" w:noHBand="0" w:noVBand="1"/>
      </w:tblPr>
      <w:tblGrid>
        <w:gridCol w:w="2326"/>
        <w:gridCol w:w="4410"/>
        <w:gridCol w:w="3861"/>
        <w:gridCol w:w="4282"/>
      </w:tblGrid>
      <w:tr w:rsidR="00555CB0" w:rsidRPr="00555CB0" w14:paraId="151BCB09" w14:textId="77777777" w:rsidTr="00FA6AE4">
        <w:tc>
          <w:tcPr>
            <w:tcW w:w="2326" w:type="dxa"/>
          </w:tcPr>
          <w:p w14:paraId="2F86DB86" w14:textId="77777777" w:rsidR="00555CB0" w:rsidRPr="00555CB0" w:rsidRDefault="00555CB0" w:rsidP="00C376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3A07905" w14:textId="77777777" w:rsidR="00555CB0" w:rsidRPr="00555CB0" w:rsidRDefault="00555CB0" w:rsidP="00C376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Анкета для клиента</w:t>
            </w:r>
          </w:p>
        </w:tc>
        <w:tc>
          <w:tcPr>
            <w:tcW w:w="3861" w:type="dxa"/>
          </w:tcPr>
          <w:p w14:paraId="1E4FB0C0" w14:textId="77777777" w:rsidR="00555CB0" w:rsidRPr="00555CB0" w:rsidRDefault="00555CB0" w:rsidP="00C376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Анкета для сотрудника</w:t>
            </w:r>
          </w:p>
        </w:tc>
        <w:tc>
          <w:tcPr>
            <w:tcW w:w="4282" w:type="dxa"/>
          </w:tcPr>
          <w:p w14:paraId="723C79DB" w14:textId="77777777" w:rsidR="00555CB0" w:rsidRPr="00555CB0" w:rsidRDefault="00555CB0" w:rsidP="00C376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Анкета для несовершеннолетнего клиента</w:t>
            </w:r>
          </w:p>
        </w:tc>
      </w:tr>
      <w:tr w:rsidR="00555CB0" w:rsidRPr="00555CB0" w14:paraId="128C26C0" w14:textId="77777777" w:rsidTr="00FA6AE4">
        <w:tc>
          <w:tcPr>
            <w:tcW w:w="14879" w:type="dxa"/>
            <w:gridSpan w:val="4"/>
            <w:shd w:val="clear" w:color="auto" w:fill="ED7D31" w:themeFill="accent2"/>
          </w:tcPr>
          <w:p w14:paraId="6648D123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555CB0">
              <w:rPr>
                <w:rFonts w:ascii="Times New Roman" w:eastAsiaTheme="minorHAnsi" w:hAnsi="Times New Roman"/>
                <w:sz w:val="28"/>
                <w:szCs w:val="28"/>
              </w:rPr>
              <w:t>Базовая часть</w:t>
            </w:r>
          </w:p>
        </w:tc>
      </w:tr>
      <w:tr w:rsidR="00555CB0" w:rsidRPr="00555CB0" w14:paraId="6440CBA1" w14:textId="77777777" w:rsidTr="00FA6AE4">
        <w:tc>
          <w:tcPr>
            <w:tcW w:w="2326" w:type="dxa"/>
          </w:tcPr>
          <w:p w14:paraId="25B750F8" w14:textId="77777777" w:rsidR="00555CB0" w:rsidRPr="00555CB0" w:rsidRDefault="00555CB0" w:rsidP="00C376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4A9FCEF" w14:textId="77777777" w:rsidR="00555CB0" w:rsidRPr="00555CB0" w:rsidRDefault="00555CB0" w:rsidP="00C3761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Как Вы оцениваете </w:t>
            </w: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полноту и актуальность информации о социальной организации, размещенной на официальном сайте, в сети Интернет, информационных стендах учреждения?</w:t>
            </w:r>
          </w:p>
          <w:p w14:paraId="08591134" w14:textId="77777777" w:rsidR="00555CB0" w:rsidRPr="00555CB0" w:rsidRDefault="00555CB0" w:rsidP="00C3761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Как Вы оцениваете комфортность условий и доступность получения услуг, в том числе для граждан с ограниченными возможностями здоровья?</w:t>
            </w:r>
          </w:p>
          <w:p w14:paraId="5BF5AA17" w14:textId="77777777" w:rsidR="00555CB0" w:rsidRPr="00555CB0" w:rsidRDefault="00555CB0" w:rsidP="00C3761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Как Вы оцениваете благоустройство и содержание помещения организации социального обслуживания и территории, на которой она расположена?</w:t>
            </w:r>
          </w:p>
          <w:p w14:paraId="7A8B2904" w14:textId="77777777" w:rsidR="00555CB0" w:rsidRPr="00555CB0" w:rsidRDefault="00555CB0" w:rsidP="00C3761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Как Вы оцениваете доброжелательность и вежливость работников организации социального обслуживания?</w:t>
            </w:r>
          </w:p>
          <w:p w14:paraId="47B17789" w14:textId="77777777" w:rsidR="00555CB0" w:rsidRPr="00555CB0" w:rsidRDefault="00555CB0" w:rsidP="00C3761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Как Вы оцениваете компетентность персонала (профессиональную грамотность) при предоставлении Вам услуг?</w:t>
            </w:r>
          </w:p>
          <w:p w14:paraId="7E43B0FC" w14:textId="77777777" w:rsidR="00555CB0" w:rsidRPr="00555CB0" w:rsidRDefault="00555CB0" w:rsidP="00C3761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Как Вы оцениваете </w:t>
            </w: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качество групповых мероприятий </w:t>
            </w: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lastRenderedPageBreak/>
              <w:t>(оздоровительных, досуговых)?</w:t>
            </w:r>
          </w:p>
          <w:p w14:paraId="05E9BB2C" w14:textId="77777777" w:rsidR="00555CB0" w:rsidRPr="00555CB0" w:rsidRDefault="00555CB0" w:rsidP="00C3761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Как Вы оцениваете результат оказания социальных услуг в учреждении?</w:t>
            </w:r>
          </w:p>
          <w:p w14:paraId="72BE31C4" w14:textId="77777777" w:rsidR="00555CB0" w:rsidRPr="00555CB0" w:rsidRDefault="00555CB0" w:rsidP="00C3761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Как Вы оцениваете </w:t>
            </w: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условия предоставления социальных услуг? (конфиденциальность, оплата услуг, оперативность решения вопросов).</w:t>
            </w:r>
          </w:p>
          <w:p w14:paraId="0588218B" w14:textId="77777777" w:rsidR="00555CB0" w:rsidRPr="00555CB0" w:rsidRDefault="00555CB0" w:rsidP="00C3761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Достаточно ли специалистов в организации, оказывающих социальные услуги? </w:t>
            </w:r>
          </w:p>
          <w:p w14:paraId="527B965B" w14:textId="77777777" w:rsidR="00555CB0" w:rsidRPr="00555CB0" w:rsidRDefault="00555CB0" w:rsidP="00C3761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Будете ли Вы рекомендовать своим родственникам и знакомым обратиться в данную организацию?</w:t>
            </w:r>
          </w:p>
          <w:p w14:paraId="6A43F81F" w14:textId="77777777" w:rsidR="00555CB0" w:rsidRPr="00555CB0" w:rsidRDefault="00555CB0" w:rsidP="00C3761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Ваши предложения, замечания по улучшению оказания социальных услуг в организации.</w:t>
            </w:r>
          </w:p>
        </w:tc>
        <w:tc>
          <w:tcPr>
            <w:tcW w:w="3861" w:type="dxa"/>
          </w:tcPr>
          <w:p w14:paraId="4C92C003" w14:textId="77777777" w:rsidR="00555CB0" w:rsidRPr="00555CB0" w:rsidRDefault="00555CB0" w:rsidP="00C3761B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lastRenderedPageBreak/>
              <w:t xml:space="preserve">Соответствует ли Ваше образование занимаемой должности? </w:t>
            </w:r>
          </w:p>
          <w:p w14:paraId="34DD0B82" w14:textId="77777777" w:rsidR="00555CB0" w:rsidRPr="00555CB0" w:rsidRDefault="00555CB0" w:rsidP="00C3761B">
            <w:pPr>
              <w:numPr>
                <w:ilvl w:val="0"/>
                <w:numId w:val="12"/>
              </w:numPr>
              <w:spacing w:after="0" w:line="240" w:lineRule="auto"/>
              <w:ind w:right="-850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Считаете ли в необходимым (полезным) повышение квалификации?</w:t>
            </w:r>
          </w:p>
          <w:p w14:paraId="1F0F3A98" w14:textId="77777777" w:rsidR="00555CB0" w:rsidRPr="00555CB0" w:rsidRDefault="00555CB0" w:rsidP="00C3761B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Проходили ли Вы повышение квалификации? Если да, то укажите примерный год последнего обучения.</w:t>
            </w:r>
          </w:p>
          <w:p w14:paraId="26478DD2" w14:textId="77777777" w:rsidR="00555CB0" w:rsidRPr="00555CB0" w:rsidRDefault="00555CB0" w:rsidP="00C3761B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Считаете ли Вы сотрудников организации профессионально компетентными? </w:t>
            </w:r>
          </w:p>
          <w:p w14:paraId="22187866" w14:textId="77777777" w:rsidR="00555CB0" w:rsidRPr="00555CB0" w:rsidRDefault="00555CB0" w:rsidP="00C3761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Насколько удобен график Вашей работы для клиентов организации?</w:t>
            </w:r>
          </w:p>
          <w:p w14:paraId="1FCFA2FE" w14:textId="77777777" w:rsidR="00555CB0" w:rsidRPr="00555CB0" w:rsidRDefault="00555CB0" w:rsidP="00C3761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Сформулируйте основную цель деятельности Вашей организации.</w:t>
            </w:r>
          </w:p>
          <w:p w14:paraId="7BACBE1D" w14:textId="77777777" w:rsidR="00555CB0" w:rsidRPr="00555CB0" w:rsidRDefault="00555CB0" w:rsidP="00C3761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Используете ли Вы в работе с клиентами современные технологии?</w:t>
            </w:r>
          </w:p>
          <w:p w14:paraId="2D06688E" w14:textId="77777777" w:rsidR="00555CB0" w:rsidRPr="00555CB0" w:rsidRDefault="00555CB0" w:rsidP="00C3761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В какой мере учитываются индивидуальные потребности клиентов?</w:t>
            </w:r>
          </w:p>
          <w:p w14:paraId="69E5D98A" w14:textId="77777777" w:rsidR="00555CB0" w:rsidRPr="00555CB0" w:rsidRDefault="00555CB0" w:rsidP="00C3761B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Поступают ли жалобы на обслуживание клиентов в Вашей </w:t>
            </w: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lastRenderedPageBreak/>
              <w:t xml:space="preserve">организации? </w:t>
            </w:r>
          </w:p>
          <w:p w14:paraId="31D767B0" w14:textId="77777777" w:rsidR="00555CB0" w:rsidRPr="00555CB0" w:rsidRDefault="00555CB0" w:rsidP="00C3761B">
            <w:pPr>
              <w:numPr>
                <w:ilvl w:val="0"/>
                <w:numId w:val="12"/>
              </w:numPr>
              <w:spacing w:after="0" w:line="240" w:lineRule="auto"/>
              <w:ind w:right="-85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Оцените по 5-бальной шкале доступность услуг Вашей организации для клиентов, в том числе с ограниченными возможностями здоровья?</w:t>
            </w:r>
          </w:p>
          <w:p w14:paraId="2FB19BA3" w14:textId="77777777" w:rsidR="00555CB0" w:rsidRPr="00555CB0" w:rsidRDefault="00555CB0" w:rsidP="00C3761B">
            <w:pPr>
              <w:numPr>
                <w:ilvl w:val="0"/>
                <w:numId w:val="12"/>
              </w:numPr>
              <w:spacing w:after="0" w:line="240" w:lineRule="auto"/>
              <w:ind w:right="-85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Что, по Вашему мнению, препятствует доступности социальных услуг в Вашей организации?</w:t>
            </w:r>
          </w:p>
          <w:p w14:paraId="4BAC87BE" w14:textId="77777777" w:rsidR="00555CB0" w:rsidRPr="00555CB0" w:rsidRDefault="00555CB0" w:rsidP="00C3761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Деятельность по социальному обслуживанию, которая осуществляется Вашей организацией, в большинстве случаев достигает поставленных целей?</w:t>
            </w:r>
          </w:p>
          <w:p w14:paraId="34E06176" w14:textId="77777777" w:rsidR="00555CB0" w:rsidRPr="00555CB0" w:rsidRDefault="00555CB0" w:rsidP="00C3761B">
            <w:pPr>
              <w:numPr>
                <w:ilvl w:val="0"/>
                <w:numId w:val="12"/>
              </w:numPr>
              <w:spacing w:after="0" w:line="240" w:lineRule="auto"/>
              <w:ind w:right="-85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Есть ли четкие критерии оценки качества работы Вашей организации?</w:t>
            </w:r>
          </w:p>
          <w:p w14:paraId="1F07B2C0" w14:textId="77777777" w:rsidR="00555CB0" w:rsidRPr="00555CB0" w:rsidRDefault="00555CB0" w:rsidP="00C3761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Какое значение имеет мнение клиентов в Вашей работе?</w:t>
            </w:r>
          </w:p>
          <w:p w14:paraId="05614326" w14:textId="77777777" w:rsidR="00555CB0" w:rsidRPr="00555CB0" w:rsidRDefault="00555CB0" w:rsidP="00C3761B">
            <w:pPr>
              <w:numPr>
                <w:ilvl w:val="0"/>
                <w:numId w:val="12"/>
              </w:numPr>
              <w:spacing w:after="0" w:line="240" w:lineRule="auto"/>
              <w:ind w:right="-85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В коллективе организации обсуждаются вопросы улучшения обслуживания клиентов?</w:t>
            </w:r>
          </w:p>
          <w:p w14:paraId="7F59C2A5" w14:textId="77777777" w:rsidR="00555CB0" w:rsidRPr="00555CB0" w:rsidRDefault="00555CB0" w:rsidP="00C3761B">
            <w:pPr>
              <w:numPr>
                <w:ilvl w:val="0"/>
                <w:numId w:val="12"/>
              </w:numPr>
              <w:spacing w:after="0" w:line="240" w:lineRule="auto"/>
              <w:ind w:right="-85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Ваше место работы оборудовано и позволяет вам комфортно работать?</w:t>
            </w:r>
          </w:p>
          <w:p w14:paraId="318D3CD6" w14:textId="77777777" w:rsidR="00555CB0" w:rsidRPr="00555CB0" w:rsidRDefault="00555CB0" w:rsidP="00C3761B">
            <w:pPr>
              <w:numPr>
                <w:ilvl w:val="0"/>
                <w:numId w:val="12"/>
              </w:numPr>
              <w:spacing w:after="0" w:line="240" w:lineRule="auto"/>
              <w:ind w:right="-85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Вы получаете за свою работу адекватную зарплату?</w:t>
            </w:r>
          </w:p>
          <w:p w14:paraId="1263B231" w14:textId="77777777" w:rsidR="00555CB0" w:rsidRPr="00555CB0" w:rsidRDefault="00555CB0" w:rsidP="00C3761B">
            <w:pPr>
              <w:numPr>
                <w:ilvl w:val="0"/>
                <w:numId w:val="12"/>
              </w:numPr>
              <w:spacing w:after="0" w:line="240" w:lineRule="auto"/>
              <w:ind w:right="-85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По каким причинам выбрали данную работу?</w:t>
            </w:r>
          </w:p>
          <w:p w14:paraId="15B7AA1D" w14:textId="77777777" w:rsidR="00555CB0" w:rsidRPr="00555CB0" w:rsidRDefault="00555CB0" w:rsidP="00C3761B">
            <w:pPr>
              <w:numPr>
                <w:ilvl w:val="0"/>
                <w:numId w:val="12"/>
              </w:numPr>
              <w:spacing w:after="0" w:line="240" w:lineRule="auto"/>
              <w:ind w:right="-85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 сколько вы удовлетворены своей работой (по 5-балльной шкале)?</w:t>
            </w:r>
          </w:p>
          <w:p w14:paraId="4205E9BC" w14:textId="77777777" w:rsidR="00555CB0" w:rsidRPr="00555CB0" w:rsidRDefault="00555CB0" w:rsidP="00C3761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Существует что-нибудь, что вам мешает на работе и что вы бы хотели изменить?</w:t>
            </w:r>
          </w:p>
        </w:tc>
        <w:tc>
          <w:tcPr>
            <w:tcW w:w="4282" w:type="dxa"/>
          </w:tcPr>
          <w:p w14:paraId="77E4AAE8" w14:textId="77777777" w:rsidR="00555CB0" w:rsidRPr="00555CB0" w:rsidRDefault="00555CB0" w:rsidP="00C3761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  <w:highlight w:val="white"/>
              </w:rPr>
              <w:lastRenderedPageBreak/>
              <w:t xml:space="preserve">Красивое здание у организации и территория вокруг него? </w:t>
            </w:r>
          </w:p>
          <w:p w14:paraId="1A7D8FC7" w14:textId="77777777" w:rsidR="00555CB0" w:rsidRPr="00555CB0" w:rsidRDefault="00555CB0" w:rsidP="00C3761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Хорошо ли к тебе относятся</w:t>
            </w: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  <w:highlight w:val="white"/>
              </w:rPr>
              <w:t xml:space="preserve"> люди, которые работают здесь?</w:t>
            </w:r>
          </w:p>
          <w:p w14:paraId="5E0184C1" w14:textId="77777777" w:rsidR="00555CB0" w:rsidRPr="00555CB0" w:rsidRDefault="00555CB0" w:rsidP="00C3761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  <w:highlight w:val="white"/>
              </w:rPr>
              <w:t>Когда ты просишь о помощи работников организации, они всегда могут тебе помочь?</w:t>
            </w:r>
          </w:p>
          <w:p w14:paraId="7B4EDA8B" w14:textId="77777777" w:rsidR="00555CB0" w:rsidRPr="00555CB0" w:rsidRDefault="00555CB0" w:rsidP="00C3761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  <w:highlight w:val="white"/>
              </w:rPr>
              <w:t>Твоя жизнь стала лучше здесь?</w:t>
            </w:r>
          </w:p>
          <w:p w14:paraId="1B22FF0F" w14:textId="77777777" w:rsidR="00555CB0" w:rsidRPr="00555CB0" w:rsidRDefault="00555CB0" w:rsidP="00C3761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  <w:highlight w:val="white"/>
              </w:rPr>
              <w:t>Есть ли у тебя возможность позвонить по телефону доверия?</w:t>
            </w:r>
          </w:p>
          <w:p w14:paraId="289F9FF8" w14:textId="77777777" w:rsidR="00555CB0" w:rsidRPr="00555CB0" w:rsidRDefault="00555CB0" w:rsidP="00C3761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  <w:highlight w:val="white"/>
              </w:rPr>
              <w:t>Ты можешь обратиться за помощью к кому-нибудь из сотрудников?</w:t>
            </w:r>
          </w:p>
          <w:p w14:paraId="0EC8A571" w14:textId="77777777" w:rsidR="00555CB0" w:rsidRPr="00555CB0" w:rsidRDefault="00555CB0" w:rsidP="00C3761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  <w:highlight w:val="white"/>
              </w:rPr>
              <w:t>Нравится ли тебе участвовать в групповых мероприятиях, организованных учреждением (праздники, спортивные мероприятия)?</w:t>
            </w:r>
          </w:p>
          <w:p w14:paraId="427FAA4E" w14:textId="77777777" w:rsidR="00555CB0" w:rsidRPr="00555CB0" w:rsidRDefault="00555CB0" w:rsidP="00C3761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  <w:highlight w:val="white"/>
              </w:rPr>
              <w:t>Ты бы посоветовал это учреждение ребятам, которые оказались в такой же ситуации, как и ты?</w:t>
            </w:r>
          </w:p>
          <w:p w14:paraId="36B54C67" w14:textId="77777777" w:rsidR="00555CB0" w:rsidRPr="00555CB0" w:rsidRDefault="00555CB0" w:rsidP="00C3761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  <w:highlight w:val="white"/>
              </w:rPr>
              <w:t>Напиши, для чего, по твоему мнению, создана эта организация, чем она помогают людям?</w:t>
            </w:r>
          </w:p>
        </w:tc>
      </w:tr>
      <w:tr w:rsidR="00555CB0" w:rsidRPr="00555CB0" w14:paraId="7A36D116" w14:textId="77777777" w:rsidTr="00FA6AE4">
        <w:tc>
          <w:tcPr>
            <w:tcW w:w="14879" w:type="dxa"/>
            <w:gridSpan w:val="4"/>
            <w:shd w:val="clear" w:color="auto" w:fill="ED7D31" w:themeFill="accent2"/>
          </w:tcPr>
          <w:p w14:paraId="24D0D2E1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555CB0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Вариативная часть</w:t>
            </w:r>
          </w:p>
        </w:tc>
      </w:tr>
      <w:tr w:rsidR="00555CB0" w:rsidRPr="00555CB0" w14:paraId="58A2C935" w14:textId="77777777" w:rsidTr="00FA6AE4">
        <w:tc>
          <w:tcPr>
            <w:tcW w:w="2326" w:type="dxa"/>
          </w:tcPr>
          <w:p w14:paraId="2400208C" w14:textId="77777777" w:rsidR="00555CB0" w:rsidRPr="00555CB0" w:rsidRDefault="00555CB0" w:rsidP="00C376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Не стационарные организации</w:t>
            </w:r>
          </w:p>
        </w:tc>
        <w:tc>
          <w:tcPr>
            <w:tcW w:w="4410" w:type="dxa"/>
          </w:tcPr>
          <w:p w14:paraId="33ED4F89" w14:textId="77777777" w:rsidR="00555CB0" w:rsidRPr="00555CB0" w:rsidRDefault="00555CB0" w:rsidP="00C3761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Как Вы оцениваете сроки предоставления государственной услуги? </w:t>
            </w:r>
          </w:p>
          <w:p w14:paraId="321108D9" w14:textId="77777777" w:rsidR="00555CB0" w:rsidRPr="00555CB0" w:rsidRDefault="00555CB0" w:rsidP="00C3761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Оцените, пожалуйста, время ожидания в очереди при получении услуги. </w:t>
            </w:r>
          </w:p>
          <w:p w14:paraId="528D2AA6" w14:textId="77777777" w:rsidR="00555CB0" w:rsidRPr="00555CB0" w:rsidRDefault="00555CB0" w:rsidP="00C3761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Как Вы оцениваете </w:t>
            </w: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условия предоставления социальных услуг? (приход социального работника на дом).</w:t>
            </w:r>
          </w:p>
          <w:p w14:paraId="0CA9F687" w14:textId="77777777" w:rsidR="00555CB0" w:rsidRPr="00555CB0" w:rsidRDefault="00555CB0" w:rsidP="00C376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3861" w:type="dxa"/>
          </w:tcPr>
          <w:p w14:paraId="6F6352CF" w14:textId="77777777" w:rsidR="00555CB0" w:rsidRPr="00555CB0" w:rsidRDefault="00555CB0" w:rsidP="00C3761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Как Вы оцениваете сроки предоставления государственной услуги клиентам Вашей социальной организации? </w:t>
            </w:r>
          </w:p>
          <w:p w14:paraId="506CD120" w14:textId="77777777" w:rsidR="00555CB0" w:rsidRPr="00555CB0" w:rsidRDefault="00555CB0" w:rsidP="00C3761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Оцените, пожалуйста, время ожидания клиентами в очереди при получении услуги. </w:t>
            </w:r>
          </w:p>
          <w:p w14:paraId="799F9143" w14:textId="77777777" w:rsidR="00555CB0" w:rsidRPr="00555CB0" w:rsidRDefault="00555CB0" w:rsidP="00C376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4282" w:type="dxa"/>
          </w:tcPr>
          <w:p w14:paraId="7994B2F8" w14:textId="77777777" w:rsidR="00555CB0" w:rsidRPr="00555CB0" w:rsidRDefault="00555CB0" w:rsidP="00C3761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  <w:highlight w:val="white"/>
              </w:rPr>
              <w:t>Ты (твои родители) ждете своей очереди при обращении в организацию по какому-либо вопросу?</w:t>
            </w:r>
          </w:p>
        </w:tc>
      </w:tr>
      <w:tr w:rsidR="00555CB0" w:rsidRPr="00555CB0" w14:paraId="1B73F3DF" w14:textId="77777777" w:rsidTr="00FA6AE4">
        <w:tc>
          <w:tcPr>
            <w:tcW w:w="2326" w:type="dxa"/>
          </w:tcPr>
          <w:p w14:paraId="780DCC7E" w14:textId="77777777" w:rsidR="00555CB0" w:rsidRPr="00555CB0" w:rsidRDefault="00555CB0" w:rsidP="00C376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Стационарные организации</w:t>
            </w:r>
          </w:p>
        </w:tc>
        <w:tc>
          <w:tcPr>
            <w:tcW w:w="4410" w:type="dxa"/>
          </w:tcPr>
          <w:p w14:paraId="446B0099" w14:textId="77777777" w:rsidR="00555CB0" w:rsidRPr="00555CB0" w:rsidRDefault="00555CB0" w:rsidP="00C3761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Как Вы оцениваете </w:t>
            </w: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условия предоставления социальных услуг? (жилищные условия, питание, хранение личных вещей, посещение родственниками в социальном учреждении, оборудование для предоставления социальных услуг, оказание гигиенических услуг, мебель, санитарное содержание помещений).</w:t>
            </w:r>
          </w:p>
          <w:p w14:paraId="5802CD1D" w14:textId="77777777" w:rsidR="00555CB0" w:rsidRPr="00555CB0" w:rsidRDefault="00555CB0" w:rsidP="00C376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3861" w:type="dxa"/>
          </w:tcPr>
          <w:p w14:paraId="7E83C213" w14:textId="77777777" w:rsidR="00555CB0" w:rsidRPr="00555CB0" w:rsidRDefault="00555CB0" w:rsidP="00C376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4282" w:type="dxa"/>
          </w:tcPr>
          <w:p w14:paraId="1FB94C5D" w14:textId="77777777" w:rsidR="00555CB0" w:rsidRPr="00555CB0" w:rsidRDefault="00555CB0" w:rsidP="00C376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  <w:highlight w:val="white"/>
              </w:rPr>
              <w:t>Когда тебе становится что-нибудь нужно (одежда, ручки, карандаши и др.) как быстро ты это получаешь?</w:t>
            </w:r>
          </w:p>
          <w:p w14:paraId="22B35032" w14:textId="77777777" w:rsidR="00555CB0" w:rsidRPr="00555CB0" w:rsidRDefault="00555CB0" w:rsidP="00C376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  <w:highlight w:val="white"/>
              </w:rPr>
              <w:t>Нравится тебе то место, где ты живешь?</w:t>
            </w:r>
          </w:p>
          <w:p w14:paraId="541861C8" w14:textId="77777777" w:rsidR="00555CB0" w:rsidRPr="00555CB0" w:rsidRDefault="00555CB0" w:rsidP="00C376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  <w:highlight w:val="white"/>
              </w:rPr>
              <w:t>Пользуешься ли ты каким-либо оборудованием в организации (специальные кабинеты, устройства, приспособления)?</w:t>
            </w:r>
          </w:p>
          <w:p w14:paraId="466C2AC5" w14:textId="77777777" w:rsidR="00555CB0" w:rsidRPr="00555CB0" w:rsidRDefault="00555CB0" w:rsidP="00C376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  <w:highlight w:val="white"/>
              </w:rPr>
              <w:t>Хорошо ли тебя кормят?</w:t>
            </w:r>
          </w:p>
          <w:p w14:paraId="3EB19DBC" w14:textId="77777777" w:rsidR="00555CB0" w:rsidRPr="00555CB0" w:rsidRDefault="00555CB0" w:rsidP="00C376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Нравится ли тебе</w:t>
            </w: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  <w:highlight w:val="white"/>
              </w:rPr>
              <w:t xml:space="preserve"> мебель в организации?</w:t>
            </w:r>
          </w:p>
          <w:p w14:paraId="3EFD0ACA" w14:textId="77777777" w:rsidR="00555CB0" w:rsidRPr="00555CB0" w:rsidRDefault="00555CB0" w:rsidP="00C376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Нравится ли тебе гигиенические услуги в организации? (Уход за волосами, уборка туалетов и др.)?</w:t>
            </w:r>
          </w:p>
          <w:p w14:paraId="0C93CAE4" w14:textId="77777777" w:rsidR="00555CB0" w:rsidRPr="00555CB0" w:rsidRDefault="00555CB0" w:rsidP="00C376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Нравится ли тебе гигиенические услуги в организации? (Уход за волосами, уборка туалетов и др.)?</w:t>
            </w:r>
          </w:p>
          <w:p w14:paraId="1CDB48B3" w14:textId="77777777" w:rsidR="00555CB0" w:rsidRPr="00555CB0" w:rsidRDefault="00555CB0" w:rsidP="00C376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  <w:highlight w:val="white"/>
              </w:rPr>
              <w:t xml:space="preserve">Ты доволен(на) санитарными условиями проживания (чистота и порядок в помещении и на территории </w:t>
            </w: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  <w:highlight w:val="white"/>
              </w:rPr>
              <w:lastRenderedPageBreak/>
              <w:t>организации)?</w:t>
            </w:r>
          </w:p>
          <w:p w14:paraId="2380B386" w14:textId="77777777" w:rsidR="00555CB0" w:rsidRPr="00555CB0" w:rsidRDefault="00555CB0" w:rsidP="00C376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  <w:highlight w:val="white"/>
              </w:rPr>
              <w:t>Удобно ли твоим родным и знакомым приходить к тебе в гости в организацию?</w:t>
            </w:r>
          </w:p>
        </w:tc>
      </w:tr>
      <w:tr w:rsidR="00555CB0" w:rsidRPr="00555CB0" w14:paraId="7AD3CB7B" w14:textId="77777777" w:rsidTr="00FA6AE4">
        <w:tc>
          <w:tcPr>
            <w:tcW w:w="2326" w:type="dxa"/>
          </w:tcPr>
          <w:p w14:paraId="4A5F83D5" w14:textId="77777777" w:rsidR="00555CB0" w:rsidRPr="00555CB0" w:rsidRDefault="00555CB0" w:rsidP="00C376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lastRenderedPageBreak/>
              <w:t>Реабилитационные центры</w:t>
            </w:r>
          </w:p>
        </w:tc>
        <w:tc>
          <w:tcPr>
            <w:tcW w:w="4410" w:type="dxa"/>
          </w:tcPr>
          <w:p w14:paraId="4D5169B4" w14:textId="77777777" w:rsidR="00555CB0" w:rsidRPr="00555CB0" w:rsidRDefault="00555CB0" w:rsidP="00C376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Как Вы оцениваете </w:t>
            </w: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условия предоставления социальных услуг? (жилищные условия, питание, хранение личных вещей, посещение родственниками в социальном учреждении, оборудование для предоставления социальных услуг, оказание гигиенических услуг, мебель, санитарное содержание помещений).</w:t>
            </w:r>
          </w:p>
          <w:p w14:paraId="47510ABD" w14:textId="77777777" w:rsidR="00555CB0" w:rsidRPr="00555CB0" w:rsidRDefault="00555CB0" w:rsidP="00C376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Чувствуете ли Вы в себе силы вернуться к активной социальной жизни в обществе? </w:t>
            </w:r>
          </w:p>
          <w:p w14:paraId="0B15C12A" w14:textId="77777777" w:rsidR="00555CB0" w:rsidRPr="00555CB0" w:rsidRDefault="00555CB0" w:rsidP="00C376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Какую социальную помощь Вы получили от данной организации социального обслуживания? </w:t>
            </w:r>
          </w:p>
        </w:tc>
        <w:tc>
          <w:tcPr>
            <w:tcW w:w="3861" w:type="dxa"/>
          </w:tcPr>
          <w:p w14:paraId="5CA02D31" w14:textId="77777777" w:rsidR="00555CB0" w:rsidRPr="00555CB0" w:rsidRDefault="00555CB0" w:rsidP="00C3761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Занимаетесь ли Вы профилактической работой? Если да, то в какой мере Ваша работа носит профилактический характер?</w:t>
            </w:r>
          </w:p>
          <w:p w14:paraId="07F28ED7" w14:textId="77777777" w:rsidR="00555CB0" w:rsidRPr="00555CB0" w:rsidRDefault="00555CB0" w:rsidP="00C3761B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Есть ли в Вашей практике клиенты, которые перестали нуждаться в социальной помощи после обращения в вашу организацию? </w:t>
            </w:r>
          </w:p>
          <w:p w14:paraId="7F5E8001" w14:textId="77777777" w:rsidR="00555CB0" w:rsidRPr="00555CB0" w:rsidRDefault="00555CB0" w:rsidP="00C3761B">
            <w:pPr>
              <w:numPr>
                <w:ilvl w:val="0"/>
                <w:numId w:val="19"/>
              </w:numPr>
              <w:spacing w:after="0" w:line="240" w:lineRule="auto"/>
              <w:ind w:right="-85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Как Вы считаете, Ваши клиенты чувствуют в себе силы вернуться к активной социальной жизни в обществе? </w:t>
            </w:r>
          </w:p>
          <w:p w14:paraId="6761A584" w14:textId="77777777" w:rsidR="00555CB0" w:rsidRPr="00555CB0" w:rsidRDefault="00555CB0" w:rsidP="00C376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4282" w:type="dxa"/>
          </w:tcPr>
          <w:p w14:paraId="28179C3C" w14:textId="77777777" w:rsidR="00555CB0" w:rsidRPr="00555CB0" w:rsidRDefault="00555CB0" w:rsidP="00C376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  <w:p w14:paraId="2CD17720" w14:textId="77777777" w:rsidR="00555CB0" w:rsidRPr="00555CB0" w:rsidRDefault="00555CB0" w:rsidP="00C376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</w:tr>
      <w:tr w:rsidR="00555CB0" w:rsidRPr="00555CB0" w14:paraId="359C802F" w14:textId="77777777" w:rsidTr="00FA6AE4">
        <w:trPr>
          <w:trHeight w:val="3680"/>
        </w:trPr>
        <w:tc>
          <w:tcPr>
            <w:tcW w:w="2326" w:type="dxa"/>
          </w:tcPr>
          <w:p w14:paraId="2A322B1D" w14:textId="77777777" w:rsidR="00555CB0" w:rsidRPr="00555CB0" w:rsidRDefault="00555CB0" w:rsidP="00C376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Организации по работе с пожилыми людьми</w:t>
            </w:r>
          </w:p>
        </w:tc>
        <w:tc>
          <w:tcPr>
            <w:tcW w:w="4410" w:type="dxa"/>
          </w:tcPr>
          <w:p w14:paraId="61ACD412" w14:textId="77777777" w:rsidR="00555CB0" w:rsidRPr="00555CB0" w:rsidRDefault="00555CB0" w:rsidP="00C3761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Как Вы оцениваете </w:t>
            </w: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условия предоставления социальных услуг? (жилищные условия, питание, хранение личных вещей, посещение родственниками в социальном учреждении, оборудование для предоставления социальных услуг, оказание гигиенических услуг, мебель, санитарное содержание помещений).</w:t>
            </w:r>
          </w:p>
          <w:p w14:paraId="3E509CE4" w14:textId="77777777" w:rsidR="00555CB0" w:rsidRPr="00555CB0" w:rsidRDefault="00555CB0" w:rsidP="00C3761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Чувствуете ли Вы себя одиноко, находясь в социальной организации? </w:t>
            </w:r>
          </w:p>
          <w:p w14:paraId="359FB550" w14:textId="77777777" w:rsidR="00555CB0" w:rsidRPr="00555CB0" w:rsidRDefault="00555CB0" w:rsidP="00C3761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Есть ли у вас свободное время? </w:t>
            </w:r>
          </w:p>
        </w:tc>
        <w:tc>
          <w:tcPr>
            <w:tcW w:w="3861" w:type="dxa"/>
          </w:tcPr>
          <w:p w14:paraId="4AFB99C6" w14:textId="77777777" w:rsidR="00555CB0" w:rsidRPr="00555CB0" w:rsidRDefault="00555CB0" w:rsidP="00C3761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Как Вы считаете, как чувствуют себя клиенты, находясь в Вашей социальной организации? </w:t>
            </w:r>
          </w:p>
          <w:p w14:paraId="3147275C" w14:textId="77777777" w:rsidR="00555CB0" w:rsidRPr="00555CB0" w:rsidRDefault="00555CB0" w:rsidP="00C376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4282" w:type="dxa"/>
          </w:tcPr>
          <w:p w14:paraId="11BDB384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-</w:t>
            </w:r>
          </w:p>
        </w:tc>
      </w:tr>
      <w:tr w:rsidR="00555CB0" w:rsidRPr="00555CB0" w14:paraId="7AA6B288" w14:textId="77777777" w:rsidTr="00FA6AE4">
        <w:trPr>
          <w:trHeight w:val="4956"/>
        </w:trPr>
        <w:tc>
          <w:tcPr>
            <w:tcW w:w="2326" w:type="dxa"/>
          </w:tcPr>
          <w:p w14:paraId="4FEE4B83" w14:textId="77777777" w:rsidR="00555CB0" w:rsidRPr="00555CB0" w:rsidRDefault="00555CB0" w:rsidP="00C376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lastRenderedPageBreak/>
              <w:t>Организации по работе с семьей и детьми</w:t>
            </w:r>
          </w:p>
        </w:tc>
        <w:tc>
          <w:tcPr>
            <w:tcW w:w="4410" w:type="dxa"/>
          </w:tcPr>
          <w:p w14:paraId="03D3C286" w14:textId="77777777" w:rsidR="00555CB0" w:rsidRPr="00555CB0" w:rsidRDefault="00555CB0" w:rsidP="00C3761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Как Вы оцениваете </w:t>
            </w: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условия предоставления социальных услуг? (конфиденциальность, санитарное содержание помещений, приход социального работника на дом, наличие оборудования для предоставления социальных услуг, порядок оплаты социальных услуг).</w:t>
            </w:r>
          </w:p>
          <w:p w14:paraId="6DDA51AA" w14:textId="77777777" w:rsidR="00555CB0" w:rsidRPr="00555CB0" w:rsidRDefault="00555CB0" w:rsidP="00C3761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Какую социальную помощь Вы получили от данной организации социального обслуживания? </w:t>
            </w:r>
          </w:p>
          <w:p w14:paraId="6B7BCF6E" w14:textId="77777777" w:rsidR="00555CB0" w:rsidRPr="00555CB0" w:rsidRDefault="00555CB0" w:rsidP="00C3761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Как Вы оцениваете сроки предоставления государственной услуги? </w:t>
            </w:r>
          </w:p>
          <w:p w14:paraId="07D1A5BA" w14:textId="77777777" w:rsidR="00555CB0" w:rsidRPr="00555CB0" w:rsidRDefault="00555CB0" w:rsidP="00C3761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Оцените, пожалуйста, время ожидания в очереди при получении услуги. </w:t>
            </w:r>
          </w:p>
        </w:tc>
        <w:tc>
          <w:tcPr>
            <w:tcW w:w="3861" w:type="dxa"/>
          </w:tcPr>
          <w:p w14:paraId="10CF804E" w14:textId="77777777" w:rsidR="00555CB0" w:rsidRPr="00555CB0" w:rsidRDefault="00555CB0" w:rsidP="00C3761B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Есть ли в Вашей практике клиенты, которые перестали нуждаться в социальной помощи после обращения в вашу организацию? </w:t>
            </w:r>
          </w:p>
          <w:p w14:paraId="0379D880" w14:textId="77777777" w:rsidR="00555CB0" w:rsidRPr="00555CB0" w:rsidRDefault="00555CB0" w:rsidP="00C3761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Занимаетесь ли Вы профилактической работой? Если да, то в какой мере Ваша работа носит профилактический характер?</w:t>
            </w:r>
          </w:p>
        </w:tc>
        <w:tc>
          <w:tcPr>
            <w:tcW w:w="4282" w:type="dxa"/>
          </w:tcPr>
          <w:p w14:paraId="747367C2" w14:textId="77777777" w:rsidR="00555CB0" w:rsidRPr="00555CB0" w:rsidRDefault="00555CB0" w:rsidP="00C3761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highlight w:val="white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  <w:highlight w:val="white"/>
              </w:rPr>
              <w:t>Ты (твои родители) ждете своей очереди при обращении в организацию по какому-либо вопросу?</w:t>
            </w:r>
          </w:p>
          <w:p w14:paraId="0A6085B3" w14:textId="77777777" w:rsidR="00555CB0" w:rsidRPr="00555CB0" w:rsidRDefault="00555CB0" w:rsidP="00C3761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  <w:highlight w:val="white"/>
              </w:rPr>
              <w:t>Пользуешься ли ты каким-либо оборудованием в организации (специальные кабинеты, устройства, приспособления)?</w:t>
            </w:r>
          </w:p>
          <w:p w14:paraId="33F5E032" w14:textId="77777777" w:rsidR="00555CB0" w:rsidRPr="00555CB0" w:rsidRDefault="00555CB0" w:rsidP="00C376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</w:tr>
      <w:tr w:rsidR="00555CB0" w:rsidRPr="00555CB0" w14:paraId="38A261E6" w14:textId="77777777" w:rsidTr="00FA6AE4">
        <w:trPr>
          <w:trHeight w:val="3680"/>
        </w:trPr>
        <w:tc>
          <w:tcPr>
            <w:tcW w:w="2326" w:type="dxa"/>
          </w:tcPr>
          <w:p w14:paraId="681BF979" w14:textId="77777777" w:rsidR="00555CB0" w:rsidRPr="00555CB0" w:rsidRDefault="00555CB0" w:rsidP="00C376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Организации социально-трудовой реабилитации и адаптации</w:t>
            </w:r>
          </w:p>
        </w:tc>
        <w:tc>
          <w:tcPr>
            <w:tcW w:w="4410" w:type="dxa"/>
          </w:tcPr>
          <w:p w14:paraId="143E90B8" w14:textId="77777777" w:rsidR="00555CB0" w:rsidRPr="00555CB0" w:rsidRDefault="00555CB0" w:rsidP="00C3761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Чувствуете ли Вы в себе силы вернуться к активной социальной жизни в обществе? </w:t>
            </w:r>
          </w:p>
          <w:p w14:paraId="3F429CB0" w14:textId="77777777" w:rsidR="00555CB0" w:rsidRPr="00555CB0" w:rsidRDefault="00555CB0" w:rsidP="00C3761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Какую социальную помощь Вы получили от данной организации социального обслуживания?</w:t>
            </w:r>
          </w:p>
        </w:tc>
        <w:tc>
          <w:tcPr>
            <w:tcW w:w="3861" w:type="dxa"/>
          </w:tcPr>
          <w:p w14:paraId="7981EE77" w14:textId="77777777" w:rsidR="00555CB0" w:rsidRPr="00555CB0" w:rsidRDefault="00555CB0" w:rsidP="00C3761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Занимаетесь ли Вы профилактической работой? Если да, то в какой мере Ваша работа носит профилактический характер?</w:t>
            </w:r>
          </w:p>
          <w:p w14:paraId="08A645F7" w14:textId="77777777" w:rsidR="00555CB0" w:rsidRPr="00555CB0" w:rsidRDefault="00555CB0" w:rsidP="00C3761B">
            <w:pPr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Есть ли в Вашей практике клиенты, которые перестали нуждаться в социальной помощи после обращения в вашу организацию? </w:t>
            </w:r>
          </w:p>
          <w:p w14:paraId="6DD6DC96" w14:textId="77777777" w:rsidR="00555CB0" w:rsidRPr="00555CB0" w:rsidRDefault="00555CB0" w:rsidP="00C3761B">
            <w:pPr>
              <w:numPr>
                <w:ilvl w:val="0"/>
                <w:numId w:val="25"/>
              </w:numPr>
              <w:spacing w:after="0" w:line="240" w:lineRule="auto"/>
              <w:ind w:right="146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55CB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Как Вы считаете, Ваши клиенты чувствуют в себе силы вернуться к активной социальной жизни в обществе? </w:t>
            </w:r>
          </w:p>
        </w:tc>
        <w:tc>
          <w:tcPr>
            <w:tcW w:w="4282" w:type="dxa"/>
          </w:tcPr>
          <w:p w14:paraId="66D947BF" w14:textId="77777777" w:rsidR="00555CB0" w:rsidRPr="00555CB0" w:rsidRDefault="00555CB0" w:rsidP="00C376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</w:tr>
    </w:tbl>
    <w:p w14:paraId="48928387" w14:textId="77777777" w:rsidR="00555CB0" w:rsidRPr="00555CB0" w:rsidRDefault="00555CB0" w:rsidP="00C3761B">
      <w:pPr>
        <w:spacing w:after="0" w:line="259" w:lineRule="auto"/>
        <w:jc w:val="both"/>
        <w:rPr>
          <w:rFonts w:ascii="Times New Roman" w:eastAsiaTheme="minorHAnsi" w:hAnsi="Times New Roman"/>
          <w:b w:val="0"/>
          <w:sz w:val="24"/>
          <w:szCs w:val="24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1401"/>
        <w:gridCol w:w="512"/>
        <w:gridCol w:w="1087"/>
        <w:gridCol w:w="1110"/>
        <w:gridCol w:w="709"/>
        <w:gridCol w:w="1107"/>
        <w:gridCol w:w="912"/>
        <w:gridCol w:w="527"/>
        <w:gridCol w:w="1019"/>
        <w:gridCol w:w="579"/>
        <w:gridCol w:w="421"/>
        <w:gridCol w:w="517"/>
        <w:gridCol w:w="1575"/>
        <w:gridCol w:w="1417"/>
        <w:gridCol w:w="425"/>
        <w:gridCol w:w="1276"/>
        <w:gridCol w:w="425"/>
        <w:gridCol w:w="426"/>
      </w:tblGrid>
      <w:tr w:rsidR="00555CB0" w:rsidRPr="00555CB0" w14:paraId="3428DDDA" w14:textId="77777777" w:rsidTr="00FA6AE4">
        <w:trPr>
          <w:trHeight w:val="410"/>
        </w:trPr>
        <w:tc>
          <w:tcPr>
            <w:tcW w:w="157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9F9DBA" w14:textId="4D39AEEC" w:rsidR="00555CB0" w:rsidRPr="00555CB0" w:rsidRDefault="00555CB0" w:rsidP="00C376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b w:val="0"/>
                <w:sz w:val="28"/>
                <w:szCs w:val="28"/>
              </w:rPr>
              <w:br w:type="page"/>
            </w:r>
            <w:r w:rsidRPr="00555CB0">
              <w:rPr>
                <w:rFonts w:ascii="Times New Roman" w:eastAsia="Times New Roman" w:hAnsi="Times New Roman"/>
                <w:b w:val="0"/>
                <w:bCs/>
                <w:color w:val="000000"/>
                <w:sz w:val="28"/>
                <w:szCs w:val="28"/>
                <w:lang w:eastAsia="ru-RU"/>
              </w:rPr>
              <w:t>ПРИЛОЖЕНИЕ 5</w:t>
            </w:r>
          </w:p>
          <w:p w14:paraId="6672CAF3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sz w:val="20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 w:val="0"/>
                <w:bCs/>
                <w:color w:val="000000"/>
                <w:sz w:val="28"/>
                <w:szCs w:val="28"/>
                <w:lang w:eastAsia="ru-RU"/>
              </w:rPr>
              <w:t>Форма дистанционного мониторинга информации</w:t>
            </w:r>
          </w:p>
          <w:p w14:paraId="5CE0B912" w14:textId="77777777" w:rsidR="00555CB0" w:rsidRPr="00555CB0" w:rsidRDefault="00555CB0" w:rsidP="00C376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</w:p>
        </w:tc>
      </w:tr>
      <w:tr w:rsidR="00555CB0" w:rsidRPr="00555CB0" w14:paraId="77F89DEE" w14:textId="77777777" w:rsidTr="00FA6AE4">
        <w:trPr>
          <w:trHeight w:val="990"/>
        </w:trPr>
        <w:tc>
          <w:tcPr>
            <w:tcW w:w="29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3C6C5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D2D7D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46D78D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7E61B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38841" w14:textId="5B8D9661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1. 1.Соответствие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</w:t>
            </w:r>
            <w:r w:rsidR="00687D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Интернет</w:t>
            </w:r>
            <w:r w:rsidR="00687D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порядку размещения информации на официальном сайте поставщика социальных услуг в сети </w:t>
            </w:r>
            <w:r w:rsidR="00687D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Интернет</w:t>
            </w:r>
            <w:r w:rsidR="00687D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утверждаемому уполномоченным федеральным органом исполнительной власти согласно части 3 статьи 13 Федерального закона от 28 декабря 2013 г. № 442-ФЗ </w:t>
            </w:r>
            <w:r w:rsidR="00687D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 основах социального обслуживания граждан в Российской Федерации</w:t>
            </w:r>
            <w:r w:rsidR="00687D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EF569" w14:textId="1BBA5D5D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1.2. Наличие альтернативной версии официального сайта в сети </w:t>
            </w:r>
            <w:r w:rsidR="00687D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Интернет</w:t>
            </w:r>
            <w:r w:rsidR="00687D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для инвалидов по зрению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9A824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1.3. Наличие дистанционных способов взаимодействия организации и получателей социальных услуг (получение информации, запись на прием и др.)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4559A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4.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4DDB3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1.5. 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49B9CCF5" w14:textId="77777777" w:rsidR="00555CB0" w:rsidRPr="00555CB0" w:rsidRDefault="00555CB0" w:rsidP="00C37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</w:tr>
      <w:tr w:rsidR="00555CB0" w:rsidRPr="00555CB0" w14:paraId="10B9EAB9" w14:textId="77777777" w:rsidTr="00FA6AE4">
        <w:trPr>
          <w:cantSplit/>
          <w:trHeight w:val="2514"/>
        </w:trPr>
        <w:tc>
          <w:tcPr>
            <w:tcW w:w="29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FA5E1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B6A4E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51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9E356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Ссылка на сайт</w:t>
            </w:r>
          </w:p>
        </w:tc>
        <w:tc>
          <w:tcPr>
            <w:tcW w:w="108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2E235281" w14:textId="5B66548F" w:rsidR="00555CB0" w:rsidRPr="00555CB0" w:rsidRDefault="00555CB0" w:rsidP="00C37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Комментарии по сайту(навигация, </w:t>
            </w:r>
            <w:r w:rsidR="00687D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читабельность</w:t>
            </w:r>
            <w:r w:rsidR="00687D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удобство восприятия и </w:t>
            </w:r>
            <w:proofErr w:type="spellStart"/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д.р</w:t>
            </w:r>
            <w:proofErr w:type="spellEnd"/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1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1C20E6DF" w14:textId="77777777" w:rsidR="00555CB0" w:rsidRPr="00555CB0" w:rsidRDefault="00555CB0" w:rsidP="00C37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>Дата гос. регистрации, учредитель (учредители), место нахождения, филиалах (при их наличии), режим, график работы.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3545C1D8" w14:textId="77777777" w:rsidR="00555CB0" w:rsidRPr="00555CB0" w:rsidRDefault="00555CB0" w:rsidP="00C37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>Структура и органы управления организации социального обслуживания-</w:t>
            </w:r>
          </w:p>
        </w:tc>
        <w:tc>
          <w:tcPr>
            <w:tcW w:w="110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502A4439" w14:textId="77777777" w:rsidR="00555CB0" w:rsidRPr="00555CB0" w:rsidRDefault="00555CB0" w:rsidP="00C37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>Виды предоставляемых социальных услуг, порядок и условия их предоставления, тарифах на социальные услуги</w:t>
            </w:r>
          </w:p>
        </w:tc>
        <w:tc>
          <w:tcPr>
            <w:tcW w:w="91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008826DD" w14:textId="77777777" w:rsidR="00555CB0" w:rsidRPr="00555CB0" w:rsidRDefault="00555CB0" w:rsidP="00C37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 xml:space="preserve">Количество свободных мест для приема получателей социальных услуг по формам социального обслуживания </w:t>
            </w:r>
          </w:p>
        </w:tc>
        <w:tc>
          <w:tcPr>
            <w:tcW w:w="52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02478BD6" w14:textId="77777777" w:rsidR="00555CB0" w:rsidRPr="00555CB0" w:rsidRDefault="00555CB0" w:rsidP="00C37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1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0DCC2FEB" w14:textId="77777777" w:rsidR="00555CB0" w:rsidRPr="00555CB0" w:rsidRDefault="00555CB0" w:rsidP="00C37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7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6F88F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42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A819E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>Эл. Почта</w:t>
            </w:r>
          </w:p>
        </w:tc>
        <w:tc>
          <w:tcPr>
            <w:tcW w:w="51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289B6FC7" w14:textId="77777777" w:rsidR="00555CB0" w:rsidRPr="00555CB0" w:rsidRDefault="00555CB0" w:rsidP="00C37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75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6E1BF5EA" w14:textId="77777777" w:rsidR="00555CB0" w:rsidRPr="00555CB0" w:rsidRDefault="00555CB0" w:rsidP="00C37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 xml:space="preserve">Обращение по телефону. Корректный, полный, вежливый ответ - 2 балла. Недостаток информации / корректности - 1 балл. </w:t>
            </w:r>
            <w:proofErr w:type="spellStart"/>
            <w:r w:rsidRPr="00555CB0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>Непредоставление</w:t>
            </w:r>
            <w:proofErr w:type="spellEnd"/>
            <w:r w:rsidRPr="00555CB0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 xml:space="preserve"> информации - 0 баллов.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41B5FCEE" w14:textId="77777777" w:rsidR="00555CB0" w:rsidRPr="00555CB0" w:rsidRDefault="00555CB0" w:rsidP="00C37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>Обращение по эл. почте. Ответ в течение суток, полный, понятый, корректный - 2 балла. Ответ в течение 3-х дней/не достаточно полный, корректный - 1 балл. Ожидание ответа более 3-х дней - 0 баллов.</w:t>
            </w: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7DB51817" w14:textId="77777777" w:rsidR="00555CB0" w:rsidRPr="00555CB0" w:rsidRDefault="00555CB0" w:rsidP="00C37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276A1E32" w14:textId="796644A9" w:rsidR="00555CB0" w:rsidRPr="00555CB0" w:rsidRDefault="00555CB0" w:rsidP="00C37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 xml:space="preserve">в электронной форме на официальном сайте организации социального обслуживания в сети 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>«</w:t>
            </w:r>
            <w:r w:rsidRPr="00555CB0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>Интернет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2D15371C" w14:textId="77777777" w:rsidR="00555CB0" w:rsidRPr="00555CB0" w:rsidRDefault="00555CB0" w:rsidP="00C37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  <w:hideMark/>
          </w:tcPr>
          <w:p w14:paraId="21F009EF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55CB0" w:rsidRPr="00555CB0" w14:paraId="2B9CBE2A" w14:textId="77777777" w:rsidTr="00FA6AE4">
        <w:trPr>
          <w:trHeight w:val="600"/>
        </w:trPr>
        <w:tc>
          <w:tcPr>
            <w:tcW w:w="29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E66F7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0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0EE90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51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D0C8A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6D849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42D4E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AD96E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0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457D5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1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A5E6C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2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5191E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18378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D6ED5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1ABDC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1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ADF87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5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E1841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56A21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538C6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FD408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5F10C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D57C3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7,75</w:t>
            </w:r>
          </w:p>
        </w:tc>
      </w:tr>
      <w:tr w:rsidR="00555CB0" w:rsidRPr="00555CB0" w14:paraId="7B4FCC07" w14:textId="77777777" w:rsidTr="00FA6AE4">
        <w:trPr>
          <w:trHeight w:val="600"/>
        </w:trPr>
        <w:tc>
          <w:tcPr>
            <w:tcW w:w="29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8216F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67606F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>Учреждение 1</w:t>
            </w:r>
          </w:p>
        </w:tc>
        <w:tc>
          <w:tcPr>
            <w:tcW w:w="51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EB7C9C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1830EE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1A0682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788037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DBB9C2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724A60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9C2B4D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360E81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D7230E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68D921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5EA95E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9467F2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647EDC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63B6DB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6ACFD7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B4549A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1E8E8F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55CB0" w:rsidRPr="00555CB0" w14:paraId="60D4979D" w14:textId="77777777" w:rsidTr="00FA6AE4">
        <w:trPr>
          <w:trHeight w:val="900"/>
        </w:trPr>
        <w:tc>
          <w:tcPr>
            <w:tcW w:w="29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31EB5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CDCA76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>Учреждение 2</w:t>
            </w:r>
          </w:p>
        </w:tc>
        <w:tc>
          <w:tcPr>
            <w:tcW w:w="51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DD005C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63AE0D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190064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30C3BC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D1E11C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B5B288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8EF08F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AF8008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CF83D5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013C73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78D8DA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23EB35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02F2B9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266BF7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08BB85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0EC087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FC9B09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55CB0" w:rsidRPr="00555CB0" w14:paraId="65D9BCD7" w14:textId="77777777" w:rsidTr="00FA6AE4">
        <w:trPr>
          <w:trHeight w:val="900"/>
        </w:trPr>
        <w:tc>
          <w:tcPr>
            <w:tcW w:w="29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94FBB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048FC8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555CB0"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  <w:t>Учреждение 3</w:t>
            </w:r>
          </w:p>
        </w:tc>
        <w:tc>
          <w:tcPr>
            <w:tcW w:w="51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0C8CC6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816CB6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34415B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BC2598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FAE10E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98AFB5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996029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0AE194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7CDF0D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85F254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AE5D0E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34A213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3A9164" w14:textId="77777777" w:rsidR="00555CB0" w:rsidRPr="00555CB0" w:rsidRDefault="00555CB0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E85EAD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84F946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5BD7E3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75D0D7" w14:textId="77777777" w:rsidR="00555CB0" w:rsidRPr="00555CB0" w:rsidRDefault="00555CB0" w:rsidP="00C3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D2E844E" w14:textId="77777777" w:rsidR="00555CB0" w:rsidRPr="00555CB0" w:rsidRDefault="00555CB0" w:rsidP="00C3761B">
      <w:pPr>
        <w:spacing w:after="0" w:line="259" w:lineRule="auto"/>
        <w:rPr>
          <w:rFonts w:asciiTheme="minorHAnsi" w:eastAsiaTheme="minorHAnsi" w:hAnsiTheme="minorHAnsi" w:cstheme="minorBidi"/>
          <w:b w:val="0"/>
        </w:rPr>
      </w:pPr>
    </w:p>
    <w:p w14:paraId="21FD6A44" w14:textId="77777777" w:rsidR="00087DCA" w:rsidRDefault="00087DCA" w:rsidP="00C3761B">
      <w:pPr>
        <w:spacing w:after="0" w:line="259" w:lineRule="auto"/>
        <w:rPr>
          <w:rFonts w:ascii="Times New Roman" w:eastAsiaTheme="minorHAnsi" w:hAnsi="Times New Roman"/>
          <w:b w:val="0"/>
          <w:sz w:val="28"/>
          <w:szCs w:val="28"/>
        </w:rPr>
        <w:sectPr w:rsidR="00087DCA" w:rsidSect="00A32389">
          <w:pgSz w:w="16838" w:h="11906" w:orient="landscape"/>
          <w:pgMar w:top="1701" w:right="397" w:bottom="851" w:left="1134" w:header="709" w:footer="567" w:gutter="0"/>
          <w:cols w:space="708"/>
          <w:docGrid w:linePitch="360"/>
        </w:sectPr>
      </w:pPr>
    </w:p>
    <w:p w14:paraId="381A45FE" w14:textId="77777777" w:rsidR="00087DCA" w:rsidRPr="00087DCA" w:rsidRDefault="00087DCA" w:rsidP="00C3761B">
      <w:pPr>
        <w:spacing w:after="0" w:line="240" w:lineRule="auto"/>
        <w:jc w:val="right"/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087DCA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lastRenderedPageBreak/>
        <w:t>ПРИЛОЖЕНИЕ 6.</w:t>
      </w:r>
    </w:p>
    <w:p w14:paraId="62FBF14C" w14:textId="77777777" w:rsidR="00087DCA" w:rsidRPr="00087DCA" w:rsidRDefault="00087DCA" w:rsidP="00C3761B">
      <w:pPr>
        <w:spacing w:after="0" w:line="240" w:lineRule="auto"/>
        <w:jc w:val="center"/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087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 эксперта</w:t>
      </w:r>
    </w:p>
    <w:p w14:paraId="7664CA25" w14:textId="77777777" w:rsidR="00087DCA" w:rsidRPr="00087DCA" w:rsidRDefault="00087DCA" w:rsidP="00C3761B">
      <w:pPr>
        <w:spacing w:after="0" w:line="240" w:lineRule="auto"/>
        <w:rPr>
          <w:rFonts w:ascii="Times New Roman" w:eastAsia="Times New Roman" w:hAnsi="Times New Roman"/>
          <w:b w:val="0"/>
          <w:color w:val="000000"/>
          <w:sz w:val="20"/>
          <w:szCs w:val="20"/>
          <w:lang w:eastAsia="ru-RU"/>
        </w:rPr>
      </w:pPr>
      <w:r w:rsidRPr="00087DCA"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t>_________________________________________________________(далее – организация)</w:t>
      </w:r>
    </w:p>
    <w:tbl>
      <w:tblPr>
        <w:tblW w:w="9600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3600"/>
        <w:gridCol w:w="3585"/>
        <w:gridCol w:w="1605"/>
      </w:tblGrid>
      <w:tr w:rsidR="00087DCA" w:rsidRPr="00087DCA" w14:paraId="12D5EB99" w14:textId="77777777" w:rsidTr="00FA6AE4">
        <w:tc>
          <w:tcPr>
            <w:tcW w:w="810" w:type="dxa"/>
          </w:tcPr>
          <w:p w14:paraId="13ABEFF8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№</w:t>
            </w:r>
          </w:p>
          <w:p w14:paraId="4621C0C1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00" w:type="dxa"/>
          </w:tcPr>
          <w:p w14:paraId="17EC86C7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Наименование критерия </w:t>
            </w: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br/>
              <w:t>качества работы организации</w:t>
            </w:r>
          </w:p>
        </w:tc>
        <w:tc>
          <w:tcPr>
            <w:tcW w:w="3585" w:type="dxa"/>
          </w:tcPr>
          <w:p w14:paraId="67FB51E3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Значение критерия, </w:t>
            </w: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br/>
              <w:t>балл</w:t>
            </w:r>
          </w:p>
        </w:tc>
        <w:tc>
          <w:tcPr>
            <w:tcW w:w="1605" w:type="dxa"/>
          </w:tcPr>
          <w:p w14:paraId="2F816A40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Балл, выставленный экспертом </w:t>
            </w: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br/>
              <w:t>в результате оценки</w:t>
            </w:r>
          </w:p>
        </w:tc>
      </w:tr>
      <w:tr w:rsidR="00087DCA" w:rsidRPr="00087DCA" w14:paraId="006A9EC7" w14:textId="77777777" w:rsidTr="00FA6AE4">
        <w:tc>
          <w:tcPr>
            <w:tcW w:w="810" w:type="dxa"/>
          </w:tcPr>
          <w:p w14:paraId="33BC17F6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0" w:type="dxa"/>
            <w:gridSpan w:val="3"/>
          </w:tcPr>
          <w:p w14:paraId="51F007DE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Открытость и доступность информации об организации</w:t>
            </w:r>
          </w:p>
        </w:tc>
      </w:tr>
      <w:tr w:rsidR="00087DCA" w:rsidRPr="00087DCA" w14:paraId="33CDE2C1" w14:textId="77777777" w:rsidTr="00FA6AE4">
        <w:trPr>
          <w:trHeight w:val="1660"/>
        </w:trPr>
        <w:tc>
          <w:tcPr>
            <w:tcW w:w="810" w:type="dxa"/>
          </w:tcPr>
          <w:p w14:paraId="1559E494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1.1.2а</w:t>
            </w:r>
          </w:p>
        </w:tc>
        <w:tc>
          <w:tcPr>
            <w:tcW w:w="3600" w:type="dxa"/>
          </w:tcPr>
          <w:p w14:paraId="34A2C2A8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Наличие на здании организации таблички, содержащей:</w:t>
            </w:r>
          </w:p>
          <w:p w14:paraId="6312718C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vAlign w:val="center"/>
          </w:tcPr>
          <w:p w14:paraId="559AE721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  <w:p w14:paraId="32A1C849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(0.2 балла); организационно-правовую форму создания организации, форму собственности организации (0.1 балла);</w:t>
            </w:r>
          </w:p>
          <w:p w14:paraId="6509FDD9" w14:textId="6264E00B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- режим работы (0.1 балла).</w:t>
            </w:r>
          </w:p>
        </w:tc>
        <w:tc>
          <w:tcPr>
            <w:tcW w:w="1605" w:type="dxa"/>
          </w:tcPr>
          <w:p w14:paraId="4B5C6CFC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87DCA" w:rsidRPr="00087DCA" w14:paraId="5296D4D6" w14:textId="77777777" w:rsidTr="00FA6AE4">
        <w:tc>
          <w:tcPr>
            <w:tcW w:w="810" w:type="dxa"/>
          </w:tcPr>
          <w:p w14:paraId="7C80CC78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1.1.2б</w:t>
            </w:r>
          </w:p>
        </w:tc>
        <w:tc>
          <w:tcPr>
            <w:tcW w:w="3600" w:type="dxa"/>
          </w:tcPr>
          <w:p w14:paraId="743106EF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Наличие в организации информационных стендов, содержащих следующие сведения:</w:t>
            </w:r>
          </w:p>
          <w:p w14:paraId="17E3FC08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14:paraId="20488677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vAlign w:val="center"/>
          </w:tcPr>
          <w:p w14:paraId="195B489E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- наименование и место расположения в здании организации ее структурных подразделений (0.1 балла);</w:t>
            </w:r>
          </w:p>
          <w:p w14:paraId="5DFD9084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- перечень услуг, оказываемых организацией, их содержание (0.4 балла);</w:t>
            </w:r>
          </w:p>
          <w:p w14:paraId="639DFDDB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- порядок и условия получения услуг, оказываемых организацией (0.4 балла)</w:t>
            </w:r>
          </w:p>
          <w:p w14:paraId="6017DCA8" w14:textId="50803B04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- образцы заполнения документов для получения услуг (0.4 балла);</w:t>
            </w:r>
          </w:p>
        </w:tc>
        <w:tc>
          <w:tcPr>
            <w:tcW w:w="1605" w:type="dxa"/>
          </w:tcPr>
          <w:p w14:paraId="0E78FD37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87DCA" w:rsidRPr="00087DCA" w14:paraId="728F591E" w14:textId="77777777" w:rsidTr="00FA6AE4">
        <w:tc>
          <w:tcPr>
            <w:tcW w:w="810" w:type="dxa"/>
          </w:tcPr>
          <w:p w14:paraId="7F6FF5DF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1.1.2в</w:t>
            </w:r>
          </w:p>
        </w:tc>
        <w:tc>
          <w:tcPr>
            <w:tcW w:w="3600" w:type="dxa"/>
          </w:tcPr>
          <w:p w14:paraId="05386DF1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Наличие информационных буклетов (проспектов и других информационных бумажных носителей) о деятельности организации, видах оказываемых ею услуг</w:t>
            </w:r>
          </w:p>
        </w:tc>
        <w:tc>
          <w:tcPr>
            <w:tcW w:w="3585" w:type="dxa"/>
            <w:vAlign w:val="center"/>
          </w:tcPr>
          <w:p w14:paraId="60DE68D3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0,3 балла</w:t>
            </w:r>
          </w:p>
        </w:tc>
        <w:tc>
          <w:tcPr>
            <w:tcW w:w="1605" w:type="dxa"/>
          </w:tcPr>
          <w:p w14:paraId="4F686249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87DCA" w:rsidRPr="00087DCA" w14:paraId="62942161" w14:textId="77777777" w:rsidTr="00FA6AE4">
        <w:tc>
          <w:tcPr>
            <w:tcW w:w="810" w:type="dxa"/>
          </w:tcPr>
          <w:p w14:paraId="005AC27F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600" w:type="dxa"/>
          </w:tcPr>
          <w:p w14:paraId="34E43982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наличие жалобной книги</w:t>
            </w:r>
          </w:p>
        </w:tc>
        <w:tc>
          <w:tcPr>
            <w:tcW w:w="3585" w:type="dxa"/>
            <w:vAlign w:val="center"/>
          </w:tcPr>
          <w:p w14:paraId="327F12FC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0,25 балла</w:t>
            </w:r>
          </w:p>
        </w:tc>
        <w:tc>
          <w:tcPr>
            <w:tcW w:w="1605" w:type="dxa"/>
          </w:tcPr>
          <w:p w14:paraId="50081ED8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87DCA" w:rsidRPr="00087DCA" w14:paraId="27D0BF4F" w14:textId="77777777" w:rsidTr="00FA6AE4">
        <w:tc>
          <w:tcPr>
            <w:tcW w:w="810" w:type="dxa"/>
          </w:tcPr>
          <w:p w14:paraId="67D16911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600" w:type="dxa"/>
          </w:tcPr>
          <w:p w14:paraId="67B8A16B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Количество жалоб на качество услуг в течение года (на 100 человек)</w:t>
            </w:r>
          </w:p>
        </w:tc>
        <w:tc>
          <w:tcPr>
            <w:tcW w:w="3585" w:type="dxa"/>
            <w:vAlign w:val="center"/>
          </w:tcPr>
          <w:p w14:paraId="31156375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Максимально - 2 балла</w:t>
            </w:r>
          </w:p>
        </w:tc>
        <w:tc>
          <w:tcPr>
            <w:tcW w:w="1605" w:type="dxa"/>
          </w:tcPr>
          <w:p w14:paraId="1C955453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87DCA" w:rsidRPr="00087DCA" w14:paraId="681C49D1" w14:textId="77777777" w:rsidTr="00FA6AE4">
        <w:tc>
          <w:tcPr>
            <w:tcW w:w="810" w:type="dxa"/>
          </w:tcPr>
          <w:p w14:paraId="0E47F44C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0" w:type="dxa"/>
            <w:gridSpan w:val="3"/>
          </w:tcPr>
          <w:p w14:paraId="7973BCBB" w14:textId="3BC3FE02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Комфортность условий и доступность получения услуг, в том числе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для граждан с ограниченными возможностями здоровья, в организации,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время ожидания в очереди при получении услуг</w:t>
            </w:r>
          </w:p>
        </w:tc>
      </w:tr>
      <w:tr w:rsidR="00087DCA" w:rsidRPr="00087DCA" w14:paraId="0B832C86" w14:textId="77777777" w:rsidTr="00FA6AE4">
        <w:tc>
          <w:tcPr>
            <w:tcW w:w="810" w:type="dxa"/>
          </w:tcPr>
          <w:p w14:paraId="2048C8BE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600" w:type="dxa"/>
          </w:tcPr>
          <w:p w14:paraId="2349F77E" w14:textId="36C73FFC" w:rsidR="00087DCA" w:rsidRPr="00087DCA" w:rsidRDefault="00687DA1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="00087DCA"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оборудование территории, прилегающей к организации социального обслуживания,</w:t>
            </w:r>
          </w:p>
          <w:p w14:paraId="67A867C6" w14:textId="1A5063B4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      </w:r>
            <w:r w:rsidR="00687DA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85" w:type="dxa"/>
          </w:tcPr>
          <w:p w14:paraId="42A21050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605" w:type="dxa"/>
          </w:tcPr>
          <w:p w14:paraId="5E58B0CA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87DCA" w:rsidRPr="00087DCA" w14:paraId="6655F47D" w14:textId="77777777" w:rsidTr="00FA6AE4">
        <w:tc>
          <w:tcPr>
            <w:tcW w:w="810" w:type="dxa"/>
          </w:tcPr>
          <w:p w14:paraId="424FBCD0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600" w:type="dxa"/>
          </w:tcPr>
          <w:p w14:paraId="080B50E1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оборудование входных зон на объектах оценки для </w:t>
            </w: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 xml:space="preserve">маломобильных групп населения, </w:t>
            </w:r>
          </w:p>
          <w:p w14:paraId="54A4A4A4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</w:tcPr>
          <w:p w14:paraId="4B4D040A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Всего: 2 балла</w:t>
            </w:r>
          </w:p>
          <w:p w14:paraId="64A0D304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14:paraId="08CC2310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пандусы, лифты (0.5 балла);</w:t>
            </w:r>
          </w:p>
          <w:p w14:paraId="1A69D1CA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ширина дверного проема (.5 балла);</w:t>
            </w:r>
          </w:p>
          <w:p w14:paraId="68A1F5F7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пороги (0.5 балла)</w:t>
            </w:r>
          </w:p>
          <w:p w14:paraId="2865FECA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поручни (0.5 балла)</w:t>
            </w:r>
          </w:p>
        </w:tc>
        <w:tc>
          <w:tcPr>
            <w:tcW w:w="1605" w:type="dxa"/>
          </w:tcPr>
          <w:p w14:paraId="6BEC6119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87DCA" w:rsidRPr="00087DCA" w14:paraId="5FEFC9AF" w14:textId="77777777" w:rsidTr="00FA6AE4">
        <w:tc>
          <w:tcPr>
            <w:tcW w:w="810" w:type="dxa"/>
          </w:tcPr>
          <w:p w14:paraId="0A915BB8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3600" w:type="dxa"/>
          </w:tcPr>
          <w:p w14:paraId="05786270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3585" w:type="dxa"/>
          </w:tcPr>
          <w:p w14:paraId="766505D3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0.5 балла</w:t>
            </w:r>
          </w:p>
        </w:tc>
        <w:tc>
          <w:tcPr>
            <w:tcW w:w="1605" w:type="dxa"/>
          </w:tcPr>
          <w:p w14:paraId="1C9D7720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87DCA" w:rsidRPr="00087DCA" w14:paraId="39CF74EA" w14:textId="77777777" w:rsidTr="00FA6AE4">
        <w:tc>
          <w:tcPr>
            <w:tcW w:w="810" w:type="dxa"/>
          </w:tcPr>
          <w:p w14:paraId="0D192E39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3600" w:type="dxa"/>
          </w:tcPr>
          <w:p w14:paraId="1A0EE68C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3585" w:type="dxa"/>
          </w:tcPr>
          <w:p w14:paraId="48AF5848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0,5 балла</w:t>
            </w:r>
          </w:p>
        </w:tc>
        <w:tc>
          <w:tcPr>
            <w:tcW w:w="1605" w:type="dxa"/>
          </w:tcPr>
          <w:p w14:paraId="09DAB0AE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14:paraId="25B8B39E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87DCA" w:rsidRPr="00087DCA" w14:paraId="2C1BC797" w14:textId="77777777" w:rsidTr="00FA6AE4">
        <w:tc>
          <w:tcPr>
            <w:tcW w:w="810" w:type="dxa"/>
          </w:tcPr>
          <w:p w14:paraId="66C4F78B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00" w:type="dxa"/>
          </w:tcPr>
          <w:p w14:paraId="2D5974BA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3585" w:type="dxa"/>
          </w:tcPr>
          <w:p w14:paraId="5BDFC641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4 балла (максимально) </w:t>
            </w:r>
          </w:p>
          <w:p w14:paraId="32C59EC7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минимальное (1 балл),</w:t>
            </w:r>
          </w:p>
          <w:p w14:paraId="62691919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удовлетворительное (2 балла), </w:t>
            </w:r>
          </w:p>
          <w:p w14:paraId="74F4C7FE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хорошее (3 балла), </w:t>
            </w:r>
          </w:p>
          <w:p w14:paraId="6DA95B66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максимальное соответствие (4 балла)</w:t>
            </w:r>
          </w:p>
        </w:tc>
        <w:tc>
          <w:tcPr>
            <w:tcW w:w="1605" w:type="dxa"/>
          </w:tcPr>
          <w:p w14:paraId="15244946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87DCA" w:rsidRPr="00087DCA" w14:paraId="21406728" w14:textId="77777777" w:rsidTr="00FA6AE4">
        <w:tc>
          <w:tcPr>
            <w:tcW w:w="810" w:type="dxa"/>
          </w:tcPr>
          <w:p w14:paraId="40C4B86F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00" w:type="dxa"/>
          </w:tcPr>
          <w:p w14:paraId="55E4463A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3585" w:type="dxa"/>
          </w:tcPr>
          <w:p w14:paraId="3166F8FC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4 балла (максимально)</w:t>
            </w:r>
          </w:p>
          <w:p w14:paraId="566AB430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1-30% укомплектованности (1)</w:t>
            </w:r>
          </w:p>
          <w:p w14:paraId="568F6AB4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2-50% укомплектованности (2)</w:t>
            </w:r>
          </w:p>
          <w:p w14:paraId="56FD705A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3- 75% укомплектованности (3)</w:t>
            </w:r>
          </w:p>
          <w:p w14:paraId="53CC1B4A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4-100% укомплектованности (4)</w:t>
            </w:r>
          </w:p>
        </w:tc>
        <w:tc>
          <w:tcPr>
            <w:tcW w:w="1605" w:type="dxa"/>
          </w:tcPr>
          <w:p w14:paraId="583FC39E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87DCA" w:rsidRPr="00087DCA" w14:paraId="206D52BC" w14:textId="77777777" w:rsidTr="00FA6AE4">
        <w:tc>
          <w:tcPr>
            <w:tcW w:w="810" w:type="dxa"/>
          </w:tcPr>
          <w:p w14:paraId="3EC22C71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</w:tcPr>
          <w:p w14:paraId="3A2FCCC2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Санитарно-гигиеническое состояние помещения</w:t>
            </w:r>
          </w:p>
        </w:tc>
        <w:tc>
          <w:tcPr>
            <w:tcW w:w="3585" w:type="dxa"/>
          </w:tcPr>
          <w:p w14:paraId="56CF02EB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3 балла (максимально) </w:t>
            </w:r>
          </w:p>
          <w:p w14:paraId="5EAFE668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минимальное (1 балл),</w:t>
            </w:r>
          </w:p>
          <w:p w14:paraId="1D271959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удовлетворительное (2 балла), </w:t>
            </w:r>
          </w:p>
          <w:p w14:paraId="00041E96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хорошее (3 балла), </w:t>
            </w:r>
          </w:p>
        </w:tc>
        <w:tc>
          <w:tcPr>
            <w:tcW w:w="1605" w:type="dxa"/>
          </w:tcPr>
          <w:p w14:paraId="39161D43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D0BAAE6" w14:textId="77777777" w:rsidR="00087DCA" w:rsidRDefault="00087DCA" w:rsidP="00C3761B">
      <w:pPr>
        <w:spacing w:after="0" w:line="240" w:lineRule="auto"/>
        <w:rPr>
          <w:rFonts w:ascii="Times New Roman" w:eastAsia="Times New Roman" w:hAnsi="Times New Roman"/>
          <w:b w:val="0"/>
          <w:color w:val="000000"/>
          <w:sz w:val="20"/>
          <w:szCs w:val="20"/>
          <w:lang w:eastAsia="ru-RU"/>
        </w:rPr>
      </w:pPr>
    </w:p>
    <w:p w14:paraId="65F32DBB" w14:textId="77777777" w:rsidR="007B7E73" w:rsidRPr="00087DCA" w:rsidRDefault="007B7E73" w:rsidP="00C3761B">
      <w:pPr>
        <w:spacing w:after="0" w:line="240" w:lineRule="auto"/>
        <w:rPr>
          <w:rFonts w:ascii="Times New Roman" w:eastAsia="Times New Roman" w:hAnsi="Times New Roman"/>
          <w:b w:val="0"/>
          <w:color w:val="000000"/>
          <w:sz w:val="20"/>
          <w:szCs w:val="20"/>
          <w:lang w:eastAsia="ru-RU"/>
        </w:rPr>
      </w:pPr>
    </w:p>
    <w:p w14:paraId="63A800A9" w14:textId="77777777" w:rsidR="00087DCA" w:rsidRDefault="00087DCA" w:rsidP="00C3761B">
      <w:pPr>
        <w:spacing w:after="0" w:line="240" w:lineRule="auto"/>
        <w:rPr>
          <w:rFonts w:ascii="Times New Roman" w:eastAsia="Times New Roman" w:hAnsi="Times New Roman"/>
          <w:b w:val="0"/>
          <w:color w:val="000000"/>
          <w:sz w:val="20"/>
          <w:szCs w:val="20"/>
          <w:lang w:eastAsia="ru-RU"/>
        </w:rPr>
      </w:pPr>
    </w:p>
    <w:p w14:paraId="68F470FC" w14:textId="77777777" w:rsidR="00087DCA" w:rsidRDefault="00087DCA" w:rsidP="00C3761B">
      <w:pPr>
        <w:spacing w:after="0" w:line="240" w:lineRule="auto"/>
        <w:rPr>
          <w:rFonts w:ascii="Times New Roman" w:eastAsia="Times New Roman" w:hAnsi="Times New Roman"/>
          <w:b w:val="0"/>
          <w:color w:val="000000"/>
          <w:sz w:val="20"/>
          <w:szCs w:val="20"/>
          <w:lang w:eastAsia="ru-RU"/>
        </w:rPr>
      </w:pPr>
    </w:p>
    <w:p w14:paraId="049F60B9" w14:textId="77777777" w:rsidR="00087DCA" w:rsidRPr="00087DCA" w:rsidRDefault="00087DCA" w:rsidP="00C3761B">
      <w:pPr>
        <w:spacing w:after="0" w:line="240" w:lineRule="auto"/>
        <w:rPr>
          <w:rFonts w:ascii="Times New Roman" w:eastAsia="Times New Roman" w:hAnsi="Times New Roman"/>
          <w:b w:val="0"/>
          <w:color w:val="000000"/>
          <w:sz w:val="20"/>
          <w:szCs w:val="20"/>
          <w:lang w:eastAsia="ru-RU"/>
        </w:rPr>
      </w:pPr>
    </w:p>
    <w:p w14:paraId="3F2E3BB2" w14:textId="6C0CCDF5" w:rsidR="00087DCA" w:rsidRPr="00087DCA" w:rsidRDefault="00087DCA" w:rsidP="00C3761B">
      <w:pPr>
        <w:spacing w:after="0" w:line="240" w:lineRule="auto"/>
        <w:rPr>
          <w:rFonts w:ascii="Times New Roman" w:eastAsia="Times New Roman" w:hAnsi="Times New Roman"/>
          <w:b w:val="0"/>
          <w:color w:val="000000"/>
          <w:sz w:val="20"/>
          <w:szCs w:val="20"/>
          <w:lang w:eastAsia="ru-RU"/>
        </w:rPr>
      </w:pPr>
      <w:r w:rsidRPr="00087DCA"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t xml:space="preserve"> Дата заполнения </w:t>
      </w:r>
      <w:r w:rsidR="00687DA1"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t>«</w:t>
      </w:r>
      <w:r w:rsidRPr="00087DCA"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t>__</w:t>
      </w:r>
      <w:r w:rsidR="00687DA1"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t>»</w:t>
      </w:r>
      <w:r w:rsidRPr="00087DCA"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t xml:space="preserve"> ___________ 20__ г.</w:t>
      </w:r>
    </w:p>
    <w:p w14:paraId="6BB4EF82" w14:textId="77777777" w:rsidR="00087DCA" w:rsidRPr="00087DCA" w:rsidRDefault="00087DCA" w:rsidP="00C3761B">
      <w:pPr>
        <w:spacing w:after="0" w:line="240" w:lineRule="auto"/>
        <w:rPr>
          <w:rFonts w:ascii="Times New Roman" w:eastAsia="Times New Roman" w:hAnsi="Times New Roman"/>
          <w:b w:val="0"/>
          <w:color w:val="000000"/>
          <w:sz w:val="20"/>
          <w:szCs w:val="20"/>
          <w:lang w:eastAsia="ru-RU"/>
        </w:rPr>
      </w:pPr>
    </w:p>
    <w:p w14:paraId="175531E2" w14:textId="77777777" w:rsidR="00087DCA" w:rsidRDefault="00087DCA" w:rsidP="00C3761B">
      <w:pPr>
        <w:spacing w:after="0" w:line="240" w:lineRule="auto"/>
        <w:rPr>
          <w:rFonts w:ascii="Times New Roman" w:eastAsia="Times New Roman" w:hAnsi="Times New Roman"/>
          <w:b w:val="0"/>
          <w:color w:val="000000"/>
          <w:sz w:val="20"/>
          <w:szCs w:val="20"/>
          <w:lang w:eastAsia="ru-RU"/>
        </w:rPr>
      </w:pPr>
    </w:p>
    <w:p w14:paraId="714E3F45" w14:textId="77777777" w:rsidR="00087DCA" w:rsidRDefault="00087DCA" w:rsidP="00C3761B">
      <w:pPr>
        <w:spacing w:after="0" w:line="240" w:lineRule="auto"/>
        <w:rPr>
          <w:rFonts w:ascii="Times New Roman" w:eastAsia="Times New Roman" w:hAnsi="Times New Roman"/>
          <w:b w:val="0"/>
          <w:color w:val="000000"/>
          <w:sz w:val="20"/>
          <w:szCs w:val="20"/>
          <w:lang w:eastAsia="ru-RU"/>
        </w:rPr>
      </w:pPr>
    </w:p>
    <w:p w14:paraId="61DE1E65" w14:textId="77777777" w:rsidR="00087DCA" w:rsidRPr="00087DCA" w:rsidRDefault="00087DCA" w:rsidP="00C3761B">
      <w:pPr>
        <w:spacing w:after="0" w:line="240" w:lineRule="auto"/>
        <w:rPr>
          <w:rFonts w:ascii="Times New Roman" w:eastAsia="Times New Roman" w:hAnsi="Times New Roman"/>
          <w:b w:val="0"/>
          <w:color w:val="000000"/>
          <w:sz w:val="20"/>
          <w:szCs w:val="20"/>
          <w:lang w:eastAsia="ru-RU"/>
        </w:rPr>
      </w:pPr>
    </w:p>
    <w:p w14:paraId="03F1E5EA" w14:textId="77777777" w:rsidR="00087DCA" w:rsidRDefault="00087DCA" w:rsidP="00C3761B">
      <w:pPr>
        <w:spacing w:after="0" w:line="240" w:lineRule="auto"/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</w:pPr>
      <w:r w:rsidRPr="00087DCA"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t xml:space="preserve">Дата проведения оценки                                                       Подпись </w:t>
      </w:r>
    </w:p>
    <w:p w14:paraId="2AE5FB9D" w14:textId="77777777" w:rsidR="00087DCA" w:rsidRDefault="00087DCA" w:rsidP="00C3761B">
      <w:pPr>
        <w:spacing w:after="0" w:line="240" w:lineRule="auto"/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</w:pPr>
    </w:p>
    <w:p w14:paraId="53F291BF" w14:textId="77777777" w:rsidR="00087DCA" w:rsidRDefault="00087DCA" w:rsidP="00C3761B">
      <w:pPr>
        <w:spacing w:after="0" w:line="240" w:lineRule="auto"/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</w:pPr>
    </w:p>
    <w:p w14:paraId="1BCE32D1" w14:textId="77777777" w:rsidR="00087DCA" w:rsidRDefault="00087DCA" w:rsidP="00C3761B">
      <w:pPr>
        <w:spacing w:after="0" w:line="240" w:lineRule="auto"/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</w:pPr>
    </w:p>
    <w:p w14:paraId="48A1FF33" w14:textId="09C8329A" w:rsidR="00087DCA" w:rsidRDefault="00087DCA" w:rsidP="00C3761B">
      <w:pPr>
        <w:spacing w:after="0" w:line="240" w:lineRule="auto"/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</w:pPr>
      <w:r w:rsidRPr="00087DCA"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t>Ф.И.О.__________________________________________________________</w:t>
      </w:r>
      <w:r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br w:type="page"/>
      </w:r>
    </w:p>
    <w:p w14:paraId="604A0713" w14:textId="77777777" w:rsidR="00087DCA" w:rsidRPr="00087DCA" w:rsidRDefault="00087DCA" w:rsidP="00C3761B">
      <w:pPr>
        <w:spacing w:after="0"/>
        <w:ind w:firstLine="160"/>
        <w:jc w:val="right"/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087DCA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lastRenderedPageBreak/>
        <w:t>ПРИЛОЖЕНИЕ 7.</w:t>
      </w:r>
    </w:p>
    <w:p w14:paraId="12FE4889" w14:textId="77777777" w:rsidR="00087DCA" w:rsidRPr="00087DCA" w:rsidRDefault="00087DCA" w:rsidP="00C3761B">
      <w:pPr>
        <w:spacing w:after="0"/>
        <w:ind w:firstLine="160"/>
        <w:jc w:val="center"/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087DCA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Протокол наблюдения за недееспособным</w:t>
      </w:r>
    </w:p>
    <w:p w14:paraId="4165DD4F" w14:textId="77777777" w:rsidR="00087DCA" w:rsidRPr="00087DCA" w:rsidRDefault="00087DCA" w:rsidP="00C3761B">
      <w:pPr>
        <w:spacing w:after="0"/>
        <w:ind w:firstLine="160"/>
        <w:rPr>
          <w:rFonts w:ascii="Times New Roman" w:eastAsia="Times New Roman" w:hAnsi="Times New Roman"/>
          <w:b w:val="0"/>
          <w:color w:val="000000"/>
          <w:sz w:val="24"/>
          <w:szCs w:val="24"/>
          <w:u w:val="single"/>
          <w:lang w:eastAsia="ru-RU"/>
        </w:rPr>
      </w:pPr>
      <w:r w:rsidRPr="00087DCA">
        <w:rPr>
          <w:rFonts w:ascii="Times New Roman" w:eastAsia="Times New Roman" w:hAnsi="Times New Roman"/>
          <w:b w:val="0"/>
          <w:color w:val="000000"/>
          <w:sz w:val="24"/>
          <w:szCs w:val="24"/>
          <w:u w:val="single"/>
          <w:lang w:eastAsia="ru-RU"/>
        </w:rPr>
        <w:t>Организация: ____________________________________________________________</w:t>
      </w:r>
    </w:p>
    <w:p w14:paraId="7BE7FD82" w14:textId="77777777" w:rsidR="00087DCA" w:rsidRPr="00087DCA" w:rsidRDefault="00087DCA" w:rsidP="00C3761B">
      <w:pPr>
        <w:spacing w:after="0"/>
        <w:ind w:firstLine="160"/>
        <w:rPr>
          <w:rFonts w:ascii="Times New Roman" w:eastAsia="Arial" w:hAnsi="Times New Roman"/>
          <w:b w:val="0"/>
          <w:color w:val="000000"/>
          <w:sz w:val="24"/>
          <w:szCs w:val="24"/>
          <w:lang w:eastAsia="ru-RU"/>
        </w:rPr>
      </w:pPr>
    </w:p>
    <w:tbl>
      <w:tblPr>
        <w:tblW w:w="9900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3645"/>
        <w:gridCol w:w="2925"/>
        <w:gridCol w:w="2610"/>
      </w:tblGrid>
      <w:tr w:rsidR="00087DCA" w:rsidRPr="00087DCA" w14:paraId="5ED92647" w14:textId="77777777" w:rsidTr="00FA6AE4">
        <w:tc>
          <w:tcPr>
            <w:tcW w:w="720" w:type="dxa"/>
          </w:tcPr>
          <w:p w14:paraId="0DF54DF4" w14:textId="77777777" w:rsidR="00087DCA" w:rsidRPr="00087DCA" w:rsidRDefault="00087DCA" w:rsidP="00C3761B">
            <w:pPr>
              <w:spacing w:after="0" w:line="240" w:lineRule="auto"/>
              <w:jc w:val="center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№</w:t>
            </w:r>
          </w:p>
          <w:p w14:paraId="16BC4882" w14:textId="77777777" w:rsidR="00087DCA" w:rsidRPr="00087DCA" w:rsidRDefault="00087DCA" w:rsidP="00C3761B">
            <w:pPr>
              <w:spacing w:after="0" w:line="240" w:lineRule="auto"/>
              <w:jc w:val="center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45" w:type="dxa"/>
          </w:tcPr>
          <w:p w14:paraId="503665E9" w14:textId="77777777" w:rsidR="00087DCA" w:rsidRPr="00087DCA" w:rsidRDefault="00087DCA" w:rsidP="00C3761B">
            <w:pPr>
              <w:spacing w:after="0" w:line="240" w:lineRule="auto"/>
              <w:jc w:val="center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Наименование критерия </w:t>
            </w: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br/>
              <w:t>качества работы организации</w:t>
            </w:r>
          </w:p>
        </w:tc>
        <w:tc>
          <w:tcPr>
            <w:tcW w:w="2925" w:type="dxa"/>
          </w:tcPr>
          <w:p w14:paraId="51F08ECF" w14:textId="77777777" w:rsidR="00087DCA" w:rsidRPr="00087DCA" w:rsidRDefault="00087DCA" w:rsidP="00C3761B">
            <w:pPr>
              <w:spacing w:after="0" w:line="240" w:lineRule="auto"/>
              <w:jc w:val="center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Значение критерия, </w:t>
            </w: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br/>
              <w:t>балл</w:t>
            </w:r>
          </w:p>
        </w:tc>
        <w:tc>
          <w:tcPr>
            <w:tcW w:w="2610" w:type="dxa"/>
          </w:tcPr>
          <w:p w14:paraId="14A37C02" w14:textId="77777777" w:rsidR="00087DCA" w:rsidRPr="00087DCA" w:rsidRDefault="00087DCA" w:rsidP="00C3761B">
            <w:pPr>
              <w:spacing w:after="0" w:line="240" w:lineRule="auto"/>
              <w:jc w:val="center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Балл, выставленный экспертом </w:t>
            </w: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br/>
              <w:t>в результате оценки</w:t>
            </w:r>
          </w:p>
        </w:tc>
      </w:tr>
      <w:tr w:rsidR="00087DCA" w:rsidRPr="00087DCA" w14:paraId="3C8C1F2E" w14:textId="77777777" w:rsidTr="00A32389">
        <w:trPr>
          <w:trHeight w:val="1469"/>
        </w:trPr>
        <w:tc>
          <w:tcPr>
            <w:tcW w:w="720" w:type="dxa"/>
          </w:tcPr>
          <w:p w14:paraId="4B9E4B8F" w14:textId="77777777" w:rsidR="00087DCA" w:rsidRPr="00087DCA" w:rsidRDefault="00087DCA" w:rsidP="00C3761B">
            <w:pPr>
              <w:spacing w:after="0" w:line="240" w:lineRule="auto"/>
              <w:jc w:val="center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4.1.. -4.2.</w:t>
            </w:r>
          </w:p>
        </w:tc>
        <w:tc>
          <w:tcPr>
            <w:tcW w:w="9180" w:type="dxa"/>
            <w:gridSpan w:val="3"/>
          </w:tcPr>
          <w:p w14:paraId="12C577A8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Взаимодействие со специалистами (макс. 7 балов)</w:t>
            </w:r>
          </w:p>
        </w:tc>
      </w:tr>
      <w:tr w:rsidR="00087DCA" w:rsidRPr="00087DCA" w14:paraId="566B595B" w14:textId="77777777" w:rsidTr="00087DCA">
        <w:trPr>
          <w:trHeight w:val="910"/>
        </w:trPr>
        <w:tc>
          <w:tcPr>
            <w:tcW w:w="720" w:type="dxa"/>
          </w:tcPr>
          <w:p w14:paraId="6694F58F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14:paraId="7B9D6495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Эмоциональная реакция (от 1 до 4)</w:t>
            </w:r>
          </w:p>
        </w:tc>
        <w:tc>
          <w:tcPr>
            <w:tcW w:w="2925" w:type="dxa"/>
            <w:vAlign w:val="center"/>
          </w:tcPr>
          <w:p w14:paraId="6028AF13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мимика, жесты</w:t>
            </w:r>
          </w:p>
          <w:p w14:paraId="13D14AFD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14:paraId="4BA48966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14:paraId="0237F682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14:paraId="37F894A5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DCA" w:rsidRPr="00087DCA" w14:paraId="5555C57F" w14:textId="77777777" w:rsidTr="00FA6AE4">
        <w:tc>
          <w:tcPr>
            <w:tcW w:w="720" w:type="dxa"/>
          </w:tcPr>
          <w:p w14:paraId="6F4FD99D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14:paraId="655C48E7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Поведенческая реакция (от 1 до 3)</w:t>
            </w:r>
          </w:p>
        </w:tc>
        <w:tc>
          <w:tcPr>
            <w:tcW w:w="2925" w:type="dxa"/>
            <w:vAlign w:val="center"/>
          </w:tcPr>
          <w:p w14:paraId="2065C346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движения</w:t>
            </w:r>
          </w:p>
          <w:p w14:paraId="7B0129D8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14:paraId="45A46EEE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14:paraId="50407F05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DCA" w:rsidRPr="00087DCA" w14:paraId="5FE222CE" w14:textId="77777777" w:rsidTr="00A32389">
        <w:trPr>
          <w:trHeight w:val="1291"/>
        </w:trPr>
        <w:tc>
          <w:tcPr>
            <w:tcW w:w="720" w:type="dxa"/>
          </w:tcPr>
          <w:p w14:paraId="56867B71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180" w:type="dxa"/>
            <w:gridSpan w:val="3"/>
          </w:tcPr>
          <w:p w14:paraId="003A83E2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Состояние клиентов (макс. 42)</w:t>
            </w:r>
          </w:p>
        </w:tc>
      </w:tr>
      <w:tr w:rsidR="00087DCA" w:rsidRPr="00087DCA" w14:paraId="0E1EFE1F" w14:textId="77777777" w:rsidTr="00FA6AE4">
        <w:tc>
          <w:tcPr>
            <w:tcW w:w="720" w:type="dxa"/>
          </w:tcPr>
          <w:p w14:paraId="015E3167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14:paraId="1599E1E3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Физическое состояние (от 1 до 10)</w:t>
            </w:r>
          </w:p>
          <w:p w14:paraId="4B7B6E0C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</w:tcPr>
          <w:p w14:paraId="5939AA9F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Внешнее отражение здоровья, одежда, </w:t>
            </w:r>
          </w:p>
          <w:p w14:paraId="14537945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чистота тела и др. Могут добавляться собственные замечания.</w:t>
            </w:r>
          </w:p>
          <w:p w14:paraId="64C31581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14:paraId="2B1CE236" w14:textId="77777777" w:rsidR="00087DCA" w:rsidRPr="00087DCA" w:rsidRDefault="00087DCA" w:rsidP="00C3761B">
            <w:pPr>
              <w:spacing w:after="0" w:line="240" w:lineRule="auto"/>
              <w:jc w:val="center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DCA" w:rsidRPr="00087DCA" w14:paraId="796202BC" w14:textId="77777777" w:rsidTr="00FA6AE4">
        <w:tc>
          <w:tcPr>
            <w:tcW w:w="720" w:type="dxa"/>
          </w:tcPr>
          <w:p w14:paraId="5607B032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14:paraId="7FFF4C32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Эмоциональное (от 1 до 10)</w:t>
            </w:r>
          </w:p>
          <w:p w14:paraId="001B18CC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</w:tcPr>
          <w:p w14:paraId="2A92FCB0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мимика, жесты, настроение</w:t>
            </w:r>
          </w:p>
          <w:p w14:paraId="63F4B6B7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14:paraId="3E127D59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14:paraId="665F8444" w14:textId="77777777" w:rsidR="00087DCA" w:rsidRPr="00087DCA" w:rsidRDefault="00087DCA" w:rsidP="00C3761B">
            <w:pPr>
              <w:spacing w:after="0" w:line="240" w:lineRule="auto"/>
              <w:jc w:val="center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DCA" w:rsidRPr="00087DCA" w14:paraId="2775A129" w14:textId="77777777" w:rsidTr="00FA6AE4">
        <w:tc>
          <w:tcPr>
            <w:tcW w:w="720" w:type="dxa"/>
          </w:tcPr>
          <w:p w14:paraId="400FE4ED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14:paraId="3CCE310A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Поведение (от 1 до 12)</w:t>
            </w:r>
          </w:p>
          <w:p w14:paraId="4D3C1769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14:paraId="155AFBA0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(в том числе включенность в процесс организованного отдыха, совместную деятельность и процесс жизнедеятельности)</w:t>
            </w:r>
          </w:p>
        </w:tc>
        <w:tc>
          <w:tcPr>
            <w:tcW w:w="2925" w:type="dxa"/>
          </w:tcPr>
          <w:p w14:paraId="5E73F2DA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дружелюбие - агрессия</w:t>
            </w:r>
          </w:p>
          <w:p w14:paraId="21388B36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14:paraId="11414D51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14:paraId="113FE6D5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14:paraId="5B873B04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14:paraId="6DEFE6C9" w14:textId="77777777" w:rsidR="00087DCA" w:rsidRPr="00087DCA" w:rsidRDefault="00087DCA" w:rsidP="00C3761B">
            <w:pPr>
              <w:spacing w:after="0" w:line="240" w:lineRule="auto"/>
              <w:jc w:val="center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DCA" w:rsidRPr="00087DCA" w14:paraId="021EF491" w14:textId="77777777" w:rsidTr="00087DCA">
        <w:trPr>
          <w:trHeight w:val="70"/>
        </w:trPr>
        <w:tc>
          <w:tcPr>
            <w:tcW w:w="720" w:type="dxa"/>
          </w:tcPr>
          <w:p w14:paraId="66B46A59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14:paraId="3260CAF9" w14:textId="77777777" w:rsidR="00087DCA" w:rsidRPr="00087DCA" w:rsidRDefault="00087DCA" w:rsidP="00C3761B">
            <w:pPr>
              <w:spacing w:after="0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14:paraId="465788D9" w14:textId="77777777" w:rsidR="00087DCA" w:rsidRPr="00087DCA" w:rsidRDefault="00087DCA" w:rsidP="00C3761B">
            <w:pPr>
              <w:spacing w:after="0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14:paraId="2729D73B" w14:textId="77777777" w:rsidR="00087DCA" w:rsidRPr="00087DCA" w:rsidRDefault="00087DCA" w:rsidP="00C3761B">
            <w:pPr>
              <w:spacing w:after="0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14:paraId="0B32C994" w14:textId="77777777" w:rsidR="00087DCA" w:rsidRPr="00087DCA" w:rsidRDefault="00087DCA" w:rsidP="00C3761B">
            <w:pPr>
              <w:spacing w:after="0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14:paraId="366BEFC2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Условия проживания (от 1 до 10)</w:t>
            </w:r>
          </w:p>
        </w:tc>
        <w:tc>
          <w:tcPr>
            <w:tcW w:w="2925" w:type="dxa"/>
          </w:tcPr>
          <w:p w14:paraId="65D9B9C5" w14:textId="77777777" w:rsidR="00087DCA" w:rsidRPr="00087DCA" w:rsidRDefault="00087DCA" w:rsidP="00C3761B">
            <w:pPr>
              <w:spacing w:after="0" w:line="240" w:lineRule="auto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7DCA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Состояние личной комнаты, качество мебели и др. Могут добавляться собственные замечания.</w:t>
            </w:r>
          </w:p>
        </w:tc>
        <w:tc>
          <w:tcPr>
            <w:tcW w:w="2610" w:type="dxa"/>
          </w:tcPr>
          <w:p w14:paraId="6CB8A1AA" w14:textId="77777777" w:rsidR="00087DCA" w:rsidRPr="00087DCA" w:rsidRDefault="00087DCA" w:rsidP="00C3761B">
            <w:pPr>
              <w:spacing w:after="0" w:line="240" w:lineRule="auto"/>
              <w:jc w:val="center"/>
              <w:rPr>
                <w:rFonts w:ascii="Times New Roman" w:eastAsia="Arial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139F301" w14:textId="77777777" w:rsidR="00087DCA" w:rsidRDefault="00087DCA" w:rsidP="00C3761B">
      <w:pPr>
        <w:spacing w:after="0"/>
        <w:rPr>
          <w:rFonts w:ascii="Times New Roman" w:eastAsia="Arial" w:hAnsi="Times New Roman"/>
          <w:b w:val="0"/>
          <w:color w:val="000000"/>
          <w:sz w:val="24"/>
          <w:szCs w:val="24"/>
          <w:lang w:eastAsia="ru-RU"/>
        </w:rPr>
      </w:pPr>
    </w:p>
    <w:p w14:paraId="26C59217" w14:textId="77777777" w:rsidR="00087DCA" w:rsidRDefault="00087DCA" w:rsidP="00C3761B">
      <w:pPr>
        <w:spacing w:after="0"/>
        <w:rPr>
          <w:rFonts w:ascii="Times New Roman" w:eastAsia="Arial" w:hAnsi="Times New Roman"/>
          <w:b w:val="0"/>
          <w:color w:val="000000"/>
          <w:sz w:val="24"/>
          <w:szCs w:val="24"/>
          <w:lang w:eastAsia="ru-RU"/>
        </w:rPr>
      </w:pPr>
    </w:p>
    <w:p w14:paraId="048241E5" w14:textId="77777777" w:rsidR="00087DCA" w:rsidRDefault="00087DCA" w:rsidP="00C3761B">
      <w:pPr>
        <w:spacing w:after="0"/>
        <w:rPr>
          <w:rFonts w:ascii="Times New Roman" w:eastAsia="Arial" w:hAnsi="Times New Roman"/>
          <w:b w:val="0"/>
          <w:color w:val="000000"/>
          <w:sz w:val="24"/>
          <w:szCs w:val="24"/>
          <w:lang w:eastAsia="ru-RU"/>
        </w:rPr>
      </w:pPr>
    </w:p>
    <w:p w14:paraId="5F41BE95" w14:textId="4300A823" w:rsidR="00087DCA" w:rsidRPr="00087DCA" w:rsidRDefault="00087DCA" w:rsidP="00C3761B">
      <w:pPr>
        <w:spacing w:after="0"/>
        <w:rPr>
          <w:rFonts w:ascii="Times New Roman" w:eastAsia="Arial" w:hAnsi="Times New Roman"/>
          <w:b w:val="0"/>
          <w:color w:val="000000"/>
          <w:sz w:val="24"/>
          <w:szCs w:val="24"/>
          <w:lang w:eastAsia="ru-RU"/>
        </w:rPr>
      </w:pPr>
      <w:r w:rsidRPr="00087DCA">
        <w:rPr>
          <w:rFonts w:ascii="Times New Roman" w:eastAsia="Arial" w:hAnsi="Times New Roman"/>
          <w:b w:val="0"/>
          <w:color w:val="000000"/>
          <w:sz w:val="24"/>
          <w:szCs w:val="24"/>
          <w:lang w:eastAsia="ru-RU"/>
        </w:rPr>
        <w:t xml:space="preserve">Дата проведения: </w:t>
      </w:r>
      <w:r w:rsidRPr="00087DCA">
        <w:rPr>
          <w:rFonts w:ascii="Times New Roman" w:eastAsia="Arial" w:hAnsi="Times New Roman"/>
          <w:b w:val="0"/>
          <w:color w:val="000000"/>
          <w:sz w:val="24"/>
          <w:szCs w:val="24"/>
          <w:lang w:eastAsia="ru-RU"/>
        </w:rPr>
        <w:tab/>
      </w:r>
      <w:r w:rsidRPr="00087DCA">
        <w:rPr>
          <w:rFonts w:ascii="Times New Roman" w:eastAsia="Arial" w:hAnsi="Times New Roman"/>
          <w:b w:val="0"/>
          <w:color w:val="000000"/>
          <w:sz w:val="24"/>
          <w:szCs w:val="24"/>
          <w:lang w:eastAsia="ru-RU"/>
        </w:rPr>
        <w:tab/>
      </w:r>
      <w:r w:rsidRPr="00087DCA">
        <w:rPr>
          <w:rFonts w:ascii="Times New Roman" w:eastAsia="Arial" w:hAnsi="Times New Roman"/>
          <w:b w:val="0"/>
          <w:color w:val="000000"/>
          <w:sz w:val="24"/>
          <w:szCs w:val="24"/>
          <w:lang w:eastAsia="ru-RU"/>
        </w:rPr>
        <w:tab/>
      </w:r>
      <w:r w:rsidRPr="00087DCA">
        <w:rPr>
          <w:rFonts w:ascii="Times New Roman" w:eastAsia="Arial" w:hAnsi="Times New Roman"/>
          <w:b w:val="0"/>
          <w:color w:val="000000"/>
          <w:sz w:val="24"/>
          <w:szCs w:val="24"/>
          <w:lang w:eastAsia="ru-RU"/>
        </w:rPr>
        <w:tab/>
      </w:r>
      <w:r w:rsidRPr="00087DCA">
        <w:rPr>
          <w:rFonts w:ascii="Times New Roman" w:eastAsia="Arial" w:hAnsi="Times New Roman"/>
          <w:b w:val="0"/>
          <w:color w:val="000000"/>
          <w:sz w:val="24"/>
          <w:szCs w:val="24"/>
          <w:lang w:eastAsia="ru-RU"/>
        </w:rPr>
        <w:tab/>
      </w:r>
      <w:r w:rsidRPr="00087DCA">
        <w:rPr>
          <w:rFonts w:ascii="Times New Roman" w:eastAsia="Arial" w:hAnsi="Times New Roman"/>
          <w:b w:val="0"/>
          <w:color w:val="000000"/>
          <w:sz w:val="24"/>
          <w:szCs w:val="24"/>
          <w:lang w:eastAsia="ru-RU"/>
        </w:rPr>
        <w:tab/>
      </w:r>
      <w:r w:rsidRPr="00087DCA">
        <w:rPr>
          <w:rFonts w:ascii="Times New Roman" w:eastAsia="Arial" w:hAnsi="Times New Roman"/>
          <w:b w:val="0"/>
          <w:color w:val="000000"/>
          <w:sz w:val="24"/>
          <w:szCs w:val="24"/>
          <w:lang w:eastAsia="ru-RU"/>
        </w:rPr>
        <w:tab/>
        <w:t>ФИО:</w:t>
      </w:r>
    </w:p>
    <w:sectPr w:rsidR="00087DCA" w:rsidRPr="00087DCA">
      <w:footerReference w:type="default" r:id="rId10"/>
      <w:pgSz w:w="11906" w:h="16838"/>
      <w:pgMar w:top="851" w:right="567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1B89B" w14:textId="77777777" w:rsidR="00687DA1" w:rsidRDefault="00687DA1">
      <w:pPr>
        <w:spacing w:after="0" w:line="240" w:lineRule="auto"/>
      </w:pPr>
      <w:r>
        <w:separator/>
      </w:r>
    </w:p>
  </w:endnote>
  <w:endnote w:type="continuationSeparator" w:id="0">
    <w:p w14:paraId="4C7E23FE" w14:textId="77777777" w:rsidR="00687DA1" w:rsidRDefault="0068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953038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sz w:val="24"/>
        <w:szCs w:val="24"/>
      </w:rPr>
    </w:sdtEndPr>
    <w:sdtContent>
      <w:p w14:paraId="0382FD54" w14:textId="6C86DB34" w:rsidR="00687DA1" w:rsidRPr="00717098" w:rsidRDefault="00687DA1">
        <w:pPr>
          <w:pStyle w:val="ae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717098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717098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717098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553DE7"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717098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14:paraId="612F147A" w14:textId="77777777" w:rsidR="00687DA1" w:rsidRDefault="00687DA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19C08" w14:textId="496D9982" w:rsidR="00687DA1" w:rsidRPr="00A32389" w:rsidRDefault="00687DA1" w:rsidP="00A32389">
    <w:pPr>
      <w:pStyle w:val="ae"/>
      <w:jc w:val="center"/>
      <w:rPr>
        <w:rFonts w:ascii="Times New Roman" w:hAnsi="Times New Roman"/>
        <w:b w:val="0"/>
        <w:sz w:val="24"/>
        <w:szCs w:val="24"/>
      </w:rPr>
    </w:pPr>
    <w:r>
      <w:rPr>
        <w:rFonts w:ascii="Times New Roman" w:hAnsi="Times New Roman"/>
        <w:b w:val="0"/>
        <w:sz w:val="24"/>
        <w:szCs w:val="24"/>
      </w:rPr>
      <w:t>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D8B65" w14:textId="77777777" w:rsidR="00687DA1" w:rsidRDefault="00687DA1">
      <w:pPr>
        <w:spacing w:after="0" w:line="240" w:lineRule="auto"/>
      </w:pPr>
      <w:r>
        <w:separator/>
      </w:r>
    </w:p>
  </w:footnote>
  <w:footnote w:type="continuationSeparator" w:id="0">
    <w:p w14:paraId="2A8E4DEC" w14:textId="77777777" w:rsidR="00687DA1" w:rsidRDefault="0068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85E"/>
    <w:multiLevelType w:val="hybridMultilevel"/>
    <w:tmpl w:val="0A188EB2"/>
    <w:lvl w:ilvl="0" w:tplc="728E443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277C"/>
    <w:multiLevelType w:val="hybridMultilevel"/>
    <w:tmpl w:val="D76835B8"/>
    <w:lvl w:ilvl="0" w:tplc="0419000F">
      <w:start w:val="1"/>
      <w:numFmt w:val="decimal"/>
      <w:lvlText w:val="%1."/>
      <w:lvlJc w:val="left"/>
      <w:pPr>
        <w:ind w:left="2020" w:hanging="360"/>
      </w:p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>
    <w:nsid w:val="02DE30F0"/>
    <w:multiLevelType w:val="hybridMultilevel"/>
    <w:tmpl w:val="4B1E0B32"/>
    <w:lvl w:ilvl="0" w:tplc="728E443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9DD"/>
    <w:multiLevelType w:val="hybridMultilevel"/>
    <w:tmpl w:val="B0B24B46"/>
    <w:lvl w:ilvl="0" w:tplc="728E443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776A"/>
    <w:multiLevelType w:val="hybridMultilevel"/>
    <w:tmpl w:val="B6D0D088"/>
    <w:lvl w:ilvl="0" w:tplc="728E443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4249B"/>
    <w:multiLevelType w:val="hybridMultilevel"/>
    <w:tmpl w:val="F0A21086"/>
    <w:lvl w:ilvl="0" w:tplc="728E443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554BE"/>
    <w:multiLevelType w:val="hybridMultilevel"/>
    <w:tmpl w:val="5D8E9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5673C"/>
    <w:multiLevelType w:val="hybridMultilevel"/>
    <w:tmpl w:val="2C3AF13E"/>
    <w:lvl w:ilvl="0" w:tplc="C0389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660AD8"/>
    <w:multiLevelType w:val="hybridMultilevel"/>
    <w:tmpl w:val="5D8E9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35A83"/>
    <w:multiLevelType w:val="multilevel"/>
    <w:tmpl w:val="310C22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183C7B8C"/>
    <w:multiLevelType w:val="hybridMultilevel"/>
    <w:tmpl w:val="208A9862"/>
    <w:lvl w:ilvl="0" w:tplc="797059FE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E4901"/>
    <w:multiLevelType w:val="hybridMultilevel"/>
    <w:tmpl w:val="EDB84140"/>
    <w:lvl w:ilvl="0" w:tplc="263AC27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D02564"/>
    <w:multiLevelType w:val="hybridMultilevel"/>
    <w:tmpl w:val="6812D6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6D0394"/>
    <w:multiLevelType w:val="hybridMultilevel"/>
    <w:tmpl w:val="208A9862"/>
    <w:lvl w:ilvl="0" w:tplc="797059FE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B7681"/>
    <w:multiLevelType w:val="hybridMultilevel"/>
    <w:tmpl w:val="0D0C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7164F"/>
    <w:multiLevelType w:val="hybridMultilevel"/>
    <w:tmpl w:val="2320F35C"/>
    <w:lvl w:ilvl="0" w:tplc="A574D0DC">
      <w:start w:val="1"/>
      <w:numFmt w:val="decimal"/>
      <w:suff w:val="space"/>
      <w:lvlText w:val="%1."/>
      <w:lvlJc w:val="left"/>
      <w:pPr>
        <w:ind w:left="0" w:firstLine="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31D86"/>
    <w:multiLevelType w:val="hybridMultilevel"/>
    <w:tmpl w:val="2560395C"/>
    <w:lvl w:ilvl="0" w:tplc="728E443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41233"/>
    <w:multiLevelType w:val="hybridMultilevel"/>
    <w:tmpl w:val="8A927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36000D"/>
    <w:multiLevelType w:val="hybridMultilevel"/>
    <w:tmpl w:val="5D8E9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B2073"/>
    <w:multiLevelType w:val="hybridMultilevel"/>
    <w:tmpl w:val="4B1E0B32"/>
    <w:lvl w:ilvl="0" w:tplc="728E443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5289"/>
    <w:multiLevelType w:val="hybridMultilevel"/>
    <w:tmpl w:val="6E2A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A190E"/>
    <w:multiLevelType w:val="hybridMultilevel"/>
    <w:tmpl w:val="7EA87324"/>
    <w:lvl w:ilvl="0" w:tplc="728E443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400A1"/>
    <w:multiLevelType w:val="hybridMultilevel"/>
    <w:tmpl w:val="A3DC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71693"/>
    <w:multiLevelType w:val="hybridMultilevel"/>
    <w:tmpl w:val="EBDC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0670E"/>
    <w:multiLevelType w:val="hybridMultilevel"/>
    <w:tmpl w:val="92A0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87F41"/>
    <w:multiLevelType w:val="hybridMultilevel"/>
    <w:tmpl w:val="F0A21086"/>
    <w:lvl w:ilvl="0" w:tplc="728E443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66C3E"/>
    <w:multiLevelType w:val="hybridMultilevel"/>
    <w:tmpl w:val="1242C0B8"/>
    <w:lvl w:ilvl="0" w:tplc="F0C0845E">
      <w:start w:val="1"/>
      <w:numFmt w:val="decimal"/>
      <w:suff w:val="space"/>
      <w:lvlText w:val="%1."/>
      <w:lvlJc w:val="left"/>
      <w:pPr>
        <w:ind w:left="0" w:firstLine="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66352"/>
    <w:multiLevelType w:val="hybridMultilevel"/>
    <w:tmpl w:val="DED4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B316D"/>
    <w:multiLevelType w:val="hybridMultilevel"/>
    <w:tmpl w:val="7EA87324"/>
    <w:lvl w:ilvl="0" w:tplc="728E443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73EFB"/>
    <w:multiLevelType w:val="hybridMultilevel"/>
    <w:tmpl w:val="9C5A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F7B5F"/>
    <w:multiLevelType w:val="hybridMultilevel"/>
    <w:tmpl w:val="6DDAE7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C73554"/>
    <w:multiLevelType w:val="hybridMultilevel"/>
    <w:tmpl w:val="97AA00F2"/>
    <w:lvl w:ilvl="0" w:tplc="728E443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57A64"/>
    <w:multiLevelType w:val="hybridMultilevel"/>
    <w:tmpl w:val="F0A21086"/>
    <w:lvl w:ilvl="0" w:tplc="728E443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B1508"/>
    <w:multiLevelType w:val="hybridMultilevel"/>
    <w:tmpl w:val="367C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55603"/>
    <w:multiLevelType w:val="hybridMultilevel"/>
    <w:tmpl w:val="BDD4ECD4"/>
    <w:lvl w:ilvl="0" w:tplc="15B40A3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16D1F"/>
    <w:multiLevelType w:val="hybridMultilevel"/>
    <w:tmpl w:val="3890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0658F"/>
    <w:multiLevelType w:val="hybridMultilevel"/>
    <w:tmpl w:val="574EE4D0"/>
    <w:lvl w:ilvl="0" w:tplc="DB9ECDB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5D0926"/>
    <w:multiLevelType w:val="hybridMultilevel"/>
    <w:tmpl w:val="DED4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17"/>
  </w:num>
  <w:num w:numId="4">
    <w:abstractNumId w:val="7"/>
  </w:num>
  <w:num w:numId="5">
    <w:abstractNumId w:val="30"/>
  </w:num>
  <w:num w:numId="6">
    <w:abstractNumId w:val="11"/>
  </w:num>
  <w:num w:numId="7">
    <w:abstractNumId w:val="12"/>
  </w:num>
  <w:num w:numId="8">
    <w:abstractNumId w:val="36"/>
  </w:num>
  <w:num w:numId="9">
    <w:abstractNumId w:val="22"/>
  </w:num>
  <w:num w:numId="10">
    <w:abstractNumId w:val="34"/>
  </w:num>
  <w:num w:numId="11">
    <w:abstractNumId w:val="28"/>
  </w:num>
  <w:num w:numId="12">
    <w:abstractNumId w:val="13"/>
  </w:num>
  <w:num w:numId="13">
    <w:abstractNumId w:val="10"/>
  </w:num>
  <w:num w:numId="14">
    <w:abstractNumId w:val="15"/>
  </w:num>
  <w:num w:numId="15">
    <w:abstractNumId w:val="21"/>
  </w:num>
  <w:num w:numId="16">
    <w:abstractNumId w:val="26"/>
  </w:num>
  <w:num w:numId="17">
    <w:abstractNumId w:val="4"/>
  </w:num>
  <w:num w:numId="18">
    <w:abstractNumId w:val="25"/>
  </w:num>
  <w:num w:numId="19">
    <w:abstractNumId w:val="16"/>
  </w:num>
  <w:num w:numId="20">
    <w:abstractNumId w:val="5"/>
  </w:num>
  <w:num w:numId="21">
    <w:abstractNumId w:val="3"/>
  </w:num>
  <w:num w:numId="22">
    <w:abstractNumId w:val="32"/>
  </w:num>
  <w:num w:numId="23">
    <w:abstractNumId w:val="0"/>
  </w:num>
  <w:num w:numId="24">
    <w:abstractNumId w:val="19"/>
  </w:num>
  <w:num w:numId="25">
    <w:abstractNumId w:val="31"/>
  </w:num>
  <w:num w:numId="26">
    <w:abstractNumId w:val="2"/>
  </w:num>
  <w:num w:numId="27">
    <w:abstractNumId w:val="20"/>
  </w:num>
  <w:num w:numId="28">
    <w:abstractNumId w:val="23"/>
  </w:num>
  <w:num w:numId="29">
    <w:abstractNumId w:val="29"/>
  </w:num>
  <w:num w:numId="30">
    <w:abstractNumId w:val="18"/>
  </w:num>
  <w:num w:numId="31">
    <w:abstractNumId w:val="8"/>
  </w:num>
  <w:num w:numId="32">
    <w:abstractNumId w:val="6"/>
  </w:num>
  <w:num w:numId="33">
    <w:abstractNumId w:val="1"/>
  </w:num>
  <w:num w:numId="34">
    <w:abstractNumId w:val="27"/>
  </w:num>
  <w:num w:numId="35">
    <w:abstractNumId w:val="35"/>
  </w:num>
  <w:num w:numId="36">
    <w:abstractNumId w:val="14"/>
  </w:num>
  <w:num w:numId="37">
    <w:abstractNumId w:val="2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C0"/>
    <w:rsid w:val="00012660"/>
    <w:rsid w:val="000132AC"/>
    <w:rsid w:val="00042395"/>
    <w:rsid w:val="00073D05"/>
    <w:rsid w:val="00087DCA"/>
    <w:rsid w:val="001460C0"/>
    <w:rsid w:val="001C78BD"/>
    <w:rsid w:val="00212CB3"/>
    <w:rsid w:val="00214C7E"/>
    <w:rsid w:val="00390F6A"/>
    <w:rsid w:val="00415E1A"/>
    <w:rsid w:val="00442AAF"/>
    <w:rsid w:val="004B4D38"/>
    <w:rsid w:val="004C05C1"/>
    <w:rsid w:val="00553DE7"/>
    <w:rsid w:val="00555CB0"/>
    <w:rsid w:val="00564E6D"/>
    <w:rsid w:val="005742E1"/>
    <w:rsid w:val="0061100A"/>
    <w:rsid w:val="00661385"/>
    <w:rsid w:val="00663902"/>
    <w:rsid w:val="00687DA1"/>
    <w:rsid w:val="007123B8"/>
    <w:rsid w:val="00717098"/>
    <w:rsid w:val="00726F35"/>
    <w:rsid w:val="00734CB7"/>
    <w:rsid w:val="00796042"/>
    <w:rsid w:val="007B7E73"/>
    <w:rsid w:val="007F2733"/>
    <w:rsid w:val="008E3897"/>
    <w:rsid w:val="008F3856"/>
    <w:rsid w:val="008F482A"/>
    <w:rsid w:val="00952380"/>
    <w:rsid w:val="00952FDC"/>
    <w:rsid w:val="00A2266F"/>
    <w:rsid w:val="00A32389"/>
    <w:rsid w:val="00A7690F"/>
    <w:rsid w:val="00A83E26"/>
    <w:rsid w:val="00AC35C7"/>
    <w:rsid w:val="00AF1EE7"/>
    <w:rsid w:val="00B35522"/>
    <w:rsid w:val="00C3761B"/>
    <w:rsid w:val="00C64E86"/>
    <w:rsid w:val="00CA29C1"/>
    <w:rsid w:val="00CF4DCB"/>
    <w:rsid w:val="00D253F1"/>
    <w:rsid w:val="00DC5E35"/>
    <w:rsid w:val="00DC6388"/>
    <w:rsid w:val="00DC6FAF"/>
    <w:rsid w:val="00E525F3"/>
    <w:rsid w:val="00E608C3"/>
    <w:rsid w:val="00F262C2"/>
    <w:rsid w:val="00F272D9"/>
    <w:rsid w:val="00F80D38"/>
    <w:rsid w:val="00F953EE"/>
    <w:rsid w:val="00FA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7AE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C0"/>
    <w:pPr>
      <w:spacing w:after="200" w:line="276" w:lineRule="auto"/>
    </w:pPr>
    <w:rPr>
      <w:rFonts w:ascii="Calibri" w:eastAsia="Calibri" w:hAnsi="Calibri"/>
      <w:b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3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C0"/>
    <w:pPr>
      <w:spacing w:after="160" w:line="259" w:lineRule="auto"/>
      <w:ind w:left="720"/>
      <w:contextualSpacing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226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26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266F"/>
    <w:rPr>
      <w:rFonts w:ascii="Calibri" w:eastAsia="Calibri" w:hAnsi="Calibri"/>
      <w:b/>
      <w:color w:val="auto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266F"/>
    <w:rPr>
      <w:b w:val="0"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266F"/>
    <w:rPr>
      <w:rFonts w:ascii="Calibri" w:eastAsia="Calibri" w:hAnsi="Calibri"/>
      <w:b w:val="0"/>
      <w:bCs/>
      <w:color w:val="auto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266F"/>
    <w:rPr>
      <w:rFonts w:ascii="Segoe UI" w:eastAsia="Calibri" w:hAnsi="Segoe UI" w:cs="Segoe UI"/>
      <w:b/>
      <w:color w:val="auto"/>
      <w:sz w:val="18"/>
      <w:szCs w:val="18"/>
    </w:rPr>
  </w:style>
  <w:style w:type="table" w:styleId="ab">
    <w:name w:val="Table Grid"/>
    <w:basedOn w:val="a1"/>
    <w:uiPriority w:val="39"/>
    <w:rsid w:val="00555CB0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39"/>
    <w:rsid w:val="00FA6AE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C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35C7"/>
    <w:rPr>
      <w:rFonts w:ascii="Calibri" w:eastAsia="Calibri" w:hAnsi="Calibri"/>
      <w:b/>
      <w:color w:val="auto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C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35C7"/>
    <w:rPr>
      <w:rFonts w:ascii="Calibri" w:eastAsia="Calibri" w:hAnsi="Calibri"/>
      <w:b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C35C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C0"/>
    <w:pPr>
      <w:spacing w:after="200" w:line="276" w:lineRule="auto"/>
    </w:pPr>
    <w:rPr>
      <w:rFonts w:ascii="Calibri" w:eastAsia="Calibri" w:hAnsi="Calibri"/>
      <w:b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3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C0"/>
    <w:pPr>
      <w:spacing w:after="160" w:line="259" w:lineRule="auto"/>
      <w:ind w:left="720"/>
      <w:contextualSpacing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226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26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266F"/>
    <w:rPr>
      <w:rFonts w:ascii="Calibri" w:eastAsia="Calibri" w:hAnsi="Calibri"/>
      <w:b/>
      <w:color w:val="auto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266F"/>
    <w:rPr>
      <w:b w:val="0"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266F"/>
    <w:rPr>
      <w:rFonts w:ascii="Calibri" w:eastAsia="Calibri" w:hAnsi="Calibri"/>
      <w:b w:val="0"/>
      <w:bCs/>
      <w:color w:val="auto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266F"/>
    <w:rPr>
      <w:rFonts w:ascii="Segoe UI" w:eastAsia="Calibri" w:hAnsi="Segoe UI" w:cs="Segoe UI"/>
      <w:b/>
      <w:color w:val="auto"/>
      <w:sz w:val="18"/>
      <w:szCs w:val="18"/>
    </w:rPr>
  </w:style>
  <w:style w:type="table" w:styleId="ab">
    <w:name w:val="Table Grid"/>
    <w:basedOn w:val="a1"/>
    <w:uiPriority w:val="39"/>
    <w:rsid w:val="00555CB0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39"/>
    <w:rsid w:val="00FA6AE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C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35C7"/>
    <w:rPr>
      <w:rFonts w:ascii="Calibri" w:eastAsia="Calibri" w:hAnsi="Calibri"/>
      <w:b/>
      <w:color w:val="auto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C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35C7"/>
    <w:rPr>
      <w:rFonts w:ascii="Calibri" w:eastAsia="Calibri" w:hAnsi="Calibri"/>
      <w:b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C35C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4A197-D440-4017-9A2E-9E8526BA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9550</Words>
  <Characters>54436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 Федоров</dc:creator>
  <cp:lastModifiedBy>Дарья Ефремова</cp:lastModifiedBy>
  <cp:revision>2</cp:revision>
  <cp:lastPrinted>2015-12-03T17:35:00Z</cp:lastPrinted>
  <dcterms:created xsi:type="dcterms:W3CDTF">2016-01-26T14:03:00Z</dcterms:created>
  <dcterms:modified xsi:type="dcterms:W3CDTF">2016-01-26T14:03:00Z</dcterms:modified>
</cp:coreProperties>
</file>