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FE" w:rsidRDefault="00F80401" w:rsidP="00F80401">
      <w:pPr>
        <w:ind w:firstLine="708"/>
      </w:pPr>
      <w:r>
        <w:rPr>
          <w:rStyle w:val="a4"/>
          <w:rFonts w:ascii="Tahoma" w:hAnsi="Tahoma" w:cs="Tahoma"/>
          <w:color w:val="1D445B"/>
          <w:sz w:val="18"/>
          <w:szCs w:val="18"/>
        </w:rPr>
        <w:t>Тарифы на оказание государствен</w:t>
      </w:r>
      <w:r>
        <w:rPr>
          <w:rStyle w:val="a4"/>
          <w:rFonts w:ascii="Tahoma" w:hAnsi="Tahoma" w:cs="Tahoma"/>
          <w:color w:val="1D445B"/>
          <w:sz w:val="18"/>
          <w:szCs w:val="18"/>
        </w:rPr>
        <w:t>ных услуг (руб.)  на 2016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F80401" w:rsidRPr="00F80401" w:rsidTr="00F80401">
        <w:trPr>
          <w:trHeight w:val="30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</w:t>
            </w:r>
            <w:r w:rsidRPr="00F80401">
              <w:rPr>
                <w:rFonts w:ascii="Times New Roman" w:hAnsi="Times New Roman" w:cs="Times New Roman"/>
                <w:b/>
              </w:rPr>
              <w:t>слуги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401">
              <w:rPr>
                <w:rFonts w:ascii="Times New Roman" w:hAnsi="Times New Roman" w:cs="Times New Roman"/>
                <w:b/>
              </w:rPr>
              <w:t>Тариф, руб.</w:t>
            </w:r>
          </w:p>
        </w:tc>
      </w:tr>
      <w:tr w:rsidR="00F80401" w:rsidRPr="00F80401" w:rsidTr="00F80401">
        <w:trPr>
          <w:trHeight w:val="330"/>
        </w:trPr>
        <w:tc>
          <w:tcPr>
            <w:tcW w:w="8897" w:type="dxa"/>
            <w:gridSpan w:val="2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  <w:b/>
                <w:bCs/>
              </w:rPr>
            </w:pPr>
            <w:r w:rsidRPr="00F80401">
              <w:rPr>
                <w:rFonts w:ascii="Times New Roman" w:hAnsi="Times New Roman" w:cs="Times New Roman"/>
                <w:b/>
                <w:bCs/>
              </w:rPr>
              <w:t>Иные социальные услуги</w:t>
            </w:r>
          </w:p>
          <w:p w:rsidR="00F80401" w:rsidRPr="00F80401" w:rsidRDefault="00F80401" w:rsidP="00F80401">
            <w:pPr>
              <w:rPr>
                <w:rFonts w:ascii="Times New Roman" w:hAnsi="Times New Roman" w:cs="Times New Roman"/>
                <w:b/>
                <w:bCs/>
              </w:rPr>
            </w:pPr>
            <w:r w:rsidRPr="00F8040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0401" w:rsidRPr="00F80401" w:rsidTr="00F80401">
        <w:trPr>
          <w:trHeight w:val="55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Услуги по социальной перевозке отдельных категорий инвалидов, в час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320,00</w:t>
            </w:r>
          </w:p>
        </w:tc>
      </w:tr>
      <w:tr w:rsidR="00F80401" w:rsidRPr="00F80401" w:rsidTr="00F80401">
        <w:trPr>
          <w:trHeight w:val="975"/>
        </w:trPr>
        <w:tc>
          <w:tcPr>
            <w:tcW w:w="8897" w:type="dxa"/>
            <w:gridSpan w:val="2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  <w:b/>
                <w:bCs/>
              </w:rPr>
            </w:pPr>
            <w:r w:rsidRPr="00F80401">
              <w:rPr>
                <w:rFonts w:ascii="Times New Roman" w:hAnsi="Times New Roman" w:cs="Times New Roman"/>
                <w:b/>
                <w:bCs/>
              </w:rPr>
              <w:t xml:space="preserve">Государственные социальные услуги, предоставляемые на дому гражданам пожилого возраста и инвалидам с частичной, значительной и полной утратой способности осуществлять самообслуживание, самостоятельно передвигаться, обеспечивать жизненные потребности. </w:t>
            </w:r>
          </w:p>
          <w:p w:rsidR="00F80401" w:rsidRPr="00F80401" w:rsidRDefault="00F80401" w:rsidP="00F80401">
            <w:pPr>
              <w:rPr>
                <w:rFonts w:ascii="Times New Roman" w:hAnsi="Times New Roman" w:cs="Times New Roman"/>
                <w:b/>
                <w:bCs/>
              </w:rPr>
            </w:pPr>
            <w:r w:rsidRPr="00F8040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0401" w:rsidRPr="00F80401" w:rsidTr="00F80401">
        <w:trPr>
          <w:trHeight w:val="81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Социальное обслуживание на дому граждан пожилого возраста и инвалидов с частичной утратой способности осуществлять самообслуживание (базовый набор услуг), в месяц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1492,59</w:t>
            </w:r>
          </w:p>
        </w:tc>
      </w:tr>
      <w:tr w:rsidR="00F80401" w:rsidRPr="00F80401" w:rsidTr="00F80401">
        <w:trPr>
          <w:trHeight w:val="79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Социальное обслуживание на дому граждан пожилого возраста и инвалидов в значительной степени утративших способность осуществлять самообслуживание (базовый набор услуг)</w:t>
            </w:r>
            <w:proofErr w:type="gramStart"/>
            <w:r w:rsidRPr="00F804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0401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2781,65</w:t>
            </w:r>
          </w:p>
        </w:tc>
      </w:tr>
      <w:tr w:rsidR="00F80401" w:rsidRPr="00F80401" w:rsidTr="00F80401">
        <w:trPr>
          <w:trHeight w:val="76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Социальное обслуживание на дому граждан пожилого возраста и инвалидов с полной утратой способности осуществлять самообслуживание  (базовый набор услуг), в месяц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5476,2</w:t>
            </w:r>
          </w:p>
        </w:tc>
      </w:tr>
      <w:tr w:rsidR="00F80401" w:rsidRPr="00F80401" w:rsidTr="00F80401">
        <w:trPr>
          <w:trHeight w:val="51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50,88</w:t>
            </w:r>
          </w:p>
        </w:tc>
      </w:tr>
      <w:tr w:rsidR="00F80401" w:rsidRPr="00F80401" w:rsidTr="00F80401">
        <w:trPr>
          <w:trHeight w:val="28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101,77</w:t>
            </w:r>
          </w:p>
        </w:tc>
      </w:tr>
      <w:tr w:rsidR="00F80401" w:rsidRPr="00F80401" w:rsidTr="00F80401">
        <w:trPr>
          <w:trHeight w:val="27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67,85</w:t>
            </w:r>
          </w:p>
        </w:tc>
      </w:tr>
      <w:tr w:rsidR="00F80401" w:rsidRPr="00F80401" w:rsidTr="00F80401">
        <w:trPr>
          <w:trHeight w:val="27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Уборка жилых помещений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84,81</w:t>
            </w:r>
          </w:p>
        </w:tc>
      </w:tr>
      <w:tr w:rsidR="00F80401" w:rsidRPr="00F80401" w:rsidTr="00F80401">
        <w:trPr>
          <w:trHeight w:val="52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101,77</w:t>
            </w:r>
          </w:p>
        </w:tc>
      </w:tr>
      <w:tr w:rsidR="00F80401" w:rsidRPr="00F80401" w:rsidTr="00F80401">
        <w:trPr>
          <w:trHeight w:val="52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Срочная социальная услуга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101,77</w:t>
            </w:r>
          </w:p>
        </w:tc>
      </w:tr>
      <w:tr w:rsidR="00F80401" w:rsidRPr="00F80401" w:rsidTr="00F80401">
        <w:trPr>
          <w:trHeight w:val="855"/>
        </w:trPr>
        <w:tc>
          <w:tcPr>
            <w:tcW w:w="8897" w:type="dxa"/>
            <w:gridSpan w:val="2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  <w:b/>
                <w:bCs/>
              </w:rPr>
            </w:pPr>
            <w:r w:rsidRPr="00F80401">
              <w:rPr>
                <w:rFonts w:ascii="Times New Roman" w:hAnsi="Times New Roman" w:cs="Times New Roman"/>
                <w:b/>
                <w:bCs/>
              </w:rPr>
              <w:t>Государственные социальные услуги, предоставляемые  в рамках полустационарного социального обслуживания гражданам пожилого возраста и инвалидам, которые  в установленном порядке признаны нуждающимися в социальном обслуживании.</w:t>
            </w:r>
          </w:p>
          <w:p w:rsidR="00F80401" w:rsidRPr="00F80401" w:rsidRDefault="00F80401" w:rsidP="00F80401">
            <w:pPr>
              <w:rPr>
                <w:rFonts w:ascii="Times New Roman" w:hAnsi="Times New Roman" w:cs="Times New Roman"/>
                <w:b/>
                <w:bCs/>
              </w:rPr>
            </w:pPr>
            <w:r w:rsidRPr="00F8040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0401" w:rsidRPr="00F80401" w:rsidTr="00F80401">
        <w:trPr>
          <w:trHeight w:val="60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Социальное обслуживание в полустационарной форме граждан пожилого возраста и инвалидов (базовый набор услуг),  в месяц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50,21</w:t>
            </w:r>
          </w:p>
        </w:tc>
      </w:tr>
      <w:tr w:rsidR="00F80401" w:rsidRPr="00F80401" w:rsidTr="00F80401">
        <w:trPr>
          <w:trHeight w:val="40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101,77</w:t>
            </w:r>
          </w:p>
        </w:tc>
      </w:tr>
      <w:tr w:rsidR="00F80401" w:rsidRPr="00F80401" w:rsidTr="00F80401">
        <w:trPr>
          <w:trHeight w:val="42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67,85</w:t>
            </w:r>
          </w:p>
        </w:tc>
      </w:tr>
      <w:tr w:rsidR="00F80401" w:rsidRPr="00F80401" w:rsidTr="00F80401">
        <w:trPr>
          <w:trHeight w:val="39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Социально-психологическое консультирование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67,85</w:t>
            </w:r>
          </w:p>
        </w:tc>
      </w:tr>
      <w:tr w:rsidR="00F80401" w:rsidRPr="00F80401" w:rsidTr="00F80401">
        <w:trPr>
          <w:trHeight w:val="36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101,77</w:t>
            </w:r>
          </w:p>
        </w:tc>
      </w:tr>
      <w:tr w:rsidR="00F80401" w:rsidRPr="00F80401" w:rsidTr="00F80401">
        <w:trPr>
          <w:trHeight w:val="555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203,54</w:t>
            </w:r>
          </w:p>
        </w:tc>
      </w:tr>
      <w:tr w:rsidR="00F80401" w:rsidRPr="00F80401" w:rsidTr="00F80401">
        <w:trPr>
          <w:trHeight w:val="540"/>
        </w:trPr>
        <w:tc>
          <w:tcPr>
            <w:tcW w:w="6629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Организация помощи в получении образования и (или) профессии инвалидам (детьми-инвалидами) в соответствии с их способностями</w:t>
            </w:r>
          </w:p>
        </w:tc>
        <w:tc>
          <w:tcPr>
            <w:tcW w:w="2268" w:type="dxa"/>
            <w:hideMark/>
          </w:tcPr>
          <w:p w:rsidR="00F80401" w:rsidRPr="00F80401" w:rsidRDefault="00F80401" w:rsidP="00F80401">
            <w:pPr>
              <w:rPr>
                <w:rFonts w:ascii="Times New Roman" w:hAnsi="Times New Roman" w:cs="Times New Roman"/>
              </w:rPr>
            </w:pPr>
            <w:r w:rsidRPr="00F80401">
              <w:rPr>
                <w:rFonts w:ascii="Times New Roman" w:hAnsi="Times New Roman" w:cs="Times New Roman"/>
              </w:rPr>
              <w:t>203,54</w:t>
            </w:r>
          </w:p>
        </w:tc>
      </w:tr>
    </w:tbl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 w:rsidP="00F80401">
      <w:pPr>
        <w:spacing w:after="0" w:line="270" w:lineRule="atLeast"/>
        <w:jc w:val="center"/>
        <w:rPr>
          <w:rFonts w:ascii="Tahoma" w:eastAsia="Times New Roman" w:hAnsi="Tahoma" w:cs="Tahoma"/>
          <w:color w:val="1D445B"/>
          <w:sz w:val="18"/>
          <w:szCs w:val="18"/>
          <w:lang w:eastAsia="ru-RU"/>
        </w:rPr>
      </w:pPr>
    </w:p>
    <w:p w:rsidR="00F80401" w:rsidRDefault="00F80401" w:rsidP="00F80401">
      <w:pPr>
        <w:spacing w:after="0" w:line="270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F80401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 </w:t>
      </w:r>
      <w:r w:rsidRPr="00F8040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Тарифы на оказание </w:t>
      </w:r>
      <w:proofErr w:type="gramStart"/>
      <w:r w:rsidRPr="00F8040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услуг</w:t>
      </w:r>
      <w:proofErr w:type="gramEnd"/>
      <w:r w:rsidRPr="00F8040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не включенных в перечень гарантированны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х гос-вом (руб.)</w:t>
      </w:r>
    </w:p>
    <w:p w:rsidR="00F80401" w:rsidRDefault="00F80401" w:rsidP="00F80401">
      <w:pPr>
        <w:spacing w:after="0" w:line="270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на 2016 год</w:t>
      </w:r>
    </w:p>
    <w:p w:rsidR="00F80401" w:rsidRPr="00F80401" w:rsidRDefault="00F80401" w:rsidP="00F80401">
      <w:pPr>
        <w:spacing w:after="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56"/>
        <w:gridCol w:w="3815"/>
        <w:gridCol w:w="2117"/>
        <w:gridCol w:w="2692"/>
      </w:tblGrid>
      <w:tr w:rsidR="00F80401" w:rsidRPr="00F80401" w:rsidTr="00F80401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услуги                   (мин.)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                     (</w:t>
            </w:r>
            <w:proofErr w:type="spell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80401" w:rsidRPr="00F80401" w:rsidTr="00F804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0401" w:rsidRPr="00F80401" w:rsidTr="00F80401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доставка посылки на почту (до 7 кг.)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80401" w:rsidRPr="00F80401" w:rsidTr="00F80401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доставка посылки на дом гражданину         (до 7 кг.)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80401" w:rsidRPr="00F80401" w:rsidTr="00F8040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вещей в шкафу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80401" w:rsidRPr="00F80401" w:rsidTr="00F8040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холодильника,  включая холодильную и морозильную камеры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80401" w:rsidRPr="00F80401" w:rsidTr="00F8040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холодильника, без размораживания морозильной камеры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F80401" w:rsidRPr="00F80401" w:rsidTr="00F8040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ванны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F80401" w:rsidRPr="00F80401" w:rsidTr="00F8040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раковины в ванной комнате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80401" w:rsidRPr="00F80401" w:rsidTr="00F8040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поверхности  газовой плиты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80401" w:rsidRPr="00F80401" w:rsidTr="00F8040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Влажная уборка  лестничной площадки, коридора общего пользования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80401" w:rsidRPr="00F80401" w:rsidTr="00F8040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Чистка унитаза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80401" w:rsidRPr="00F80401" w:rsidTr="00F8040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Мытье дверей 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дверь)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80401" w:rsidRPr="00F80401" w:rsidTr="00F804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растениями:</w:t>
            </w:r>
          </w:p>
        </w:tc>
      </w:tr>
      <w:tr w:rsidR="00F80401" w:rsidRPr="00F80401" w:rsidTr="00F80401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комнатных растений  с заменой горшка и земли (не более 2-х растений)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80401" w:rsidRPr="00F80401" w:rsidTr="00F8040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поливка комнатных растений (не более 2-х растений)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80401" w:rsidRPr="00F80401" w:rsidTr="00F8040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Выгул собаки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F80401" w:rsidRPr="00F80401" w:rsidTr="00F8040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животными (кошка, собака) кормление домашнего животного, уборка места приема пищи животного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80401" w:rsidRPr="00F80401" w:rsidTr="00F804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Купание гражданина в домашних условиях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F80401" w:rsidRPr="00F80401" w:rsidTr="00F8040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ванной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80401" w:rsidRPr="00F80401" w:rsidTr="00F804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 душем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80401" w:rsidRPr="00F80401" w:rsidTr="00F80401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Мытье головы гражданину.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80401" w:rsidRPr="00F80401" w:rsidTr="00F8040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 дезинфекция биотуалета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80401" w:rsidRPr="00F80401" w:rsidTr="00F8040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 дезинфекция судна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80401" w:rsidRPr="00F80401" w:rsidTr="00F8040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гражданина на прогулке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80401" w:rsidRPr="00F80401" w:rsidTr="00F8040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сиделки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80401" w:rsidRPr="00F80401" w:rsidTr="00F8040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санитарно-гигиенических услуг (смена и вынос памперса)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80401" w:rsidRPr="00F80401" w:rsidTr="00F804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предоставлении услуг сторонними организациями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F80401" w:rsidRPr="00F80401" w:rsidTr="00F8040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доставка </w:t>
            </w:r>
            <w:proofErr w:type="spell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лекартсвенных</w:t>
            </w:r>
            <w:proofErr w:type="spellEnd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и изделий медицинского назначения при наличии назначений лечащего врача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80401" w:rsidRPr="00F80401" w:rsidTr="00F804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 (услуги ведущего)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80401" w:rsidRPr="00F80401" w:rsidTr="00F8040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праздников на дому для детей, инвалидов, граждан пожилого возраста 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менинников, к праздничным датам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80401" w:rsidRPr="00F80401" w:rsidTr="00F804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Социально-психологические услуги (проведение психотренинга)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80401" w:rsidRPr="00F80401" w:rsidTr="00F8040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автотранспорта для предоставления экскурсионных программ 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на 100 км)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</w:tbl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p w:rsidR="00F80401" w:rsidRDefault="00F80401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94"/>
        <w:gridCol w:w="4740"/>
        <w:gridCol w:w="3470"/>
      </w:tblGrid>
      <w:tr w:rsidR="00F80401" w:rsidRPr="00F80401" w:rsidTr="00F80401">
        <w:trPr>
          <w:trHeight w:val="1890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ТАРИФЫ                                                                                                                                                              НА ПРЕДОСТАВЛЕНИЕ ИНВАЛИДНОЙ ТЕХНИКИ И ПРИСПОСОБЛЕНИЙ ВО ВРЕМЕННОЕ ПОЛЬЗОВАНИЕ ГРАЖДАНАМ ПОЖИЛОГО ВОЗРАСТА И ИНВАЛИДАМ                                                                                                                                      С 01.03.2016 ГОДА</w:t>
            </w:r>
          </w:p>
        </w:tc>
      </w:tr>
      <w:tr w:rsidR="00F80401" w:rsidRPr="00F80401" w:rsidTr="00F80401">
        <w:trPr>
          <w:trHeight w:val="5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0401" w:rsidRPr="00F80401" w:rsidTr="00F80401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приспособления или инвалидной техники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Оплата  в месяц, за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льзование приспособлением или инвалидной техникой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(руб.)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 инвалидная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181,50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Ходунки FS 914 L на 2-х колесах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59,40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Ходунки FS 965 L на 4-х колесах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111,60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Ходунки с передними колесами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40,90</w:t>
            </w:r>
          </w:p>
        </w:tc>
      </w:tr>
      <w:tr w:rsidR="00F80401" w:rsidRPr="00F80401" w:rsidTr="00F80401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Ходунки шагающие складные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36,90</w:t>
            </w:r>
          </w:p>
        </w:tc>
      </w:tr>
      <w:tr w:rsidR="00F80401" w:rsidRPr="00F80401" w:rsidTr="00F80401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Опоры-ходунки 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gramEnd"/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TN-305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Опоры-ходунки </w:t>
            </w:r>
            <w:proofErr w:type="gramStart"/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gramEnd"/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TN-311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Канадка (костыль под локоть)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</w:tr>
      <w:tr w:rsidR="00F80401" w:rsidRPr="00F80401" w:rsidTr="00F80401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Кресло-туалет с опускающимися подлокотниками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Сиденье д/ ванной комнаты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F80401" w:rsidRPr="00F80401" w:rsidTr="00F8040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01" w:rsidRPr="00F80401" w:rsidRDefault="00F80401" w:rsidP="00F8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Опора под спину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401" w:rsidRPr="00F80401" w:rsidRDefault="00F80401" w:rsidP="00F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</w:tr>
    </w:tbl>
    <w:p w:rsidR="00F80401" w:rsidRDefault="00F80401"/>
    <w:p w:rsidR="00F80401" w:rsidRDefault="00F80401"/>
    <w:p w:rsidR="00F80401" w:rsidRDefault="00F80401"/>
    <w:p w:rsidR="00F80401" w:rsidRDefault="00F80401"/>
    <w:p w:rsidR="00F80401" w:rsidRDefault="00F80401">
      <w:r>
        <w:br w:type="textWrapping" w:clear="all"/>
      </w:r>
    </w:p>
    <w:sectPr w:rsidR="00F8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1"/>
    <w:rsid w:val="00F80401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04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04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2016-05-12T12:51:00Z</dcterms:created>
  <dcterms:modified xsi:type="dcterms:W3CDTF">2016-05-12T13:00:00Z</dcterms:modified>
</cp:coreProperties>
</file>